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52"/>
          <w:szCs w:val="52"/>
        </w:rPr>
      </w:pPr>
      <w:r>
        <w:rPr>
          <w:rFonts w:hint="eastAsia" w:ascii="黑体" w:eastAsia="黑体"/>
          <w:color w:val="000000"/>
          <w:sz w:val="52"/>
          <w:szCs w:val="52"/>
        </w:rPr>
        <w:t>江苏农牧科技职业学院工程施工</w:t>
      </w:r>
    </w:p>
    <w:p>
      <w:pPr>
        <w:rPr>
          <w:color w:val="000000"/>
        </w:rPr>
      </w:pPr>
    </w:p>
    <w:p>
      <w:pPr>
        <w:rPr>
          <w:color w:val="000000"/>
        </w:rPr>
      </w:pPr>
    </w:p>
    <w:p>
      <w:pPr>
        <w:rPr>
          <w:color w:val="000000"/>
        </w:rPr>
      </w:pPr>
    </w:p>
    <w:p>
      <w:pPr>
        <w:rPr>
          <w:color w:val="000000"/>
        </w:rPr>
      </w:pPr>
    </w:p>
    <w:p>
      <w:pPr>
        <w:rPr>
          <w:color w:val="000000"/>
        </w:rPr>
      </w:pPr>
    </w:p>
    <w:p>
      <w:pPr>
        <w:rPr>
          <w:color w:val="000000"/>
          <w:sz w:val="28"/>
          <w:szCs w:val="28"/>
        </w:rPr>
      </w:pPr>
    </w:p>
    <w:p>
      <w:pPr>
        <w:rPr>
          <w:color w:val="000000"/>
          <w:sz w:val="28"/>
          <w:szCs w:val="28"/>
        </w:rPr>
      </w:pPr>
    </w:p>
    <w:p>
      <w:pPr>
        <w:jc w:val="center"/>
        <w:rPr>
          <w:rFonts w:ascii="黑体" w:eastAsia="黑体"/>
          <w:color w:val="000000"/>
          <w:sz w:val="52"/>
          <w:szCs w:val="52"/>
        </w:rPr>
      </w:pPr>
      <w:r>
        <w:rPr>
          <w:rFonts w:hint="eastAsia" w:ascii="黑体" w:eastAsia="黑体"/>
          <w:color w:val="000000"/>
          <w:sz w:val="52"/>
          <w:szCs w:val="52"/>
        </w:rPr>
        <w:t>招标文件</w:t>
      </w: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sz w:val="32"/>
          <w:szCs w:val="32"/>
        </w:rPr>
      </w:pPr>
    </w:p>
    <w:p>
      <w:pPr>
        <w:spacing w:line="400" w:lineRule="exact"/>
        <w:rPr>
          <w:color w:val="000000"/>
          <w:sz w:val="32"/>
          <w:szCs w:val="32"/>
        </w:rPr>
      </w:pPr>
    </w:p>
    <w:p>
      <w:pPr>
        <w:ind w:firstLine="1584" w:firstLineChars="495"/>
        <w:rPr>
          <w:rFonts w:ascii="楷体" w:eastAsia="楷体"/>
          <w:sz w:val="32"/>
          <w:szCs w:val="32"/>
          <w:u w:val="single"/>
        </w:rPr>
      </w:pPr>
      <w:r>
        <w:rPr>
          <w:rFonts w:hint="eastAsia" w:ascii="宋体" w:hAnsi="宋体"/>
          <w:sz w:val="32"/>
          <w:szCs w:val="32"/>
        </w:rPr>
        <w:t>招标单位：</w:t>
      </w:r>
      <w:r>
        <w:rPr>
          <w:rFonts w:hint="eastAsia" w:ascii="楷体" w:hAnsi="楷体" w:eastAsia="楷体"/>
          <w:sz w:val="32"/>
          <w:szCs w:val="32"/>
          <w:u w:val="single"/>
        </w:rPr>
        <w:t>江苏农牧科技职业学院</w:t>
      </w:r>
    </w:p>
    <w:p>
      <w:pPr>
        <w:ind w:firstLine="1584" w:firstLineChars="495"/>
        <w:rPr>
          <w:rFonts w:ascii="楷体" w:hAnsi="楷体" w:eastAsia="楷体"/>
          <w:sz w:val="32"/>
          <w:szCs w:val="32"/>
        </w:rPr>
      </w:pPr>
      <w:r>
        <w:rPr>
          <w:rFonts w:hint="eastAsia" w:ascii="宋体" w:hAnsi="宋体"/>
          <w:sz w:val="32"/>
          <w:szCs w:val="32"/>
        </w:rPr>
        <w:t>项目编号：</w:t>
      </w:r>
      <w:r>
        <w:rPr>
          <w:rFonts w:ascii="宋体" w:hAnsi="宋体"/>
          <w:sz w:val="32"/>
          <w:szCs w:val="32"/>
          <w:u w:val="single"/>
        </w:rPr>
        <w:t xml:space="preserve">  </w:t>
      </w:r>
      <w:r>
        <w:rPr>
          <w:rFonts w:ascii="楷体" w:hAnsi="楷体" w:eastAsia="楷体"/>
          <w:sz w:val="32"/>
          <w:szCs w:val="32"/>
          <w:u w:val="single"/>
        </w:rPr>
        <w:t>JSMY-GC-2019</w:t>
      </w:r>
      <w:r>
        <w:rPr>
          <w:rFonts w:hint="eastAsia" w:ascii="楷体" w:hAnsi="楷体" w:eastAsia="楷体"/>
          <w:sz w:val="32"/>
          <w:szCs w:val="32"/>
          <w:u w:val="single"/>
          <w:lang w:val="en-US" w:eastAsia="zh-CN"/>
        </w:rPr>
        <w:t xml:space="preserve">0003  </w:t>
      </w:r>
    </w:p>
    <w:p>
      <w:pPr>
        <w:ind w:firstLine="1600" w:firstLineChars="500"/>
        <w:rPr>
          <w:rFonts w:ascii="黑体"/>
          <w:sz w:val="32"/>
          <w:szCs w:val="32"/>
        </w:rPr>
      </w:pPr>
      <w:r>
        <w:rPr>
          <w:rFonts w:hint="eastAsia" w:ascii="宋体" w:hAnsi="宋体"/>
          <w:sz w:val="32"/>
          <w:szCs w:val="32"/>
        </w:rPr>
        <w:t>项目名称：</w:t>
      </w:r>
      <w:r>
        <w:rPr>
          <w:rFonts w:hint="eastAsia" w:ascii="楷体" w:hAnsi="楷体" w:eastAsia="楷体"/>
          <w:sz w:val="32"/>
          <w:szCs w:val="32"/>
          <w:u w:val="single"/>
        </w:rPr>
        <w:t>凤凰校区</w:t>
      </w:r>
      <w:r>
        <w:rPr>
          <w:rFonts w:hint="eastAsia" w:ascii="楷体" w:hAnsi="楷体" w:eastAsia="楷体"/>
          <w:sz w:val="32"/>
          <w:szCs w:val="32"/>
          <w:u w:val="single"/>
          <w:lang w:eastAsia="zh-CN"/>
        </w:rPr>
        <w:t>绿化移栽、补栽工程</w:t>
      </w:r>
    </w:p>
    <w:p>
      <w:pPr>
        <w:ind w:firstLine="1485" w:firstLineChars="495"/>
        <w:rPr>
          <w:rFonts w:ascii="宋体"/>
          <w:sz w:val="30"/>
          <w:szCs w:val="30"/>
        </w:rPr>
      </w:pPr>
    </w:p>
    <w:p>
      <w:pPr>
        <w:ind w:firstLine="1485" w:firstLineChars="495"/>
        <w:rPr>
          <w:rFonts w:ascii="宋体"/>
          <w:sz w:val="30"/>
          <w:szCs w:val="30"/>
        </w:rPr>
      </w:pPr>
    </w:p>
    <w:p>
      <w:pPr>
        <w:jc w:val="center"/>
        <w:rPr>
          <w:rFonts w:ascii="宋体"/>
          <w:b/>
          <w:sz w:val="30"/>
          <w:szCs w:val="30"/>
        </w:rPr>
      </w:pPr>
      <w:r>
        <w:rPr>
          <w:rFonts w:ascii="宋体" w:hAnsi="宋体"/>
          <w:b/>
          <w:sz w:val="30"/>
          <w:szCs w:val="30"/>
        </w:rPr>
        <w:t xml:space="preserve">   </w:t>
      </w: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b/>
          <w:sz w:val="30"/>
          <w:szCs w:val="30"/>
        </w:rPr>
      </w:pPr>
    </w:p>
    <w:p>
      <w:pPr>
        <w:jc w:val="center"/>
        <w:rPr>
          <w:rFonts w:ascii="宋体"/>
          <w:sz w:val="30"/>
          <w:szCs w:val="30"/>
        </w:rPr>
      </w:pPr>
      <w:r>
        <w:rPr>
          <w:rFonts w:ascii="宋体" w:hAnsi="宋体"/>
          <w:sz w:val="30"/>
          <w:szCs w:val="30"/>
        </w:rPr>
        <w:t xml:space="preserve"> 2019</w:t>
      </w:r>
      <w:r>
        <w:rPr>
          <w:rFonts w:hint="eastAsia" w:ascii="宋体" w:hAnsi="宋体"/>
          <w:sz w:val="30"/>
          <w:szCs w:val="30"/>
        </w:rPr>
        <w:t>年</w:t>
      </w:r>
      <w:r>
        <w:rPr>
          <w:rFonts w:ascii="宋体" w:hAnsi="宋体"/>
          <w:sz w:val="30"/>
          <w:szCs w:val="30"/>
        </w:rPr>
        <w:t xml:space="preserve"> </w:t>
      </w:r>
      <w:r>
        <w:rPr>
          <w:rFonts w:ascii="宋体" w:hAnsi="宋体"/>
          <w:sz w:val="30"/>
          <w:szCs w:val="30"/>
          <w:u w:val="single"/>
        </w:rPr>
        <w:t xml:space="preserve"> </w:t>
      </w:r>
      <w:r>
        <w:rPr>
          <w:rFonts w:hint="eastAsia" w:ascii="宋体" w:hAnsi="宋体"/>
          <w:sz w:val="30"/>
          <w:szCs w:val="30"/>
          <w:u w:val="single"/>
          <w:lang w:val="en-US" w:eastAsia="zh-CN"/>
        </w:rPr>
        <w:t>3</w:t>
      </w:r>
      <w:r>
        <w:rPr>
          <w:rFonts w:ascii="宋体" w:hAnsi="宋体"/>
          <w:sz w:val="30"/>
          <w:szCs w:val="30"/>
          <w:u w:val="single"/>
        </w:rPr>
        <w:t xml:space="preserve"> </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ascii="宋体" w:hAnsi="宋体"/>
          <w:sz w:val="30"/>
          <w:szCs w:val="30"/>
          <w:u w:val="single"/>
        </w:rPr>
        <w:t xml:space="preserve"> </w:t>
      </w:r>
      <w:r>
        <w:rPr>
          <w:rFonts w:hint="eastAsia" w:ascii="宋体" w:hAnsi="宋体"/>
          <w:sz w:val="30"/>
          <w:szCs w:val="30"/>
          <w:u w:val="single"/>
          <w:lang w:val="en-US" w:eastAsia="zh-CN"/>
        </w:rPr>
        <w:t xml:space="preserve">7 </w:t>
      </w:r>
      <w:r>
        <w:rPr>
          <w:rFonts w:hint="eastAsia" w:ascii="宋体" w:hAnsi="宋体"/>
          <w:sz w:val="30"/>
          <w:szCs w:val="30"/>
        </w:rPr>
        <w:t>日</w:t>
      </w:r>
    </w:p>
    <w:p>
      <w:pPr>
        <w:spacing w:line="360" w:lineRule="auto"/>
        <w:jc w:val="center"/>
        <w:rPr>
          <w:rFonts w:ascii="宋体"/>
          <w:b/>
          <w:bCs/>
          <w:sz w:val="28"/>
        </w:rPr>
      </w:pPr>
      <w:r>
        <w:rPr>
          <w:rFonts w:hint="eastAsia" w:ascii="宋体" w:hAnsi="宋体"/>
          <w:b/>
          <w:bCs/>
          <w:sz w:val="28"/>
        </w:rPr>
        <w:t>招标文件目录</w:t>
      </w:r>
    </w:p>
    <w:p>
      <w:pPr>
        <w:spacing w:line="360" w:lineRule="auto"/>
        <w:jc w:val="left"/>
        <w:rPr>
          <w:rFonts w:ascii="宋体"/>
          <w:bCs/>
          <w:sz w:val="24"/>
        </w:rPr>
      </w:pPr>
      <w:r>
        <w:rPr>
          <w:rFonts w:hint="eastAsia" w:ascii="宋体" w:hAnsi="宋体"/>
          <w:bCs/>
          <w:sz w:val="24"/>
        </w:rPr>
        <w:t>一、前附表</w:t>
      </w:r>
    </w:p>
    <w:p>
      <w:pPr>
        <w:spacing w:line="360" w:lineRule="auto"/>
        <w:jc w:val="left"/>
        <w:rPr>
          <w:rFonts w:ascii="宋体"/>
          <w:bCs/>
          <w:sz w:val="24"/>
        </w:rPr>
      </w:pPr>
      <w:r>
        <w:rPr>
          <w:rFonts w:hint="eastAsia" w:ascii="宋体" w:hAnsi="宋体"/>
          <w:bCs/>
          <w:sz w:val="24"/>
        </w:rPr>
        <w:t>二、招标项目要求</w:t>
      </w:r>
    </w:p>
    <w:p>
      <w:pPr>
        <w:spacing w:line="360" w:lineRule="auto"/>
        <w:jc w:val="left"/>
        <w:rPr>
          <w:rFonts w:ascii="宋体"/>
          <w:bCs/>
          <w:sz w:val="24"/>
        </w:rPr>
      </w:pPr>
      <w:r>
        <w:rPr>
          <w:rFonts w:hint="eastAsia" w:ascii="宋体" w:hAnsi="宋体"/>
          <w:bCs/>
          <w:sz w:val="24"/>
        </w:rPr>
        <w:t>三、投标人须知</w:t>
      </w:r>
    </w:p>
    <w:p>
      <w:pPr>
        <w:spacing w:line="360" w:lineRule="auto"/>
        <w:jc w:val="left"/>
        <w:rPr>
          <w:rFonts w:ascii="宋体"/>
          <w:bCs/>
          <w:sz w:val="24"/>
        </w:rPr>
      </w:pPr>
      <w:r>
        <w:rPr>
          <w:rFonts w:hint="eastAsia" w:ascii="宋体" w:hAnsi="宋体"/>
          <w:bCs/>
          <w:sz w:val="24"/>
        </w:rPr>
        <w:t>四、投标文件要求</w:t>
      </w:r>
    </w:p>
    <w:p>
      <w:pPr>
        <w:spacing w:line="360" w:lineRule="auto"/>
        <w:jc w:val="left"/>
        <w:rPr>
          <w:rFonts w:ascii="宋体"/>
          <w:bCs/>
          <w:sz w:val="24"/>
        </w:rPr>
      </w:pPr>
      <w:r>
        <w:rPr>
          <w:rFonts w:hint="eastAsia" w:ascii="宋体" w:hAnsi="宋体"/>
          <w:bCs/>
          <w:sz w:val="24"/>
        </w:rPr>
        <w:t>五、投标文件格式及附件</w:t>
      </w:r>
    </w:p>
    <w:p>
      <w:pPr>
        <w:spacing w:line="360" w:lineRule="auto"/>
        <w:jc w:val="left"/>
        <w:rPr>
          <w:rFonts w:ascii="宋体"/>
          <w:bCs/>
          <w:sz w:val="24"/>
        </w:rPr>
      </w:pPr>
      <w:r>
        <w:rPr>
          <w:rFonts w:hint="eastAsia" w:ascii="宋体" w:hAnsi="宋体"/>
          <w:bCs/>
          <w:sz w:val="24"/>
        </w:rPr>
        <w:t>六、工程技术要求、招标控制价及施工图</w:t>
      </w: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ind w:firstLine="420" w:firstLineChars="150"/>
        <w:rPr>
          <w:rFonts w:ascii="黑体" w:eastAsia="黑体"/>
          <w:color w:val="000000"/>
          <w:sz w:val="28"/>
          <w:szCs w:val="28"/>
        </w:rPr>
      </w:pPr>
    </w:p>
    <w:p>
      <w:pPr>
        <w:pStyle w:val="2"/>
        <w:rPr>
          <w:sz w:val="24"/>
        </w:rPr>
      </w:pPr>
      <w:r>
        <w:rPr>
          <w:rFonts w:hint="eastAsia"/>
          <w:sz w:val="24"/>
        </w:rPr>
        <w:t>一、前附表</w:t>
      </w:r>
    </w:p>
    <w:p>
      <w:pPr>
        <w:jc w:val="center"/>
        <w:rPr>
          <w:rFonts w:ascii="宋体"/>
          <w:b/>
          <w:sz w:val="24"/>
        </w:rPr>
      </w:pPr>
    </w:p>
    <w:tbl>
      <w:tblPr>
        <w:tblStyle w:val="10"/>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453"/>
        <w:gridCol w:w="992"/>
        <w:gridCol w:w="1701"/>
        <w:gridCol w:w="709"/>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项目名称</w:t>
            </w:r>
          </w:p>
        </w:tc>
        <w:tc>
          <w:tcPr>
            <w:tcW w:w="7770" w:type="dxa"/>
            <w:gridSpan w:val="5"/>
            <w:vAlign w:val="center"/>
          </w:tcPr>
          <w:p>
            <w:pPr>
              <w:rPr>
                <w:rFonts w:ascii="宋体"/>
                <w:b/>
                <w:sz w:val="24"/>
              </w:rPr>
            </w:pPr>
            <w:r>
              <w:rPr>
                <w:rFonts w:hint="eastAsia" w:ascii="宋体" w:cs="宋体"/>
                <w:color w:val="000000"/>
                <w:kern w:val="0"/>
                <w:sz w:val="24"/>
              </w:rPr>
              <w:t>凤凰校区</w:t>
            </w:r>
            <w:r>
              <w:rPr>
                <w:rFonts w:hint="eastAsia" w:ascii="宋体" w:cs="宋体"/>
                <w:color w:val="000000"/>
                <w:kern w:val="0"/>
                <w:sz w:val="24"/>
                <w:lang w:eastAsia="zh-CN"/>
              </w:rPr>
              <w:t>绿化移栽、补栽工程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建设地点</w:t>
            </w:r>
          </w:p>
        </w:tc>
        <w:tc>
          <w:tcPr>
            <w:tcW w:w="7770" w:type="dxa"/>
            <w:gridSpan w:val="5"/>
            <w:vAlign w:val="center"/>
          </w:tcPr>
          <w:p>
            <w:pPr>
              <w:rPr>
                <w:rFonts w:hint="eastAsia" w:ascii="宋体" w:eastAsia="宋体"/>
                <w:b/>
                <w:sz w:val="24"/>
                <w:lang w:eastAsia="zh-CN"/>
              </w:rPr>
            </w:pPr>
            <w:r>
              <w:rPr>
                <w:rFonts w:hint="eastAsia" w:ascii="宋体" w:cs="宋体"/>
                <w:color w:val="000000"/>
                <w:kern w:val="0"/>
                <w:sz w:val="24"/>
              </w:rPr>
              <w:t>凤凰东路</w:t>
            </w:r>
            <w:r>
              <w:rPr>
                <w:rFonts w:ascii="宋体" w:cs="宋体"/>
                <w:color w:val="000000"/>
                <w:kern w:val="0"/>
                <w:sz w:val="24"/>
              </w:rPr>
              <w:t>8</w:t>
            </w:r>
            <w:r>
              <w:rPr>
                <w:rFonts w:hint="eastAsia" w:ascii="宋体" w:cs="宋体"/>
                <w:color w:val="000000"/>
                <w:kern w:val="0"/>
                <w:sz w:val="24"/>
              </w:rPr>
              <w:t>号</w:t>
            </w:r>
            <w:r>
              <w:rPr>
                <w:rFonts w:hint="eastAsia" w:ascii="宋体" w:cs="宋体"/>
                <w:color w:val="000000"/>
                <w:kern w:val="0"/>
                <w:sz w:val="24"/>
                <w:lang w:eastAsia="zh-CN"/>
              </w:rPr>
              <w:t>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hint="eastAsia" w:ascii="宋体" w:eastAsia="宋体"/>
                <w:color w:val="auto"/>
                <w:sz w:val="24"/>
                <w:lang w:eastAsia="zh-CN"/>
              </w:rPr>
            </w:pPr>
            <w:r>
              <w:rPr>
                <w:rFonts w:hint="eastAsia" w:ascii="宋体" w:hAnsi="宋体"/>
                <w:color w:val="auto"/>
                <w:sz w:val="24"/>
                <w:lang w:eastAsia="zh-CN"/>
              </w:rPr>
              <w:t>工程内容</w:t>
            </w:r>
          </w:p>
        </w:tc>
        <w:tc>
          <w:tcPr>
            <w:tcW w:w="2453" w:type="dxa"/>
            <w:vAlign w:val="center"/>
          </w:tcPr>
          <w:p>
            <w:pPr>
              <w:spacing w:line="320" w:lineRule="exact"/>
              <w:rPr>
                <w:rFonts w:hint="eastAsia" w:ascii="宋体" w:eastAsia="宋体"/>
                <w:color w:val="auto"/>
                <w:sz w:val="24"/>
                <w:lang w:val="en-US" w:eastAsia="zh-CN"/>
              </w:rPr>
            </w:pPr>
            <w:r>
              <w:rPr>
                <w:rFonts w:hint="eastAsia" w:ascii="宋体"/>
                <w:color w:val="auto"/>
                <w:sz w:val="24"/>
                <w:lang w:val="en-US" w:eastAsia="zh-CN"/>
              </w:rPr>
              <w:t>见分项报价表</w:t>
            </w:r>
          </w:p>
        </w:tc>
        <w:tc>
          <w:tcPr>
            <w:tcW w:w="2693" w:type="dxa"/>
            <w:gridSpan w:val="2"/>
            <w:vAlign w:val="center"/>
          </w:tcPr>
          <w:p>
            <w:pPr>
              <w:rPr>
                <w:rFonts w:ascii="宋体"/>
                <w:color w:val="auto"/>
                <w:sz w:val="24"/>
              </w:rPr>
            </w:pPr>
            <w:r>
              <w:rPr>
                <w:rFonts w:hint="eastAsia" w:ascii="宋体" w:hAnsi="宋体"/>
                <w:color w:val="auto"/>
                <w:sz w:val="24"/>
                <w:lang w:eastAsia="zh-CN"/>
              </w:rPr>
              <w:t>工程</w:t>
            </w:r>
            <w:r>
              <w:rPr>
                <w:rFonts w:hint="eastAsia" w:ascii="宋体" w:hAnsi="宋体"/>
                <w:color w:val="auto"/>
                <w:sz w:val="24"/>
              </w:rPr>
              <w:t>类型</w:t>
            </w:r>
          </w:p>
        </w:tc>
        <w:tc>
          <w:tcPr>
            <w:tcW w:w="2624" w:type="dxa"/>
            <w:gridSpan w:val="2"/>
            <w:vAlign w:val="center"/>
          </w:tcPr>
          <w:p>
            <w:pPr>
              <w:rPr>
                <w:rFonts w:hint="eastAsia" w:ascii="宋体" w:eastAsia="宋体"/>
                <w:color w:val="auto"/>
                <w:sz w:val="24"/>
                <w:lang w:eastAsia="zh-CN"/>
              </w:rPr>
            </w:pPr>
            <w:r>
              <w:rPr>
                <w:rFonts w:hint="eastAsia" w:ascii="宋体"/>
                <w:color w:val="auto"/>
                <w:sz w:val="24"/>
                <w:lang w:eastAsia="zh-CN"/>
              </w:rPr>
              <w:t>绿化移栽、补栽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承包方式</w:t>
            </w:r>
          </w:p>
        </w:tc>
        <w:tc>
          <w:tcPr>
            <w:tcW w:w="2453" w:type="dxa"/>
            <w:vAlign w:val="center"/>
          </w:tcPr>
          <w:p>
            <w:pPr>
              <w:spacing w:line="320" w:lineRule="exact"/>
              <w:rPr>
                <w:rFonts w:ascii="宋体"/>
                <w:sz w:val="24"/>
              </w:rPr>
            </w:pPr>
            <w:r>
              <w:rPr>
                <w:rFonts w:hint="eastAsia" w:ascii="宋体" w:hAnsi="宋体"/>
                <w:sz w:val="24"/>
              </w:rPr>
              <w:t>包工包料</w:t>
            </w:r>
          </w:p>
        </w:tc>
        <w:tc>
          <w:tcPr>
            <w:tcW w:w="2693" w:type="dxa"/>
            <w:gridSpan w:val="2"/>
            <w:vAlign w:val="center"/>
          </w:tcPr>
          <w:p>
            <w:pPr>
              <w:rPr>
                <w:rFonts w:ascii="宋体"/>
                <w:sz w:val="24"/>
              </w:rPr>
            </w:pPr>
            <w:r>
              <w:rPr>
                <w:rFonts w:hint="eastAsia" w:ascii="宋体" w:hAnsi="宋体"/>
                <w:sz w:val="24"/>
              </w:rPr>
              <w:t>质量标准</w:t>
            </w:r>
          </w:p>
        </w:tc>
        <w:tc>
          <w:tcPr>
            <w:tcW w:w="2624" w:type="dxa"/>
            <w:gridSpan w:val="2"/>
            <w:vAlign w:val="center"/>
          </w:tcPr>
          <w:p>
            <w:pPr>
              <w:rPr>
                <w:rFonts w:ascii="宋体"/>
                <w:sz w:val="24"/>
              </w:rPr>
            </w:pPr>
            <w:r>
              <w:rPr>
                <w:rFonts w:hint="eastAsia" w:ascii="宋体" w:hAnsi="宋体"/>
                <w:sz w:val="24"/>
              </w:rPr>
              <w:t>合</w:t>
            </w:r>
            <w:r>
              <w:rPr>
                <w:rFonts w:ascii="宋体" w:hAnsi="宋体"/>
                <w:sz w:val="24"/>
              </w:rPr>
              <w:t xml:space="preserve"> </w:t>
            </w:r>
            <w:r>
              <w:rPr>
                <w:rFonts w:hint="eastAsia" w:ascii="宋体" w:hAnsi="宋体"/>
                <w:sz w:val="24"/>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908" w:type="dxa"/>
            <w:vMerge w:val="restart"/>
            <w:vAlign w:val="center"/>
          </w:tcPr>
          <w:p>
            <w:pPr>
              <w:rPr>
                <w:rFonts w:hint="eastAsia" w:ascii="宋体" w:eastAsia="宋体"/>
                <w:sz w:val="24"/>
                <w:lang w:eastAsia="zh-CN"/>
              </w:rPr>
            </w:pPr>
            <w:r>
              <w:rPr>
                <w:rFonts w:hint="eastAsia" w:ascii="宋体" w:hAnsi="宋体"/>
                <w:sz w:val="24"/>
                <w:lang w:eastAsia="zh-CN"/>
              </w:rPr>
              <w:t>最高限价</w:t>
            </w:r>
          </w:p>
        </w:tc>
        <w:tc>
          <w:tcPr>
            <w:tcW w:w="2453" w:type="dxa"/>
            <w:vMerge w:val="restart"/>
            <w:vAlign w:val="center"/>
          </w:tcPr>
          <w:p>
            <w:pPr>
              <w:widowControl/>
              <w:spacing w:before="100" w:beforeAutospacing="1" w:after="100" w:afterAutospacing="1"/>
              <w:ind w:firstLine="480" w:firstLineChars="200"/>
              <w:jc w:val="left"/>
              <w:rPr>
                <w:rFonts w:hint="eastAsia" w:ascii="宋体" w:cs="宋体"/>
                <w:color w:val="000000"/>
                <w:kern w:val="0"/>
                <w:sz w:val="24"/>
              </w:rPr>
            </w:pPr>
            <w:r>
              <w:rPr>
                <w:rFonts w:hint="eastAsia" w:ascii="宋体" w:cs="宋体"/>
                <w:color w:val="000000"/>
                <w:kern w:val="0"/>
                <w:sz w:val="24"/>
                <w:lang w:val="en-US" w:eastAsia="zh-CN"/>
              </w:rPr>
              <w:t>150000</w:t>
            </w:r>
            <w:r>
              <w:rPr>
                <w:rFonts w:hint="eastAsia" w:ascii="宋体" w:cs="宋体"/>
                <w:color w:val="000000"/>
                <w:kern w:val="0"/>
                <w:sz w:val="24"/>
              </w:rPr>
              <w:t>元</w:t>
            </w:r>
          </w:p>
          <w:p>
            <w:pPr>
              <w:widowControl/>
              <w:spacing w:before="100" w:beforeAutospacing="1" w:after="100" w:afterAutospacing="1"/>
              <w:jc w:val="left"/>
              <w:rPr>
                <w:rFonts w:hint="eastAsia" w:ascii="宋体" w:eastAsia="宋体" w:cs="宋体"/>
                <w:color w:val="000000"/>
                <w:kern w:val="0"/>
                <w:sz w:val="24"/>
                <w:lang w:eastAsia="zh-CN"/>
              </w:rPr>
            </w:pPr>
            <w:r>
              <w:rPr>
                <w:rFonts w:hint="eastAsia" w:ascii="宋体" w:cs="宋体"/>
                <w:color w:val="000000"/>
                <w:kern w:val="0"/>
                <w:sz w:val="24"/>
                <w:lang w:eastAsia="zh-CN"/>
              </w:rPr>
              <w:t>（超出</w:t>
            </w:r>
            <w:r>
              <w:rPr>
                <w:rFonts w:hint="eastAsia" w:ascii="宋体" w:cs="宋体"/>
                <w:color w:val="000000"/>
                <w:kern w:val="0"/>
                <w:sz w:val="24"/>
                <w:lang w:val="en-US" w:eastAsia="zh-CN"/>
              </w:rPr>
              <w:t>投标无效</w:t>
            </w:r>
            <w:r>
              <w:rPr>
                <w:rFonts w:hint="eastAsia" w:ascii="宋体" w:cs="宋体"/>
                <w:color w:val="000000"/>
                <w:kern w:val="0"/>
                <w:sz w:val="24"/>
                <w:lang w:eastAsia="zh-CN"/>
              </w:rPr>
              <w:t>）</w:t>
            </w:r>
          </w:p>
        </w:tc>
        <w:tc>
          <w:tcPr>
            <w:tcW w:w="2693" w:type="dxa"/>
            <w:gridSpan w:val="2"/>
            <w:vAlign w:val="center"/>
          </w:tcPr>
          <w:p>
            <w:pPr>
              <w:rPr>
                <w:rFonts w:ascii="宋体"/>
                <w:sz w:val="24"/>
              </w:rPr>
            </w:pPr>
            <w:r>
              <w:rPr>
                <w:rFonts w:hint="eastAsia" w:ascii="宋体" w:hAnsi="宋体"/>
                <w:sz w:val="24"/>
              </w:rPr>
              <w:t>标书工本费</w:t>
            </w:r>
          </w:p>
        </w:tc>
        <w:tc>
          <w:tcPr>
            <w:tcW w:w="2624" w:type="dxa"/>
            <w:gridSpan w:val="2"/>
            <w:vAlign w:val="center"/>
          </w:tcPr>
          <w:p>
            <w:pPr>
              <w:rPr>
                <w:rFonts w:asci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2693" w:type="dxa"/>
            <w:gridSpan w:val="2"/>
            <w:vAlign w:val="center"/>
          </w:tcPr>
          <w:p>
            <w:pPr>
              <w:rPr>
                <w:rFonts w:ascii="宋体"/>
                <w:sz w:val="24"/>
              </w:rPr>
            </w:pPr>
            <w:r>
              <w:rPr>
                <w:rFonts w:hint="eastAsia" w:ascii="宋体" w:hAnsi="宋体"/>
                <w:sz w:val="24"/>
              </w:rPr>
              <w:t>投标保证金</w:t>
            </w:r>
          </w:p>
        </w:tc>
        <w:tc>
          <w:tcPr>
            <w:tcW w:w="2624" w:type="dxa"/>
            <w:gridSpan w:val="2"/>
            <w:vAlign w:val="center"/>
          </w:tcPr>
          <w:p>
            <w:pPr>
              <w:rPr>
                <w:rFonts w:ascii="宋体"/>
                <w:sz w:val="24"/>
              </w:rPr>
            </w:pP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叁仟</w:t>
            </w:r>
            <w:r>
              <w:rPr>
                <w:rFonts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资质要求</w:t>
            </w:r>
          </w:p>
        </w:tc>
        <w:tc>
          <w:tcPr>
            <w:tcW w:w="7770" w:type="dxa"/>
            <w:gridSpan w:val="5"/>
            <w:vAlign w:val="center"/>
          </w:tcPr>
          <w:p>
            <w:pPr>
              <w:rPr>
                <w:rFonts w:ascii="宋体"/>
                <w:b/>
                <w:sz w:val="24"/>
              </w:rPr>
            </w:pPr>
            <w:r>
              <w:rPr>
                <w:rFonts w:hint="eastAsia" w:ascii="宋体" w:hAnsi="宋体"/>
                <w:sz w:val="24"/>
                <w:lang w:eastAsia="zh-CN"/>
              </w:rPr>
              <w:t>经营范围含绿化养护或绿化施工的独立法人单位，具</w:t>
            </w:r>
            <w:r>
              <w:rPr>
                <w:rFonts w:hint="eastAsia" w:ascii="宋体" w:hAnsi="宋体"/>
                <w:sz w:val="24"/>
                <w:lang w:val="en-US" w:eastAsia="zh-CN"/>
              </w:rPr>
              <w:t>有相关绿化养护或施工的业绩，具有良好的企业资信，能够独立完成工作内容。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工期要求</w:t>
            </w:r>
          </w:p>
        </w:tc>
        <w:tc>
          <w:tcPr>
            <w:tcW w:w="7770" w:type="dxa"/>
            <w:gridSpan w:val="5"/>
            <w:vAlign w:val="center"/>
          </w:tcPr>
          <w:p>
            <w:pPr>
              <w:jc w:val="center"/>
              <w:rPr>
                <w:rFonts w:ascii="宋体"/>
                <w:b/>
                <w:sz w:val="24"/>
                <w:u w:val="single"/>
              </w:rPr>
            </w:pPr>
            <w:r>
              <w:rPr>
                <w:rFonts w:ascii="宋体" w:hAnsi="宋体"/>
                <w:b/>
                <w:sz w:val="24"/>
                <w:u w:val="single"/>
              </w:rPr>
              <w:t xml:space="preserve">   </w:t>
            </w:r>
            <w:r>
              <w:rPr>
                <w:rFonts w:hint="eastAsia" w:ascii="宋体" w:hAnsi="宋体"/>
                <w:b/>
                <w:sz w:val="24"/>
                <w:u w:val="single"/>
                <w:lang w:val="en-US" w:eastAsia="zh-CN"/>
              </w:rPr>
              <w:t>2</w:t>
            </w:r>
            <w:r>
              <w:rPr>
                <w:rFonts w:ascii="宋体" w:hAnsi="宋体"/>
                <w:b/>
                <w:sz w:val="24"/>
                <w:u w:val="single"/>
              </w:rPr>
              <w:t xml:space="preserve">0  </w:t>
            </w:r>
            <w:r>
              <w:rPr>
                <w:rFonts w:hint="eastAsia" w:ascii="宋体" w:hAnsi="宋体"/>
                <w:b/>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投标有效期</w:t>
            </w:r>
          </w:p>
        </w:tc>
        <w:tc>
          <w:tcPr>
            <w:tcW w:w="7770" w:type="dxa"/>
            <w:gridSpan w:val="5"/>
            <w:vAlign w:val="center"/>
          </w:tcPr>
          <w:p>
            <w:pPr>
              <w:jc w:val="center"/>
              <w:rPr>
                <w:rFonts w:ascii="宋体"/>
                <w:b/>
                <w:sz w:val="24"/>
              </w:rPr>
            </w:pPr>
            <w:r>
              <w:rPr>
                <w:rFonts w:hint="eastAsia" w:ascii="宋体" w:hAnsi="宋体"/>
                <w:b/>
                <w:sz w:val="24"/>
              </w:rPr>
              <w:t>投标截止日后</w:t>
            </w:r>
            <w:r>
              <w:rPr>
                <w:rFonts w:ascii="宋体" w:hAnsi="宋体"/>
                <w:b/>
                <w:sz w:val="24"/>
              </w:rPr>
              <w:t>60</w:t>
            </w:r>
            <w:r>
              <w:rPr>
                <w:rFonts w:hint="eastAsia" w:ascii="宋体" w:hAnsi="宋体"/>
                <w:b/>
                <w:sz w:val="24"/>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sz w:val="24"/>
              </w:rPr>
              <w:t>投标文件要求</w:t>
            </w:r>
          </w:p>
        </w:tc>
        <w:tc>
          <w:tcPr>
            <w:tcW w:w="7770" w:type="dxa"/>
            <w:gridSpan w:val="5"/>
            <w:vAlign w:val="center"/>
          </w:tcPr>
          <w:p>
            <w:pPr>
              <w:rPr>
                <w:rFonts w:ascii="宋体"/>
                <w:sz w:val="24"/>
              </w:rPr>
            </w:pPr>
            <w:r>
              <w:rPr>
                <w:rFonts w:hint="eastAsia"/>
                <w:b/>
                <w:sz w:val="24"/>
              </w:rPr>
              <w:t>报价文件</w:t>
            </w:r>
            <w:r>
              <w:rPr>
                <w:rFonts w:hint="eastAsia"/>
                <w:b/>
                <w:sz w:val="24"/>
                <w:lang w:eastAsia="zh-CN"/>
              </w:rPr>
              <w:t>正副本各</w:t>
            </w:r>
            <w:r>
              <w:rPr>
                <w:b/>
                <w:sz w:val="24"/>
              </w:rPr>
              <w:t>1</w:t>
            </w:r>
            <w:r>
              <w:rPr>
                <w:rFonts w:hint="eastAsia"/>
                <w:b/>
                <w:sz w:val="24"/>
              </w:rPr>
              <w:t>份，单独装订封装在一个文件袋内。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restart"/>
            <w:vAlign w:val="center"/>
          </w:tcPr>
          <w:p>
            <w:pPr>
              <w:rPr>
                <w:rFonts w:ascii="宋体"/>
                <w:sz w:val="24"/>
              </w:rPr>
            </w:pPr>
            <w:r>
              <w:rPr>
                <w:rFonts w:hint="eastAsia" w:ascii="宋体" w:hAnsi="宋体"/>
                <w:sz w:val="24"/>
              </w:rPr>
              <w:t>现场查勘</w:t>
            </w:r>
          </w:p>
        </w:tc>
        <w:tc>
          <w:tcPr>
            <w:tcW w:w="2453" w:type="dxa"/>
            <w:vMerge w:val="restart"/>
            <w:vAlign w:val="center"/>
          </w:tcPr>
          <w:p>
            <w:pPr>
              <w:rPr>
                <w:rFonts w:ascii="宋体"/>
                <w:sz w:val="24"/>
              </w:rPr>
            </w:pPr>
          </w:p>
          <w:p>
            <w:pPr>
              <w:rPr>
                <w:rFonts w:ascii="宋体"/>
                <w:sz w:val="24"/>
              </w:rPr>
            </w:pPr>
            <w:r>
              <w:rPr>
                <w:rFonts w:hint="eastAsia" w:ascii="宋体" w:hAnsi="宋体"/>
                <w:color w:val="auto"/>
                <w:sz w:val="24"/>
                <w:lang w:eastAsia="zh-CN"/>
              </w:rPr>
              <w:t>集中</w:t>
            </w:r>
            <w:r>
              <w:rPr>
                <w:rFonts w:hint="eastAsia" w:ascii="宋体" w:hAnsi="宋体"/>
                <w:sz w:val="24"/>
              </w:rPr>
              <w:t>勘查现场</w:t>
            </w:r>
          </w:p>
          <w:p>
            <w:pPr>
              <w:rPr>
                <w:rFonts w:ascii="宋体"/>
                <w:sz w:val="24"/>
              </w:rPr>
            </w:pPr>
          </w:p>
        </w:tc>
        <w:tc>
          <w:tcPr>
            <w:tcW w:w="992" w:type="dxa"/>
            <w:vAlign w:val="center"/>
          </w:tcPr>
          <w:p>
            <w:pPr>
              <w:rPr>
                <w:rFonts w:ascii="宋体"/>
                <w:sz w:val="24"/>
              </w:rPr>
            </w:pPr>
            <w:r>
              <w:rPr>
                <w:rFonts w:hint="eastAsia" w:ascii="宋体" w:hAnsi="宋体"/>
                <w:sz w:val="24"/>
              </w:rPr>
              <w:t>时间</w:t>
            </w:r>
          </w:p>
        </w:tc>
        <w:tc>
          <w:tcPr>
            <w:tcW w:w="4325" w:type="dxa"/>
            <w:gridSpan w:val="3"/>
            <w:vAlign w:val="center"/>
          </w:tcPr>
          <w:p>
            <w:pP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w:t>
            </w:r>
            <w:r>
              <w:rPr>
                <w:rFonts w:ascii="宋体"/>
                <w:b/>
                <w:sz w:val="24"/>
              </w:rPr>
              <w:t>1(9:00-16:00)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992" w:type="dxa"/>
            <w:vAlign w:val="center"/>
          </w:tcPr>
          <w:p>
            <w:pPr>
              <w:rPr>
                <w:rFonts w:ascii="宋体"/>
                <w:sz w:val="24"/>
              </w:rPr>
            </w:pPr>
            <w:r>
              <w:rPr>
                <w:rFonts w:hint="eastAsia" w:ascii="宋体" w:hAnsi="宋体"/>
                <w:sz w:val="24"/>
              </w:rPr>
              <w:t>地点</w:t>
            </w:r>
          </w:p>
        </w:tc>
        <w:tc>
          <w:tcPr>
            <w:tcW w:w="4325" w:type="dxa"/>
            <w:gridSpan w:val="3"/>
            <w:vAlign w:val="center"/>
          </w:tcPr>
          <w:p>
            <w:pPr>
              <w:rPr>
                <w:rFonts w:hint="eastAsia" w:ascii="宋体" w:eastAsia="宋体"/>
                <w:b/>
                <w:sz w:val="24"/>
                <w:lang w:eastAsia="zh-CN"/>
              </w:rPr>
            </w:pPr>
            <w:r>
              <w:rPr>
                <w:rFonts w:hint="eastAsia" w:ascii="宋体"/>
                <w:b/>
                <w:sz w:val="24"/>
                <w:lang w:eastAsia="zh-CN"/>
              </w:rPr>
              <w:t>凤凰校区校园内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Merge w:val="continue"/>
            <w:vAlign w:val="center"/>
          </w:tcPr>
          <w:p>
            <w:pPr>
              <w:rPr>
                <w:rFonts w:ascii="宋体"/>
                <w:sz w:val="24"/>
              </w:rPr>
            </w:pPr>
          </w:p>
        </w:tc>
        <w:tc>
          <w:tcPr>
            <w:tcW w:w="2453" w:type="dxa"/>
            <w:vMerge w:val="continue"/>
            <w:vAlign w:val="center"/>
          </w:tcPr>
          <w:p>
            <w:pPr>
              <w:rPr>
                <w:rFonts w:ascii="宋体"/>
                <w:sz w:val="24"/>
              </w:rPr>
            </w:pPr>
          </w:p>
        </w:tc>
        <w:tc>
          <w:tcPr>
            <w:tcW w:w="992" w:type="dxa"/>
            <w:vAlign w:val="center"/>
          </w:tcPr>
          <w:p>
            <w:pPr>
              <w:rPr>
                <w:rFonts w:ascii="宋体"/>
                <w:sz w:val="24"/>
              </w:rPr>
            </w:pPr>
            <w:r>
              <w:rPr>
                <w:rFonts w:hint="eastAsia" w:ascii="宋体" w:hAnsi="宋体"/>
                <w:sz w:val="24"/>
              </w:rPr>
              <w:t>联系人</w:t>
            </w:r>
          </w:p>
        </w:tc>
        <w:tc>
          <w:tcPr>
            <w:tcW w:w="1701" w:type="dxa"/>
            <w:vAlign w:val="center"/>
          </w:tcPr>
          <w:p>
            <w:pPr>
              <w:rPr>
                <w:rFonts w:hint="eastAsia" w:ascii="宋体" w:eastAsia="宋体"/>
                <w:b/>
                <w:sz w:val="24"/>
                <w:lang w:eastAsia="zh-CN"/>
              </w:rPr>
            </w:pPr>
            <w:r>
              <w:rPr>
                <w:rFonts w:hint="eastAsia" w:ascii="宋体"/>
                <w:b/>
                <w:sz w:val="24"/>
                <w:lang w:eastAsia="zh-CN"/>
              </w:rPr>
              <w:t>胡工</w:t>
            </w:r>
          </w:p>
        </w:tc>
        <w:tc>
          <w:tcPr>
            <w:tcW w:w="709" w:type="dxa"/>
            <w:vAlign w:val="center"/>
          </w:tcPr>
          <w:p>
            <w:pPr>
              <w:rPr>
                <w:rFonts w:ascii="宋体"/>
                <w:sz w:val="24"/>
              </w:rPr>
            </w:pPr>
            <w:r>
              <w:rPr>
                <w:rFonts w:hint="eastAsia" w:ascii="宋体" w:hAnsi="宋体"/>
                <w:sz w:val="24"/>
              </w:rPr>
              <w:t>电话</w:t>
            </w:r>
          </w:p>
        </w:tc>
        <w:tc>
          <w:tcPr>
            <w:tcW w:w="1915" w:type="dxa"/>
            <w:vAlign w:val="center"/>
          </w:tcPr>
          <w:p>
            <w:pPr>
              <w:widowControl/>
              <w:jc w:val="left"/>
              <w:rPr>
                <w:rFonts w:hint="eastAsia" w:ascii="宋体" w:eastAsia="宋体" w:cs="宋体"/>
                <w:kern w:val="0"/>
                <w:sz w:val="24"/>
                <w:lang w:val="en-US" w:eastAsia="zh-CN"/>
              </w:rPr>
            </w:pPr>
            <w:r>
              <w:rPr>
                <w:rFonts w:hint="eastAsia" w:ascii="宋体" w:hAnsi="宋体" w:cs="宋体"/>
                <w:kern w:val="0"/>
                <w:sz w:val="24"/>
                <w:lang w:val="en-US" w:eastAsia="zh-CN"/>
              </w:rPr>
              <w:t>15705269211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Align w:val="center"/>
          </w:tcPr>
          <w:p>
            <w:pPr>
              <w:rPr>
                <w:rFonts w:ascii="宋体"/>
                <w:sz w:val="24"/>
              </w:rPr>
            </w:pPr>
            <w:r>
              <w:rPr>
                <w:rFonts w:hint="eastAsia" w:ascii="宋体" w:hAnsi="宋体"/>
                <w:sz w:val="24"/>
              </w:rPr>
              <w:t>投标截止时间</w:t>
            </w:r>
          </w:p>
        </w:tc>
        <w:tc>
          <w:tcPr>
            <w:tcW w:w="7770" w:type="dxa"/>
            <w:gridSpan w:val="5"/>
            <w:vAlign w:val="center"/>
          </w:tcPr>
          <w:p>
            <w:pPr>
              <w:jc w:val="center"/>
              <w:rPr>
                <w:rFonts w:ascii="宋体"/>
                <w:b/>
                <w:sz w:val="24"/>
                <w:lang w:val="en-US"/>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18</w:t>
            </w:r>
            <w:r>
              <w:rPr>
                <w:rFonts w:hint="eastAsia" w:ascii="宋体"/>
                <w:b/>
                <w:sz w:val="24"/>
                <w:lang w:eastAsia="zh-CN"/>
              </w:rPr>
              <w:t>上午</w:t>
            </w:r>
            <w:r>
              <w:rPr>
                <w:rFonts w:hint="eastAsia" w:ascii="宋体"/>
                <w:b/>
                <w:sz w:val="24"/>
                <w:lang w:val="en-US" w:eastAsia="zh-CN"/>
              </w:rPr>
              <w:t>11:00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08" w:type="dxa"/>
            <w:vAlign w:val="center"/>
          </w:tcPr>
          <w:p>
            <w:pPr>
              <w:rPr>
                <w:rFonts w:ascii="宋体"/>
                <w:sz w:val="24"/>
              </w:rPr>
            </w:pPr>
            <w:r>
              <w:rPr>
                <w:rFonts w:hint="eastAsia" w:ascii="宋体" w:hAnsi="宋体"/>
                <w:sz w:val="24"/>
              </w:rPr>
              <w:t>招标文件</w:t>
            </w:r>
          </w:p>
          <w:p>
            <w:pPr>
              <w:rPr>
                <w:rFonts w:ascii="宋体"/>
                <w:sz w:val="24"/>
              </w:rPr>
            </w:pPr>
            <w:r>
              <w:rPr>
                <w:rFonts w:hint="eastAsia" w:ascii="宋体" w:hAnsi="宋体"/>
                <w:sz w:val="24"/>
              </w:rPr>
              <w:t>答疑截止时间</w:t>
            </w:r>
          </w:p>
        </w:tc>
        <w:tc>
          <w:tcPr>
            <w:tcW w:w="7770" w:type="dxa"/>
            <w:gridSpan w:val="5"/>
            <w:vAlign w:val="center"/>
          </w:tcPr>
          <w:p>
            <w:pPr>
              <w:jc w:val="cente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w:t>
            </w:r>
            <w:r>
              <w:rPr>
                <w:rFonts w:ascii="宋体"/>
                <w:b/>
                <w:sz w:val="24"/>
              </w:rPr>
              <w:t>2</w:t>
            </w:r>
            <w:r>
              <w:rPr>
                <w:rFonts w:hint="eastAsia" w:ascii="宋体"/>
                <w:b/>
                <w:sz w:val="24"/>
              </w:rPr>
              <w:t>下午</w:t>
            </w:r>
            <w:r>
              <w:rPr>
                <w:rFonts w:ascii="宋体"/>
                <w:b/>
                <w:sz w:val="24"/>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接收标书时间</w:t>
            </w:r>
          </w:p>
        </w:tc>
        <w:tc>
          <w:tcPr>
            <w:tcW w:w="7770" w:type="dxa"/>
            <w:gridSpan w:val="5"/>
            <w:vAlign w:val="center"/>
          </w:tcPr>
          <w:p>
            <w:pPr>
              <w:jc w:val="center"/>
              <w:rPr>
                <w:rFonts w:ascii="宋体"/>
                <w:b/>
                <w:sz w:val="24"/>
              </w:rPr>
            </w:pPr>
            <w:r>
              <w:rPr>
                <w:rFonts w:ascii="宋体"/>
                <w:b/>
                <w:sz w:val="24"/>
              </w:rPr>
              <w:t>2019.</w:t>
            </w:r>
            <w:r>
              <w:rPr>
                <w:rFonts w:hint="eastAsia" w:ascii="宋体"/>
                <w:b/>
                <w:sz w:val="24"/>
                <w:lang w:val="en-US" w:eastAsia="zh-CN"/>
              </w:rPr>
              <w:t>3</w:t>
            </w:r>
            <w:r>
              <w:rPr>
                <w:rFonts w:ascii="宋体"/>
                <w:b/>
                <w:sz w:val="24"/>
              </w:rPr>
              <w:t>.</w:t>
            </w:r>
            <w:r>
              <w:rPr>
                <w:rFonts w:hint="eastAsia" w:ascii="宋体"/>
                <w:b/>
                <w:sz w:val="24"/>
                <w:lang w:val="en-US" w:eastAsia="zh-CN"/>
              </w:rPr>
              <w:t>18</w:t>
            </w:r>
            <w:r>
              <w:rPr>
                <w:rFonts w:hint="eastAsia" w:ascii="宋体"/>
                <w:b/>
                <w:sz w:val="24"/>
                <w:lang w:eastAsia="zh-CN"/>
              </w:rPr>
              <w:t>上午</w:t>
            </w:r>
            <w:r>
              <w:rPr>
                <w:rFonts w:ascii="宋体"/>
                <w:b/>
                <w:sz w:val="24"/>
              </w:rPr>
              <w:t>1</w:t>
            </w:r>
            <w:r>
              <w:rPr>
                <w:rFonts w:hint="eastAsia" w:ascii="宋体"/>
                <w:b/>
                <w:sz w:val="24"/>
                <w:lang w:val="en-US" w:eastAsia="zh-CN"/>
              </w:rPr>
              <w:t>0</w:t>
            </w:r>
            <w:r>
              <w:rPr>
                <w:rFonts w:ascii="宋体"/>
                <w:b/>
                <w:sz w:val="24"/>
              </w:rPr>
              <w:t>:00</w:t>
            </w:r>
            <w:r>
              <w:rPr>
                <w:rFonts w:hint="eastAsia" w:ascii="宋体"/>
                <w:b/>
                <w:sz w:val="24"/>
              </w:rPr>
              <w:t>至</w:t>
            </w:r>
            <w:r>
              <w:rPr>
                <w:rFonts w:ascii="宋体"/>
                <w:b/>
                <w:sz w:val="24"/>
              </w:rPr>
              <w:t>1</w:t>
            </w:r>
            <w:r>
              <w:rPr>
                <w:rFonts w:hint="eastAsia" w:ascii="宋体"/>
                <w:b/>
                <w:sz w:val="24"/>
                <w:lang w:val="en-US" w:eastAsia="zh-CN"/>
              </w:rPr>
              <w:t>1</w:t>
            </w:r>
            <w:r>
              <w:rPr>
                <w:rFonts w:ascii="宋体"/>
                <w:b/>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文件递交地址</w:t>
            </w:r>
          </w:p>
        </w:tc>
        <w:tc>
          <w:tcPr>
            <w:tcW w:w="7770" w:type="dxa"/>
            <w:gridSpan w:val="5"/>
            <w:vAlign w:val="center"/>
          </w:tcPr>
          <w:p>
            <w:pPr>
              <w:jc w:val="center"/>
              <w:rPr>
                <w:rFonts w:hint="eastAsia" w:ascii="宋体" w:eastAsia="宋体"/>
                <w:b/>
                <w:sz w:val="24"/>
                <w:lang w:val="en-US" w:eastAsia="zh-CN"/>
              </w:rPr>
            </w:pPr>
            <w:r>
              <w:rPr>
                <w:rFonts w:hint="eastAsia" w:ascii="宋体"/>
                <w:b/>
                <w:sz w:val="24"/>
              </w:rPr>
              <w:t>凤凰东路</w:t>
            </w:r>
            <w:r>
              <w:rPr>
                <w:rFonts w:ascii="宋体"/>
                <w:b/>
                <w:sz w:val="24"/>
              </w:rPr>
              <w:t>8</w:t>
            </w:r>
            <w:r>
              <w:rPr>
                <w:rFonts w:hint="eastAsia" w:ascii="宋体"/>
                <w:b/>
                <w:sz w:val="24"/>
              </w:rPr>
              <w:t>号江苏农牧学院行政楼</w:t>
            </w:r>
            <w:r>
              <w:rPr>
                <w:rFonts w:hint="eastAsia" w:ascii="宋体"/>
                <w:b/>
                <w:sz w:val="24"/>
                <w:lang w:val="en-US" w:eastAsia="zh-CN"/>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评标办法</w:t>
            </w:r>
          </w:p>
        </w:tc>
        <w:tc>
          <w:tcPr>
            <w:tcW w:w="7770" w:type="dxa"/>
            <w:gridSpan w:val="5"/>
            <w:vAlign w:val="center"/>
          </w:tcPr>
          <w:p>
            <w:pPr>
              <w:adjustRightInd w:val="0"/>
              <w:snapToGrid w:val="0"/>
              <w:spacing w:line="240" w:lineRule="atLeast"/>
              <w:ind w:firstLine="1662" w:firstLineChars="690"/>
              <w:rPr>
                <w:rFonts w:ascii="宋体"/>
                <w:b/>
                <w:sz w:val="24"/>
              </w:rPr>
            </w:pPr>
            <w:r>
              <w:rPr>
                <w:rFonts w:hint="eastAsia" w:ascii="宋体"/>
                <w:b/>
                <w:sz w:val="24"/>
              </w:rPr>
              <w:t>在全部满足招标文件要求前提下低价中标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908" w:type="dxa"/>
            <w:vAlign w:val="center"/>
          </w:tcPr>
          <w:p>
            <w:pPr>
              <w:rPr>
                <w:rFonts w:ascii="宋体"/>
                <w:sz w:val="24"/>
              </w:rPr>
            </w:pPr>
            <w:r>
              <w:rPr>
                <w:rFonts w:hint="eastAsia" w:ascii="宋体" w:hAnsi="宋体"/>
                <w:sz w:val="24"/>
              </w:rPr>
              <w:t>备</w:t>
            </w:r>
            <w:r>
              <w:rPr>
                <w:rFonts w:ascii="宋体" w:hAnsi="宋体"/>
                <w:sz w:val="24"/>
              </w:rPr>
              <w:t xml:space="preserve">    </w:t>
            </w:r>
            <w:r>
              <w:rPr>
                <w:rFonts w:hint="eastAsia" w:ascii="宋体" w:hAnsi="宋体"/>
                <w:sz w:val="24"/>
              </w:rPr>
              <w:t>注</w:t>
            </w:r>
          </w:p>
        </w:tc>
        <w:tc>
          <w:tcPr>
            <w:tcW w:w="7770" w:type="dxa"/>
            <w:gridSpan w:val="5"/>
            <w:vAlign w:val="center"/>
          </w:tcPr>
          <w:p>
            <w:pPr>
              <w:adjustRightInd w:val="0"/>
              <w:snapToGrid w:val="0"/>
              <w:spacing w:line="240" w:lineRule="atLeast"/>
              <w:ind w:firstLine="480" w:firstLineChars="200"/>
              <w:rPr>
                <w:rFonts w:ascii="宋体"/>
                <w:sz w:val="24"/>
              </w:rPr>
            </w:pPr>
          </w:p>
        </w:tc>
      </w:tr>
    </w:tbl>
    <w:p/>
    <w:p>
      <w:pPr>
        <w:pStyle w:val="2"/>
        <w:rPr>
          <w:bCs/>
          <w:sz w:val="24"/>
        </w:rPr>
      </w:pPr>
      <w:r>
        <w:rPr>
          <w:rFonts w:hint="eastAsia"/>
          <w:bCs/>
          <w:sz w:val="24"/>
        </w:rPr>
        <w:t>二、招标项目要求</w:t>
      </w:r>
    </w:p>
    <w:p>
      <w:pPr>
        <w:spacing w:line="440" w:lineRule="exact"/>
        <w:ind w:firstLine="480" w:firstLineChars="200"/>
        <w:rPr>
          <w:rFonts w:ascii="宋体"/>
          <w:sz w:val="24"/>
        </w:rPr>
      </w:pPr>
      <w:r>
        <w:rPr>
          <w:rFonts w:ascii="宋体" w:hAnsi="宋体"/>
          <w:sz w:val="24"/>
        </w:rPr>
        <w:t>1</w:t>
      </w:r>
      <w:r>
        <w:rPr>
          <w:rFonts w:hint="eastAsia" w:ascii="宋体" w:hAnsi="宋体"/>
          <w:sz w:val="24"/>
        </w:rPr>
        <w:t>、招标范围及已具备的条件：</w:t>
      </w:r>
    </w:p>
    <w:p>
      <w:pPr>
        <w:spacing w:line="440" w:lineRule="exact"/>
        <w:ind w:firstLine="360" w:firstLineChars="150"/>
        <w:rPr>
          <w:rFonts w:ascii="宋体"/>
          <w:sz w:val="24"/>
          <w:u w:val="single"/>
        </w:rPr>
      </w:pPr>
      <w:r>
        <w:rPr>
          <w:rFonts w:hint="eastAsia" w:ascii="宋体" w:hAnsi="宋体"/>
          <w:sz w:val="24"/>
          <w:u w:val="single"/>
        </w:rPr>
        <w:t>（</w:t>
      </w:r>
      <w:r>
        <w:rPr>
          <w:rFonts w:ascii="宋体" w:hAnsi="宋体"/>
          <w:sz w:val="24"/>
          <w:u w:val="single"/>
        </w:rPr>
        <w:t>1</w:t>
      </w:r>
      <w:r>
        <w:rPr>
          <w:rFonts w:hint="eastAsia" w:ascii="宋体" w:hAnsi="宋体"/>
          <w:sz w:val="24"/>
          <w:u w:val="single"/>
        </w:rPr>
        <w:t>）本次招标范围是：</w:t>
      </w:r>
      <w:r>
        <w:rPr>
          <w:rFonts w:hint="eastAsia" w:ascii="宋体" w:hAnsi="宋体"/>
          <w:sz w:val="24"/>
          <w:u w:val="single"/>
          <w:lang w:eastAsia="zh-CN"/>
        </w:rPr>
        <w:t>分项报价表中</w:t>
      </w:r>
      <w:r>
        <w:rPr>
          <w:rFonts w:hint="eastAsia" w:ascii="宋体" w:hAnsi="宋体"/>
          <w:sz w:val="24"/>
          <w:u w:val="single"/>
        </w:rPr>
        <w:t>标明的全部内容。</w:t>
      </w:r>
    </w:p>
    <w:p>
      <w:pPr>
        <w:spacing w:line="440" w:lineRule="exact"/>
        <w:ind w:firstLine="360" w:firstLineChars="150"/>
        <w:rPr>
          <w:rFonts w:ascii="宋体"/>
          <w:sz w:val="24"/>
          <w:u w:val="single"/>
        </w:rPr>
      </w:pPr>
      <w:r>
        <w:rPr>
          <w:rFonts w:hint="eastAsia" w:ascii="宋体" w:hAnsi="宋体"/>
          <w:sz w:val="24"/>
          <w:u w:val="single"/>
        </w:rPr>
        <w:t>（</w:t>
      </w:r>
      <w:r>
        <w:rPr>
          <w:rFonts w:ascii="宋体" w:hAnsi="宋体"/>
          <w:sz w:val="24"/>
          <w:u w:val="single"/>
        </w:rPr>
        <w:t>2</w:t>
      </w:r>
      <w:r>
        <w:rPr>
          <w:rFonts w:hint="eastAsia" w:ascii="宋体" w:hAnsi="宋体"/>
          <w:sz w:val="24"/>
          <w:u w:val="single"/>
        </w:rPr>
        <w:t>）场地三通一平已完成；施工用水、电满足施工要求；</w:t>
      </w:r>
      <w:r>
        <w:rPr>
          <w:rFonts w:hint="eastAsia" w:ascii="宋体" w:hAnsi="宋体"/>
          <w:sz w:val="24"/>
          <w:u w:val="single"/>
          <w:lang w:eastAsia="zh-CN"/>
        </w:rPr>
        <w:t>施工方案</w:t>
      </w:r>
      <w:r>
        <w:rPr>
          <w:rFonts w:hint="eastAsia" w:ascii="宋体" w:hAnsi="宋体"/>
          <w:sz w:val="24"/>
          <w:u w:val="single"/>
        </w:rPr>
        <w:t>齐全；资金来源已落实；校内批准手续已办理。</w:t>
      </w:r>
    </w:p>
    <w:p>
      <w:pPr>
        <w:spacing w:line="440" w:lineRule="exact"/>
        <w:ind w:firstLine="480" w:firstLineChars="200"/>
        <w:rPr>
          <w:rFonts w:ascii="宋体"/>
          <w:sz w:val="24"/>
        </w:rPr>
      </w:pPr>
      <w:r>
        <w:rPr>
          <w:rFonts w:ascii="宋体" w:hAnsi="宋体"/>
          <w:sz w:val="24"/>
        </w:rPr>
        <w:t>2</w:t>
      </w:r>
      <w:r>
        <w:rPr>
          <w:rFonts w:hint="eastAsia" w:ascii="宋体" w:hAnsi="宋体"/>
          <w:sz w:val="24"/>
        </w:rPr>
        <w:t>、资格审查要求：</w:t>
      </w:r>
    </w:p>
    <w:p>
      <w:pPr>
        <w:spacing w:line="440" w:lineRule="exact"/>
        <w:ind w:firstLine="480" w:firstLineChars="200"/>
        <w:rPr>
          <w:rFonts w:ascii="宋体"/>
          <w:sz w:val="24"/>
        </w:rPr>
      </w:pPr>
      <w:r>
        <w:rPr>
          <w:rFonts w:hint="eastAsia" w:ascii="宋体" w:hAnsi="宋体"/>
          <w:sz w:val="24"/>
        </w:rPr>
        <w:t>投标人应具有合法的经营资格，应具有能够承担此工程的相应资质。投标人须由法定代表人或授权委托人参加投标。提供投标企业法人代表身份证复印件或授权委托书原件及被委托人身份证复印件。</w:t>
      </w:r>
    </w:p>
    <w:p>
      <w:pPr>
        <w:spacing w:line="440" w:lineRule="exact"/>
        <w:ind w:firstLine="360" w:firstLineChars="150"/>
        <w:rPr>
          <w:rFonts w:ascii="宋体"/>
          <w:sz w:val="24"/>
        </w:rPr>
      </w:pPr>
      <w:r>
        <w:rPr>
          <w:rFonts w:ascii="宋体" w:hAnsi="宋体"/>
          <w:sz w:val="24"/>
        </w:rPr>
        <w:t>3</w:t>
      </w:r>
      <w:r>
        <w:rPr>
          <w:rFonts w:hint="eastAsia" w:ascii="宋体" w:hAnsi="宋体"/>
          <w:sz w:val="24"/>
        </w:rPr>
        <w:t>、关于资质、资信、业绩的要求：</w:t>
      </w:r>
      <w:r>
        <w:rPr>
          <w:rFonts w:ascii="宋体" w:hAnsi="宋体"/>
          <w:sz w:val="24"/>
        </w:rPr>
        <w:t xml:space="preserve"> </w:t>
      </w:r>
    </w:p>
    <w:p>
      <w:pPr>
        <w:spacing w:line="440" w:lineRule="exact"/>
        <w:ind w:firstLine="361" w:firstLineChars="150"/>
        <w:rPr>
          <w:rFonts w:hint="eastAsia" w:ascii="宋体" w:hAnsi="宋体"/>
          <w:b/>
          <w:color w:val="auto"/>
          <w:sz w:val="24"/>
          <w:u w:val="single"/>
        </w:rPr>
      </w:pPr>
      <w:r>
        <w:rPr>
          <w:rFonts w:hint="eastAsia" w:ascii="宋体" w:hAnsi="宋体"/>
          <w:b/>
          <w:bCs/>
          <w:color w:val="auto"/>
          <w:sz w:val="24"/>
          <w:u w:val="single"/>
        </w:rPr>
        <w:t>（</w:t>
      </w:r>
      <w:r>
        <w:rPr>
          <w:rFonts w:ascii="宋体" w:hAnsi="宋体"/>
          <w:b/>
          <w:bCs/>
          <w:color w:val="auto"/>
          <w:sz w:val="24"/>
          <w:u w:val="single"/>
        </w:rPr>
        <w:t>1</w:t>
      </w:r>
      <w:r>
        <w:rPr>
          <w:rFonts w:hint="eastAsia" w:ascii="宋体" w:hAnsi="宋体"/>
          <w:b/>
          <w:bCs/>
          <w:color w:val="auto"/>
          <w:sz w:val="24"/>
          <w:u w:val="single"/>
        </w:rPr>
        <w:t>）</w:t>
      </w:r>
      <w:r>
        <w:rPr>
          <w:rFonts w:hint="eastAsia" w:ascii="宋体" w:hAnsi="宋体"/>
          <w:b/>
          <w:color w:val="auto"/>
          <w:sz w:val="24"/>
          <w:u w:val="single"/>
          <w:lang w:eastAsia="zh-CN"/>
        </w:rPr>
        <w:t>经营范围含绿化养护或绿化施工的独立法人单位</w:t>
      </w:r>
      <w:r>
        <w:rPr>
          <w:rFonts w:hint="eastAsia" w:ascii="宋体" w:hAnsi="宋体"/>
          <w:b/>
          <w:color w:val="auto"/>
          <w:sz w:val="24"/>
          <w:u w:val="single"/>
        </w:rPr>
        <w:t>。</w:t>
      </w:r>
    </w:p>
    <w:p>
      <w:pPr>
        <w:spacing w:line="440" w:lineRule="exact"/>
        <w:ind w:firstLine="361" w:firstLineChars="150"/>
        <w:rPr>
          <w:rFonts w:hint="eastAsia" w:ascii="宋体" w:hAnsi="宋体" w:eastAsia="宋体"/>
          <w:b/>
          <w:color w:val="auto"/>
          <w:sz w:val="24"/>
          <w:u w:val="single"/>
          <w:lang w:val="en-US" w:eastAsia="zh-CN"/>
        </w:rPr>
      </w:pPr>
      <w:r>
        <w:rPr>
          <w:rFonts w:hint="eastAsia" w:ascii="宋体" w:hAnsi="宋体"/>
          <w:b/>
          <w:color w:val="auto"/>
          <w:sz w:val="24"/>
          <w:u w:val="single"/>
          <w:lang w:val="en-US" w:eastAsia="zh-CN"/>
        </w:rPr>
        <w:t>（2）提供相关绿化养护或施工的业绩证明。</w:t>
      </w:r>
    </w:p>
    <w:p>
      <w:pPr>
        <w:spacing w:line="440" w:lineRule="exact"/>
        <w:ind w:firstLine="360" w:firstLineChars="150"/>
        <w:rPr>
          <w:rFonts w:ascii="宋体"/>
          <w:sz w:val="24"/>
        </w:rPr>
      </w:pPr>
      <w:r>
        <w:rPr>
          <w:rFonts w:ascii="宋体" w:hAnsi="宋体"/>
          <w:sz w:val="24"/>
        </w:rPr>
        <w:t>4</w:t>
      </w:r>
      <w:r>
        <w:rPr>
          <w:rFonts w:hint="eastAsia" w:ascii="宋体" w:hAnsi="宋体"/>
          <w:sz w:val="24"/>
        </w:rPr>
        <w:t>、工作内容要求：</w:t>
      </w:r>
    </w:p>
    <w:p>
      <w:pPr>
        <w:spacing w:line="440" w:lineRule="exact"/>
        <w:ind w:firstLine="360" w:firstLineChars="150"/>
        <w:rPr>
          <w:rFonts w:ascii="宋体"/>
          <w:sz w:val="24"/>
        </w:rPr>
      </w:pPr>
      <w:r>
        <w:rPr>
          <w:rFonts w:hint="eastAsia" w:ascii="宋体" w:hAnsi="宋体"/>
          <w:sz w:val="24"/>
        </w:rPr>
        <w:t>投标人须对</w:t>
      </w:r>
      <w:r>
        <w:rPr>
          <w:rFonts w:hint="eastAsia" w:ascii="宋体" w:hAnsi="宋体"/>
          <w:sz w:val="24"/>
          <w:lang w:eastAsia="zh-CN"/>
        </w:rPr>
        <w:t>分项报价表</w:t>
      </w:r>
      <w:r>
        <w:rPr>
          <w:rFonts w:hint="eastAsia" w:ascii="宋体" w:hAnsi="宋体"/>
          <w:sz w:val="24"/>
        </w:rPr>
        <w:t>及招标文件中明确的全部工作内容进行投标。投标人应在招标方规定的时间内完成投标内容。</w:t>
      </w:r>
    </w:p>
    <w:p>
      <w:pPr>
        <w:spacing w:line="440" w:lineRule="exact"/>
        <w:ind w:firstLine="360" w:firstLineChars="150"/>
        <w:rPr>
          <w:rFonts w:ascii="宋体"/>
          <w:sz w:val="24"/>
        </w:rPr>
      </w:pPr>
      <w:r>
        <w:rPr>
          <w:rFonts w:ascii="宋体" w:hAnsi="宋体"/>
          <w:sz w:val="24"/>
        </w:rPr>
        <w:t>5</w:t>
      </w:r>
      <w:r>
        <w:rPr>
          <w:rFonts w:hint="eastAsia" w:ascii="宋体" w:hAnsi="宋体"/>
          <w:sz w:val="24"/>
        </w:rPr>
        <w:t>、付款方式：</w:t>
      </w:r>
      <w:r>
        <w:rPr>
          <w:rFonts w:ascii="宋体" w:hAnsi="宋体"/>
          <w:sz w:val="24"/>
        </w:rPr>
        <w:t xml:space="preserve"> </w:t>
      </w:r>
    </w:p>
    <w:p>
      <w:pPr>
        <w:spacing w:line="440" w:lineRule="exact"/>
        <w:ind w:firstLine="360" w:firstLineChars="150"/>
        <w:rPr>
          <w:rFonts w:hint="eastAsia" w:ascii="宋体" w:hAnsi="宋体" w:eastAsia="宋体"/>
          <w:sz w:val="24"/>
          <w:lang w:eastAsia="zh-CN"/>
        </w:rPr>
      </w:pPr>
      <w:r>
        <w:rPr>
          <w:rFonts w:hint="eastAsia" w:ascii="宋体" w:hAnsi="宋体"/>
          <w:sz w:val="24"/>
        </w:rPr>
        <w:t>工程结束</w:t>
      </w:r>
      <w:r>
        <w:rPr>
          <w:rFonts w:hint="eastAsia" w:ascii="宋体" w:hAnsi="宋体"/>
          <w:sz w:val="24"/>
          <w:lang w:eastAsia="zh-CN"/>
        </w:rPr>
        <w:t>并验收合格后付至合同价的</w:t>
      </w:r>
      <w:r>
        <w:rPr>
          <w:rFonts w:hint="eastAsia" w:ascii="宋体" w:hAnsi="宋体"/>
          <w:sz w:val="24"/>
          <w:lang w:val="en-US" w:eastAsia="zh-CN"/>
        </w:rPr>
        <w:t>8</w:t>
      </w:r>
      <w:r>
        <w:rPr>
          <w:rFonts w:ascii="宋体" w:hAnsi="宋体"/>
          <w:sz w:val="24"/>
        </w:rPr>
        <w:t>0%</w:t>
      </w:r>
      <w:r>
        <w:rPr>
          <w:rFonts w:hint="eastAsia" w:ascii="宋体" w:hAnsi="宋体"/>
          <w:sz w:val="24"/>
        </w:rPr>
        <w:t>，</w:t>
      </w:r>
      <w:r>
        <w:rPr>
          <w:rFonts w:hint="eastAsia" w:ascii="宋体" w:hAnsi="宋体"/>
          <w:sz w:val="24"/>
          <w:lang w:eastAsia="zh-CN"/>
        </w:rPr>
        <w:t>余款作为质保金，质保期（壹年）满后无质量问题付清余款。</w:t>
      </w:r>
    </w:p>
    <w:p>
      <w:pPr>
        <w:spacing w:line="440" w:lineRule="exact"/>
        <w:ind w:firstLine="360" w:firstLineChars="150"/>
        <w:rPr>
          <w:rFonts w:ascii="宋体"/>
          <w:sz w:val="24"/>
        </w:rPr>
      </w:pPr>
      <w:r>
        <w:rPr>
          <w:rFonts w:ascii="宋体" w:hAnsi="宋体"/>
          <w:sz w:val="24"/>
        </w:rPr>
        <w:t>6</w:t>
      </w:r>
      <w:r>
        <w:rPr>
          <w:rFonts w:hint="eastAsia" w:ascii="宋体" w:hAnsi="宋体"/>
          <w:sz w:val="24"/>
        </w:rPr>
        <w:t>、验收：</w:t>
      </w:r>
      <w:r>
        <w:rPr>
          <w:rFonts w:ascii="宋体" w:hAnsi="宋体"/>
          <w:sz w:val="24"/>
          <w:u w:val="single"/>
        </w:rPr>
        <w:t xml:space="preserve">    </w:t>
      </w:r>
      <w:r>
        <w:rPr>
          <w:rFonts w:hint="eastAsia" w:ascii="宋体" w:hAnsi="宋体"/>
          <w:sz w:val="24"/>
          <w:u w:val="single"/>
        </w:rPr>
        <w:t>根据学院基本建设工程管理办法及相关规范要求验收</w:t>
      </w:r>
      <w:r>
        <w:rPr>
          <w:rFonts w:ascii="宋体" w:hAnsi="宋体"/>
          <w:sz w:val="24"/>
          <w:u w:val="single"/>
        </w:rPr>
        <w:t xml:space="preserve">  </w:t>
      </w:r>
    </w:p>
    <w:p>
      <w:pPr>
        <w:spacing w:line="440" w:lineRule="exact"/>
        <w:ind w:firstLine="360" w:firstLineChars="150"/>
        <w:rPr>
          <w:rFonts w:hint="eastAsia" w:ascii="宋体" w:hAnsi="宋体"/>
          <w:sz w:val="24"/>
          <w:lang w:val="en-US" w:eastAsia="zh-CN"/>
        </w:rPr>
      </w:pPr>
      <w:r>
        <w:rPr>
          <w:rFonts w:ascii="宋体"/>
          <w:sz w:val="24"/>
        </w:rPr>
        <w:t>7</w:t>
      </w:r>
      <w:r>
        <w:rPr>
          <w:rFonts w:hint="eastAsia" w:ascii="宋体"/>
          <w:sz w:val="24"/>
        </w:rPr>
        <w:t>、</w:t>
      </w:r>
      <w:r>
        <w:rPr>
          <w:rFonts w:hint="eastAsia" w:ascii="宋体" w:hAnsi="宋体"/>
          <w:sz w:val="24"/>
          <w:lang w:val="en-US" w:eastAsia="zh-CN"/>
        </w:rPr>
        <w:t>各投标单位根据分项报价表及勘查现场的结果进行最终报价。</w:t>
      </w:r>
    </w:p>
    <w:p>
      <w:pPr>
        <w:spacing w:line="440" w:lineRule="exact"/>
        <w:ind w:firstLine="360" w:firstLineChars="150"/>
        <w:rPr>
          <w:rFonts w:hint="eastAsia" w:ascii="宋体" w:hAnsi="宋体"/>
          <w:sz w:val="24"/>
          <w:lang w:val="en-US" w:eastAsia="zh-CN"/>
        </w:rPr>
      </w:pPr>
      <w:r>
        <w:rPr>
          <w:rFonts w:hint="eastAsia" w:ascii="宋体" w:hAnsi="宋体"/>
          <w:sz w:val="24"/>
          <w:lang w:val="en-US" w:eastAsia="zh-CN"/>
        </w:rPr>
        <w:t>8、移栽苗木按招标方指定地点移栽到位（校园内）。</w:t>
      </w:r>
    </w:p>
    <w:p>
      <w:pPr>
        <w:spacing w:line="440" w:lineRule="exact"/>
        <w:ind w:firstLine="360" w:firstLineChars="150"/>
        <w:rPr>
          <w:rFonts w:hint="eastAsia" w:ascii="宋体" w:hAnsi="宋体"/>
          <w:sz w:val="24"/>
          <w:lang w:val="en-US" w:eastAsia="zh-CN"/>
        </w:rPr>
      </w:pPr>
      <w:r>
        <w:rPr>
          <w:rFonts w:hint="eastAsia" w:ascii="宋体" w:hAnsi="宋体"/>
          <w:sz w:val="24"/>
          <w:lang w:val="en-US" w:eastAsia="zh-CN"/>
        </w:rPr>
        <w:t>9、补栽苗木按招标方指定规格由投标方购买。</w:t>
      </w:r>
    </w:p>
    <w:p>
      <w:pPr>
        <w:spacing w:line="440" w:lineRule="exact"/>
        <w:ind w:firstLine="360" w:firstLineChars="150"/>
        <w:rPr>
          <w:rFonts w:hint="eastAsia" w:ascii="宋体" w:hAnsi="宋体"/>
          <w:sz w:val="24"/>
          <w:lang w:val="en-US" w:eastAsia="zh-CN"/>
        </w:rPr>
      </w:pPr>
      <w:r>
        <w:rPr>
          <w:rFonts w:hint="eastAsia" w:ascii="宋体" w:hAnsi="宋体"/>
          <w:sz w:val="24"/>
          <w:lang w:val="en-US" w:eastAsia="zh-CN"/>
        </w:rPr>
        <w:t>10、工程结束后做到工完场清，所有垃圾采用安全、科学的清运方案清运出校园。</w:t>
      </w:r>
    </w:p>
    <w:p>
      <w:pPr>
        <w:spacing w:line="440" w:lineRule="exact"/>
        <w:ind w:firstLine="360" w:firstLineChars="150"/>
        <w:rPr>
          <w:rFonts w:hint="eastAsia" w:ascii="宋体" w:hAnsi="宋体"/>
          <w:sz w:val="24"/>
          <w:lang w:val="en-US" w:eastAsia="zh-CN"/>
        </w:rPr>
      </w:pPr>
      <w:r>
        <w:rPr>
          <w:rFonts w:hint="eastAsia" w:ascii="宋体" w:hAnsi="宋体"/>
          <w:sz w:val="24"/>
          <w:lang w:val="en-US" w:eastAsia="zh-CN"/>
        </w:rPr>
        <w:t>11、所有移栽、补栽的包成活并免费养护一年。</w:t>
      </w:r>
    </w:p>
    <w:p>
      <w:pPr>
        <w:spacing w:line="440" w:lineRule="exact"/>
        <w:ind w:firstLine="360" w:firstLineChars="150"/>
        <w:rPr>
          <w:rFonts w:ascii="宋体"/>
          <w:sz w:val="24"/>
        </w:rPr>
      </w:pPr>
    </w:p>
    <w:p>
      <w:pPr>
        <w:spacing w:line="440" w:lineRule="exact"/>
        <w:ind w:firstLine="360" w:firstLineChars="150"/>
        <w:rPr>
          <w:rFonts w:ascii="宋体"/>
          <w:sz w:val="24"/>
        </w:rPr>
      </w:pPr>
    </w:p>
    <w:p>
      <w:pPr>
        <w:spacing w:line="440" w:lineRule="exact"/>
        <w:ind w:firstLine="360" w:firstLineChars="150"/>
        <w:rPr>
          <w:rFonts w:ascii="宋体"/>
          <w:sz w:val="24"/>
        </w:rPr>
      </w:pPr>
    </w:p>
    <w:p>
      <w:pPr>
        <w:pStyle w:val="2"/>
        <w:rPr>
          <w:bCs/>
          <w:sz w:val="24"/>
        </w:rPr>
      </w:pPr>
      <w:r>
        <w:rPr>
          <w:b w:val="0"/>
          <w:bCs/>
          <w:sz w:val="24"/>
        </w:rPr>
        <w:br w:type="page"/>
      </w:r>
      <w:r>
        <w:rPr>
          <w:rFonts w:hint="eastAsia"/>
          <w:bCs/>
          <w:sz w:val="24"/>
        </w:rPr>
        <w:t>三、投标人须知</w:t>
      </w:r>
    </w:p>
    <w:p>
      <w:pPr>
        <w:spacing w:line="440" w:lineRule="exact"/>
        <w:ind w:firstLine="360" w:firstLineChars="150"/>
        <w:rPr>
          <w:rFonts w:ascii="宋体"/>
          <w:sz w:val="24"/>
        </w:rPr>
      </w:pPr>
      <w:r>
        <w:rPr>
          <w:rFonts w:ascii="宋体" w:hAnsi="宋体"/>
          <w:sz w:val="24"/>
        </w:rPr>
        <w:t>1</w:t>
      </w:r>
      <w:r>
        <w:rPr>
          <w:rFonts w:hint="eastAsia" w:ascii="宋体" w:hAnsi="宋体"/>
          <w:sz w:val="24"/>
        </w:rPr>
        <w:t>、投标人应在仔细阅读招标文件的基础上，按招标方要求认真编写投标文件，并加盖投标单位公章。投标人提供的投标文件必须真实、详尽。投标文件袋须密封良好并加盖骑缝印章，送达指定地点，逾时送交的材料概不接受。</w:t>
      </w:r>
    </w:p>
    <w:p>
      <w:pPr>
        <w:spacing w:line="440" w:lineRule="exact"/>
        <w:ind w:firstLine="360" w:firstLineChars="150"/>
        <w:rPr>
          <w:rFonts w:ascii="宋体"/>
          <w:sz w:val="24"/>
        </w:rPr>
      </w:pPr>
      <w:r>
        <w:rPr>
          <w:rFonts w:ascii="宋体" w:hAnsi="宋体"/>
          <w:sz w:val="24"/>
        </w:rPr>
        <w:t>2</w:t>
      </w:r>
      <w:r>
        <w:rPr>
          <w:rFonts w:hint="eastAsia" w:ascii="宋体" w:hAnsi="宋体"/>
          <w:sz w:val="24"/>
        </w:rPr>
        <w:t>、投标人在收到招标文件后，若有疑问应以书面形式（包括书面文字、传真、电子邮件等）在规定时间前向招标人提出。招标人将所有问题集中后以书面形式答复所有投标人。如补充说明发出的时间较晚，招标人可以酌情延长递交投标文件的截止日期，具体时间将在补充说明中写明。</w:t>
      </w:r>
    </w:p>
    <w:p>
      <w:pPr>
        <w:spacing w:line="440" w:lineRule="exact"/>
        <w:ind w:firstLine="360" w:firstLineChars="150"/>
        <w:rPr>
          <w:rFonts w:ascii="宋体"/>
          <w:sz w:val="24"/>
        </w:rPr>
      </w:pPr>
      <w:r>
        <w:rPr>
          <w:rFonts w:ascii="宋体" w:hAnsi="宋体"/>
          <w:sz w:val="24"/>
        </w:rPr>
        <w:t>3</w:t>
      </w:r>
      <w:r>
        <w:rPr>
          <w:rFonts w:hint="eastAsia" w:ascii="宋体" w:hAnsi="宋体"/>
          <w:sz w:val="24"/>
        </w:rPr>
        <w:t>、答疑修改文件可视为对招标文件的修改，如招标文件与答疑修改文件相互矛盾时，以最后发出的通知为准，并写入将来的合同文件中。招标人向投标人提供的有关施工现场的资料和数据是招标人现有的能使投标人利用的资料。招标人对投标人由此而做出的推论、理解和结论概不负责。</w:t>
      </w:r>
    </w:p>
    <w:p>
      <w:pPr>
        <w:spacing w:line="440" w:lineRule="exact"/>
        <w:ind w:firstLine="360" w:firstLineChars="150"/>
        <w:rPr>
          <w:rFonts w:ascii="宋体"/>
          <w:sz w:val="24"/>
        </w:rPr>
      </w:pPr>
      <w:r>
        <w:rPr>
          <w:rFonts w:ascii="宋体" w:hAnsi="宋体"/>
          <w:sz w:val="24"/>
        </w:rPr>
        <w:t>4</w:t>
      </w:r>
      <w:r>
        <w:rPr>
          <w:rFonts w:hint="eastAsia" w:ascii="宋体" w:hAnsi="宋体"/>
          <w:sz w:val="24"/>
        </w:rPr>
        <w:t>、不论招标、投标中的过程和结果如何，投标方均应自行承担所有与参加投标有关的全部费用。</w:t>
      </w:r>
    </w:p>
    <w:p>
      <w:pPr>
        <w:spacing w:line="440" w:lineRule="exact"/>
        <w:ind w:firstLine="360" w:firstLineChars="150"/>
        <w:rPr>
          <w:rFonts w:ascii="宋体"/>
          <w:sz w:val="24"/>
        </w:rPr>
      </w:pPr>
      <w:r>
        <w:rPr>
          <w:rFonts w:ascii="宋体" w:hAnsi="宋体"/>
          <w:sz w:val="24"/>
        </w:rPr>
        <w:t>5</w:t>
      </w:r>
      <w:r>
        <w:rPr>
          <w:rFonts w:hint="eastAsia" w:ascii="宋体" w:hAnsi="宋体"/>
          <w:sz w:val="24"/>
        </w:rPr>
        <w:t>、投标有效期应为</w:t>
      </w:r>
      <w:r>
        <w:rPr>
          <w:rFonts w:ascii="宋体" w:hAnsi="宋体"/>
          <w:b/>
          <w:sz w:val="24"/>
          <w:u w:val="single"/>
        </w:rPr>
        <w:t>60</w:t>
      </w:r>
      <w:r>
        <w:rPr>
          <w:rFonts w:hint="eastAsia" w:ascii="宋体" w:hAnsi="宋体"/>
          <w:sz w:val="24"/>
        </w:rPr>
        <w:t>天，特殊情况下，招标方可于投标有效期期满之前，要求投标方同意延长投标有效期，投标方可以拒绝或同意上述要求，但要求与答复均须是书面文件，对于同意该要求的投标方，招标方既不要求也不允许其修改投标文件。</w:t>
      </w:r>
    </w:p>
    <w:p>
      <w:pPr>
        <w:spacing w:line="440" w:lineRule="exact"/>
        <w:ind w:firstLine="360" w:firstLineChars="150"/>
        <w:rPr>
          <w:rFonts w:ascii="宋体"/>
          <w:sz w:val="24"/>
        </w:rPr>
      </w:pPr>
      <w:r>
        <w:rPr>
          <w:rFonts w:ascii="宋体" w:hAnsi="宋体"/>
          <w:sz w:val="24"/>
        </w:rPr>
        <w:t>6</w:t>
      </w:r>
      <w:r>
        <w:rPr>
          <w:rFonts w:hint="eastAsia" w:ascii="宋体" w:hAnsi="宋体"/>
          <w:sz w:val="24"/>
        </w:rPr>
        <w:t>、中标方应按指定的时间、地点与招标人进行合同洽谈。“招标文件”“答疑修改文件”、中标方的“投标文件”及其澄清文件等，均作为合同的依据。</w:t>
      </w:r>
    </w:p>
    <w:p>
      <w:pPr>
        <w:spacing w:line="440" w:lineRule="exact"/>
        <w:ind w:firstLine="360" w:firstLineChars="150"/>
        <w:rPr>
          <w:rFonts w:ascii="宋体"/>
          <w:sz w:val="24"/>
        </w:rPr>
      </w:pPr>
      <w:r>
        <w:rPr>
          <w:rFonts w:ascii="宋体" w:hAnsi="宋体"/>
          <w:sz w:val="24"/>
        </w:rPr>
        <w:t>7</w:t>
      </w:r>
      <w:r>
        <w:rPr>
          <w:rFonts w:hint="eastAsia" w:ascii="宋体" w:hAnsi="宋体"/>
          <w:sz w:val="24"/>
        </w:rPr>
        <w:t>、勘查现场：投标单位必须勘查现场以充分理解施工要求。招标人所提供的相关资料和数据，仅供投标人参考，招标人对投标人由此而做出的推论、理解和结论不负责。</w:t>
      </w:r>
    </w:p>
    <w:p>
      <w:pPr>
        <w:spacing w:line="440" w:lineRule="exact"/>
        <w:ind w:firstLine="360" w:firstLineChars="150"/>
        <w:rPr>
          <w:rFonts w:ascii="宋体"/>
          <w:sz w:val="24"/>
        </w:rPr>
      </w:pPr>
      <w:r>
        <w:rPr>
          <w:rFonts w:ascii="宋体" w:hAnsi="宋体"/>
          <w:sz w:val="24"/>
        </w:rPr>
        <w:t>8</w:t>
      </w:r>
      <w:r>
        <w:rPr>
          <w:rFonts w:hint="eastAsia" w:ascii="宋体" w:hAnsi="宋体"/>
          <w:sz w:val="24"/>
        </w:rPr>
        <w:t>、统一答疑：招标方于投标截止日前</w:t>
      </w:r>
      <w:r>
        <w:rPr>
          <w:rFonts w:ascii="宋体" w:hAnsi="宋体"/>
          <w:b/>
          <w:sz w:val="24"/>
        </w:rPr>
        <w:t>3</w:t>
      </w:r>
      <w:r>
        <w:rPr>
          <w:rFonts w:hint="eastAsia" w:ascii="宋体" w:hAnsi="宋体"/>
          <w:b/>
          <w:sz w:val="24"/>
        </w:rPr>
        <w:t>天</w:t>
      </w:r>
      <w:r>
        <w:rPr>
          <w:rFonts w:hint="eastAsia" w:ascii="宋体" w:hAnsi="宋体"/>
          <w:sz w:val="24"/>
        </w:rPr>
        <w:t>统一进行网上补充答疑。</w:t>
      </w:r>
    </w:p>
    <w:p>
      <w:pPr>
        <w:spacing w:line="440" w:lineRule="exact"/>
        <w:ind w:firstLine="360" w:firstLineChars="150"/>
        <w:rPr>
          <w:rFonts w:ascii="宋体"/>
          <w:sz w:val="24"/>
        </w:rPr>
      </w:pPr>
      <w:r>
        <w:rPr>
          <w:rFonts w:ascii="宋体" w:hAnsi="宋体"/>
          <w:sz w:val="24"/>
        </w:rPr>
        <w:t>9</w:t>
      </w:r>
      <w:r>
        <w:rPr>
          <w:rFonts w:hint="eastAsia" w:ascii="宋体" w:hAnsi="宋体"/>
          <w:sz w:val="24"/>
        </w:rPr>
        <w:t>、未中标单位的投标保证金在中标公示结束后</w:t>
      </w:r>
      <w:r>
        <w:rPr>
          <w:rFonts w:ascii="宋体" w:hAnsi="宋体"/>
          <w:sz w:val="24"/>
        </w:rPr>
        <w:t>5</w:t>
      </w:r>
      <w:r>
        <w:rPr>
          <w:rFonts w:hint="eastAsia" w:ascii="宋体" w:hAnsi="宋体"/>
          <w:sz w:val="24"/>
        </w:rPr>
        <w:t>个工作日内无息退还，中标单位的投标保证金待合同签订后自动转为履约保证金（中标人不与招标人签订合同的，</w:t>
      </w:r>
      <w:r>
        <w:rPr>
          <w:rFonts w:hint="eastAsia" w:ascii="宋体" w:hAnsi="宋体"/>
          <w:b/>
          <w:sz w:val="24"/>
          <w:u w:val="single"/>
        </w:rPr>
        <w:t>投标保证金不予退还</w:t>
      </w:r>
      <w:r>
        <w:rPr>
          <w:rFonts w:hint="eastAsia" w:ascii="宋体" w:hAnsi="宋体"/>
          <w:sz w:val="24"/>
        </w:rPr>
        <w:t>）。工程竣工验收合格后履约保证金无息退还。</w:t>
      </w:r>
    </w:p>
    <w:p>
      <w:pPr>
        <w:spacing w:line="440" w:lineRule="exact"/>
        <w:ind w:firstLine="360" w:firstLineChars="150"/>
        <w:jc w:val="center"/>
        <w:rPr>
          <w:rFonts w:ascii="宋体"/>
          <w:b/>
          <w:sz w:val="24"/>
        </w:rPr>
      </w:pPr>
      <w:r>
        <w:rPr>
          <w:bCs/>
          <w:sz w:val="24"/>
        </w:rPr>
        <w:br w:type="page"/>
      </w:r>
      <w:r>
        <w:rPr>
          <w:rFonts w:hint="eastAsia"/>
          <w:b/>
          <w:bCs/>
          <w:sz w:val="24"/>
        </w:rPr>
        <w:t>四、投标文件要求</w:t>
      </w:r>
    </w:p>
    <w:p>
      <w:pPr>
        <w:spacing w:line="440" w:lineRule="exact"/>
        <w:ind w:firstLine="360" w:firstLineChars="150"/>
        <w:rPr>
          <w:rFonts w:ascii="宋体"/>
          <w:sz w:val="24"/>
        </w:rPr>
      </w:pPr>
      <w:r>
        <w:rPr>
          <w:rFonts w:ascii="宋体" w:hAnsi="宋体"/>
          <w:sz w:val="24"/>
        </w:rPr>
        <w:t>1</w:t>
      </w:r>
      <w:r>
        <w:rPr>
          <w:rFonts w:hint="eastAsia" w:ascii="宋体" w:hAnsi="宋体"/>
          <w:sz w:val="24"/>
        </w:rPr>
        <w:t>、投标文件由报价文件和技术文件组成：</w:t>
      </w:r>
    </w:p>
    <w:p>
      <w:pPr>
        <w:spacing w:line="440" w:lineRule="exact"/>
        <w:ind w:firstLine="361" w:firstLineChars="150"/>
        <w:rPr>
          <w:rFonts w:ascii="宋体"/>
          <w:sz w:val="24"/>
        </w:rPr>
      </w:pPr>
      <w:r>
        <w:rPr>
          <w:rFonts w:hint="eastAsia" w:ascii="宋体" w:hAnsi="宋体"/>
          <w:b/>
          <w:sz w:val="24"/>
          <w:u w:val="single"/>
        </w:rPr>
        <w:t>报价文件</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）投标函</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）投标函附录</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）授权委托书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）项目管理人员表</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5</w:t>
      </w:r>
      <w:r>
        <w:rPr>
          <w:rFonts w:hint="eastAsia" w:ascii="宋体" w:hAnsi="宋体"/>
          <w:bCs/>
          <w:sz w:val="24"/>
        </w:rPr>
        <w:t>）营业执照</w:t>
      </w:r>
      <w:r>
        <w:rPr>
          <w:rFonts w:hint="eastAsia" w:ascii="宋体" w:hAnsi="宋体"/>
          <w:sz w:val="24"/>
        </w:rPr>
        <w:t>（复印件加盖公章，原件备查）</w:t>
      </w:r>
    </w:p>
    <w:p>
      <w:pPr>
        <w:spacing w:line="440" w:lineRule="exact"/>
        <w:ind w:firstLine="484" w:firstLineChars="202"/>
        <w:jc w:val="left"/>
        <w:rPr>
          <w:rFonts w:ascii="宋体"/>
          <w:bCs/>
          <w:sz w:val="24"/>
        </w:rPr>
      </w:pPr>
      <w:r>
        <w:rPr>
          <w:rFonts w:hint="eastAsia" w:ascii="宋体" w:hAnsi="宋体"/>
          <w:bCs/>
          <w:sz w:val="24"/>
        </w:rPr>
        <w:t>（</w:t>
      </w:r>
      <w:r>
        <w:rPr>
          <w:rFonts w:hint="eastAsia" w:ascii="宋体" w:hAnsi="宋体"/>
          <w:bCs/>
          <w:sz w:val="24"/>
          <w:lang w:val="en-US" w:eastAsia="zh-CN"/>
        </w:rPr>
        <w:t>6</w:t>
      </w:r>
      <w:r>
        <w:rPr>
          <w:rFonts w:hint="eastAsia" w:ascii="宋体" w:hAnsi="宋体"/>
          <w:bCs/>
          <w:sz w:val="24"/>
        </w:rPr>
        <w:t>）投标报价（包括报价汇总表、</w:t>
      </w:r>
      <w:r>
        <w:rPr>
          <w:rFonts w:hint="eastAsia" w:ascii="宋体" w:hAnsi="宋体"/>
          <w:bCs/>
          <w:sz w:val="24"/>
          <w:lang w:eastAsia="zh-CN"/>
        </w:rPr>
        <w:t>分项报价表</w:t>
      </w:r>
      <w:r>
        <w:rPr>
          <w:rFonts w:hint="eastAsia" w:ascii="宋体" w:hAnsi="宋体"/>
          <w:bCs/>
          <w:sz w:val="24"/>
        </w:rPr>
        <w:t>）</w:t>
      </w:r>
    </w:p>
    <w:p>
      <w:pPr>
        <w:spacing w:line="440" w:lineRule="exact"/>
        <w:ind w:firstLine="480" w:firstLineChars="200"/>
        <w:rPr>
          <w:rFonts w:asci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）对招标文件内容响应承诺</w:t>
      </w:r>
    </w:p>
    <w:p>
      <w:pPr>
        <w:spacing w:line="440" w:lineRule="exact"/>
        <w:ind w:firstLine="360" w:firstLineChars="150"/>
        <w:rPr>
          <w:rFonts w:ascii="宋体"/>
          <w:sz w:val="24"/>
        </w:rPr>
      </w:pPr>
      <w:r>
        <w:rPr>
          <w:rFonts w:ascii="宋体" w:hAnsi="宋体"/>
          <w:sz w:val="24"/>
        </w:rPr>
        <w:t>2</w:t>
      </w:r>
      <w:r>
        <w:rPr>
          <w:rFonts w:hint="eastAsia" w:ascii="宋体" w:hAnsi="宋体"/>
          <w:sz w:val="24"/>
        </w:rPr>
        <w:t>、投标报价</w:t>
      </w:r>
    </w:p>
    <w:p>
      <w:pPr>
        <w:spacing w:line="440" w:lineRule="exact"/>
        <w:ind w:firstLine="360" w:firstLineChars="150"/>
        <w:rPr>
          <w:rFonts w:ascii="宋体"/>
          <w:sz w:val="24"/>
        </w:rPr>
      </w:pPr>
      <w:r>
        <w:rPr>
          <w:rFonts w:hint="eastAsia" w:ascii="宋体" w:hAnsi="宋体"/>
          <w:sz w:val="24"/>
        </w:rPr>
        <w:t>（</w:t>
      </w:r>
      <w:r>
        <w:rPr>
          <w:rFonts w:ascii="宋体" w:hAnsi="宋体"/>
          <w:sz w:val="24"/>
        </w:rPr>
        <w:t>1</w:t>
      </w:r>
      <w:r>
        <w:rPr>
          <w:rFonts w:hint="eastAsia" w:ascii="宋体" w:hAnsi="宋体"/>
          <w:sz w:val="24"/>
        </w:rPr>
        <w:t>）投标方应在各自技术和商务占优势的基础上充分考虑本工程的重要性，提供对招标人最优惠的投标报价。</w:t>
      </w:r>
    </w:p>
    <w:p>
      <w:pPr>
        <w:spacing w:line="440" w:lineRule="exact"/>
        <w:ind w:firstLine="360" w:firstLineChars="150"/>
        <w:rPr>
          <w:rFonts w:ascii="宋体"/>
          <w:b/>
          <w:bCs w:val="0"/>
          <w:color w:val="auto"/>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b/>
          <w:bCs w:val="0"/>
          <w:color w:val="auto"/>
          <w:sz w:val="24"/>
        </w:rPr>
        <w:t>投标报价方式为固定总价报价。投标人报价时应充分考虑施工期间各类</w:t>
      </w:r>
      <w:r>
        <w:rPr>
          <w:rFonts w:hint="eastAsia" w:ascii="宋体" w:hAnsi="宋体"/>
          <w:b/>
          <w:bCs w:val="0"/>
          <w:color w:val="auto"/>
          <w:sz w:val="24"/>
          <w:lang w:eastAsia="zh-CN"/>
        </w:rPr>
        <w:t>绿化材料</w:t>
      </w:r>
      <w:r>
        <w:rPr>
          <w:rFonts w:hint="eastAsia" w:ascii="宋体" w:hAnsi="宋体"/>
          <w:b/>
          <w:bCs w:val="0"/>
          <w:color w:val="auto"/>
          <w:sz w:val="24"/>
        </w:rPr>
        <w:t>的市场风险。工程量和价格的风险均由承包人承担，一旦中标，不予增加任何费用。</w:t>
      </w:r>
    </w:p>
    <w:p>
      <w:pPr>
        <w:spacing w:line="440" w:lineRule="exact"/>
        <w:ind w:firstLine="360" w:firstLineChars="150"/>
        <w:rPr>
          <w:rFonts w:ascii="宋体"/>
          <w:sz w:val="24"/>
        </w:rPr>
      </w:pPr>
      <w:r>
        <w:rPr>
          <w:rFonts w:hint="eastAsia" w:ascii="宋体" w:hAnsi="宋体"/>
          <w:sz w:val="24"/>
        </w:rPr>
        <w:t>（</w:t>
      </w:r>
      <w:r>
        <w:rPr>
          <w:rFonts w:ascii="宋体" w:hAnsi="宋体"/>
          <w:sz w:val="24"/>
        </w:rPr>
        <w:t>3</w:t>
      </w:r>
      <w:r>
        <w:rPr>
          <w:rFonts w:hint="eastAsia" w:ascii="宋体" w:hAnsi="宋体"/>
          <w:sz w:val="24"/>
        </w:rPr>
        <w:t>）若提供清单，所给清单的工程量和清单内容仅作为参考。投标单位应根据招标单位所给的图纸及施工要求重新计算完整的投标报价，投标报价应包括各分部分项工程的清单报价和具体的清单组成报价。图纸和施工要求中明确的施工范围若在招标方所给的清单中没有体现，投标单位应在投标报价中予以考虑该费用。</w:t>
      </w:r>
    </w:p>
    <w:p>
      <w:pPr>
        <w:spacing w:line="440" w:lineRule="exact"/>
        <w:ind w:firstLine="360" w:firstLineChars="150"/>
        <w:rPr>
          <w:rFonts w:ascii="宋体"/>
          <w:sz w:val="24"/>
        </w:rPr>
      </w:pPr>
      <w:r>
        <w:rPr>
          <w:rFonts w:hint="eastAsia" w:ascii="宋体" w:hAnsi="宋体"/>
          <w:sz w:val="24"/>
        </w:rPr>
        <w:t>（</w:t>
      </w:r>
      <w:r>
        <w:rPr>
          <w:rFonts w:ascii="宋体" w:hAnsi="宋体"/>
          <w:sz w:val="24"/>
        </w:rPr>
        <w:t>4</w:t>
      </w:r>
      <w:r>
        <w:rPr>
          <w:rFonts w:hint="eastAsia" w:ascii="宋体" w:hAnsi="宋体"/>
          <w:sz w:val="24"/>
        </w:rPr>
        <w:t>）报价单必须加盖单位公章，以人民币报价和结算。法人代表或授权委托人签字。投标人应在“投标报价清单”中明确列出各分部分项工程单价和投标总价，如果单价与总价有出入，以单价为准。</w:t>
      </w:r>
    </w:p>
    <w:p>
      <w:pPr>
        <w:spacing w:line="440" w:lineRule="exact"/>
        <w:ind w:firstLine="480" w:firstLineChars="200"/>
        <w:rPr>
          <w:rFonts w:ascii="宋体"/>
          <w:sz w:val="24"/>
        </w:rPr>
      </w:pPr>
      <w:r>
        <w:rPr>
          <w:rFonts w:hint="eastAsia" w:ascii="宋体" w:hAnsi="宋体"/>
          <w:sz w:val="24"/>
        </w:rPr>
        <w:t>以上投标文件组成及报价要求将作为否决投标单位标书的重要条件。</w:t>
      </w:r>
    </w:p>
    <w:p>
      <w:pPr>
        <w:pStyle w:val="2"/>
        <w:rPr>
          <w:bCs/>
          <w:sz w:val="24"/>
        </w:rPr>
      </w:pPr>
      <w:r>
        <w:rPr>
          <w:bCs/>
          <w:sz w:val="24"/>
        </w:rPr>
        <w:br w:type="page"/>
      </w:r>
      <w:r>
        <w:rPr>
          <w:rFonts w:hint="eastAsia"/>
          <w:bCs/>
          <w:sz w:val="24"/>
        </w:rPr>
        <w:t>五、投标文件格式及附件要求</w:t>
      </w:r>
    </w:p>
    <w:p>
      <w:pPr>
        <w:spacing w:line="360" w:lineRule="auto"/>
        <w:jc w:val="center"/>
        <w:rPr>
          <w:rFonts w:ascii="宋体"/>
          <w:b/>
          <w:bCs/>
          <w:sz w:val="24"/>
        </w:rPr>
      </w:pPr>
    </w:p>
    <w:p>
      <w:pPr>
        <w:spacing w:line="360" w:lineRule="auto"/>
        <w:ind w:firstLine="482" w:firstLineChars="200"/>
        <w:rPr>
          <w:rFonts w:ascii="宋体"/>
          <w:bCs/>
          <w:sz w:val="24"/>
        </w:rPr>
      </w:pPr>
      <w:r>
        <w:rPr>
          <w:rFonts w:hint="eastAsia" w:ascii="宋体" w:hAnsi="宋体"/>
          <w:b/>
          <w:sz w:val="24"/>
        </w:rPr>
        <w:t>投标人应准备“投标文件”。投标文件必须在封袋骑缝处用封条密封，加盖单位公章及法定代表人章。并在封袋正面写明招标单位名称、工程名称及投标单位名称。</w:t>
      </w: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（一）报价文件</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）投标函</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）投标函附录</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）授权委托书</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）项目管理人员表</w:t>
      </w:r>
    </w:p>
    <w:p>
      <w:pPr>
        <w:spacing w:line="440" w:lineRule="exact"/>
        <w:ind w:firstLine="484" w:firstLineChars="202"/>
        <w:jc w:val="left"/>
        <w:rPr>
          <w:rFonts w:ascii="宋体"/>
          <w:bCs/>
          <w:sz w:val="24"/>
        </w:rPr>
      </w:pPr>
      <w:r>
        <w:rPr>
          <w:rFonts w:hint="eastAsia" w:ascii="宋体" w:hAnsi="宋体"/>
          <w:bCs/>
          <w:sz w:val="24"/>
        </w:rPr>
        <w:t>（</w:t>
      </w:r>
      <w:r>
        <w:rPr>
          <w:rFonts w:ascii="宋体" w:hAnsi="宋体"/>
          <w:bCs/>
          <w:sz w:val="24"/>
        </w:rPr>
        <w:t>5</w:t>
      </w:r>
      <w:r>
        <w:rPr>
          <w:rFonts w:hint="eastAsia" w:ascii="宋体" w:hAnsi="宋体"/>
          <w:bCs/>
          <w:sz w:val="24"/>
        </w:rPr>
        <w:t>）营业执照</w:t>
      </w:r>
    </w:p>
    <w:p>
      <w:pPr>
        <w:spacing w:line="440" w:lineRule="exact"/>
        <w:ind w:firstLine="484" w:firstLineChars="202"/>
        <w:jc w:val="left"/>
        <w:rPr>
          <w:rFonts w:ascii="宋体"/>
          <w:bCs/>
          <w:sz w:val="24"/>
        </w:rPr>
      </w:pPr>
      <w:r>
        <w:rPr>
          <w:rFonts w:hint="eastAsia" w:ascii="宋体" w:hAnsi="宋体"/>
          <w:bCs/>
          <w:sz w:val="24"/>
        </w:rPr>
        <w:t>（</w:t>
      </w:r>
      <w:r>
        <w:rPr>
          <w:rFonts w:hint="eastAsia" w:ascii="宋体" w:hAnsi="宋体"/>
          <w:bCs/>
          <w:sz w:val="24"/>
          <w:lang w:val="en-US" w:eastAsia="zh-CN"/>
        </w:rPr>
        <w:t>6</w:t>
      </w:r>
      <w:r>
        <w:rPr>
          <w:rFonts w:hint="eastAsia" w:ascii="宋体" w:hAnsi="宋体"/>
          <w:bCs/>
          <w:sz w:val="24"/>
        </w:rPr>
        <w:t>）投标报价（包括报价汇总表、</w:t>
      </w:r>
      <w:r>
        <w:rPr>
          <w:rFonts w:hint="eastAsia" w:ascii="宋体" w:hAnsi="宋体"/>
          <w:bCs/>
          <w:sz w:val="24"/>
          <w:lang w:eastAsia="zh-CN"/>
        </w:rPr>
        <w:t>分项报价表</w:t>
      </w:r>
      <w:r>
        <w:rPr>
          <w:rFonts w:hint="eastAsia" w:ascii="宋体" w:hAnsi="宋体"/>
          <w:bCs/>
          <w:sz w:val="24"/>
        </w:rPr>
        <w:t>）</w:t>
      </w:r>
    </w:p>
    <w:p>
      <w:pPr>
        <w:spacing w:line="440" w:lineRule="exact"/>
        <w:ind w:firstLine="487" w:firstLineChars="202"/>
        <w:jc w:val="left"/>
        <w:rPr>
          <w:rFonts w:ascii="宋体"/>
          <w:b/>
          <w:sz w:val="24"/>
        </w:rPr>
      </w:pPr>
    </w:p>
    <w:p>
      <w:pPr>
        <w:spacing w:line="440" w:lineRule="exact"/>
        <w:ind w:firstLine="484" w:firstLineChars="202"/>
        <w:jc w:val="left"/>
        <w:rPr>
          <w:rFonts w:ascii="宋体"/>
          <w:bCs/>
          <w:sz w:val="24"/>
        </w:rPr>
      </w:pPr>
    </w:p>
    <w:p>
      <w:pPr>
        <w:spacing w:line="440" w:lineRule="exact"/>
        <w:ind w:firstLine="484" w:firstLineChars="202"/>
        <w:jc w:val="left"/>
        <w:rPr>
          <w:rFonts w:ascii="宋体"/>
          <w:sz w:val="24"/>
        </w:rPr>
      </w:pPr>
      <w:r>
        <w:rPr>
          <w:rFonts w:ascii="宋体"/>
          <w:sz w:val="24"/>
        </w:rPr>
        <w:br w:type="page"/>
      </w:r>
      <w:r>
        <w:rPr>
          <w:rFonts w:ascii="宋体"/>
          <w:sz w:val="24"/>
        </w:rPr>
        <w:t xml:space="preserve"> </w:t>
      </w:r>
    </w:p>
    <w:p>
      <w:pPr>
        <w:spacing w:line="440" w:lineRule="exact"/>
        <w:jc w:val="center"/>
        <w:rPr>
          <w:rFonts w:ascii="楷体_GB2312" w:eastAsia="楷体_GB2312"/>
          <w:b/>
          <w:spacing w:val="100"/>
          <w:sz w:val="24"/>
        </w:rPr>
      </w:pPr>
    </w:p>
    <w:p>
      <w:pPr>
        <w:spacing w:line="440" w:lineRule="exact"/>
        <w:jc w:val="center"/>
        <w:rPr>
          <w:rFonts w:ascii="楷体_GB2312" w:eastAsia="楷体_GB2312"/>
          <w:b/>
          <w:spacing w:val="100"/>
          <w:sz w:val="24"/>
        </w:rPr>
      </w:pPr>
      <w:r>
        <w:rPr>
          <w:rFonts w:hint="eastAsia" w:ascii="楷体_GB2312" w:eastAsia="楷体_GB2312"/>
          <w:b/>
          <w:spacing w:val="100"/>
          <w:sz w:val="24"/>
        </w:rPr>
        <w:t>文件袋封面</w:t>
      </w: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jc w:val="left"/>
        <w:rPr>
          <w:rFonts w:ascii="宋体"/>
          <w:sz w:val="36"/>
          <w:szCs w:val="36"/>
        </w:rPr>
      </w:pPr>
    </w:p>
    <w:p>
      <w:pPr>
        <w:spacing w:line="440" w:lineRule="exact"/>
        <w:jc w:val="left"/>
        <w:rPr>
          <w:rFonts w:ascii="宋体"/>
          <w:sz w:val="36"/>
          <w:szCs w:val="36"/>
        </w:rPr>
      </w:pPr>
      <w:r>
        <w:rPr>
          <w:rFonts w:hint="eastAsia" w:ascii="宋体" w:hAnsi="宋体"/>
          <w:sz w:val="36"/>
          <w:szCs w:val="36"/>
        </w:rPr>
        <w:t>江苏农牧科技职业学院</w:t>
      </w:r>
      <w:r>
        <w:rPr>
          <w:rFonts w:ascii="宋体" w:hAnsi="宋体"/>
          <w:sz w:val="36"/>
          <w:szCs w:val="36"/>
          <w:u w:val="single"/>
        </w:rPr>
        <w:t xml:space="preserve">                   </w:t>
      </w:r>
      <w:r>
        <w:rPr>
          <w:rFonts w:hint="eastAsia" w:ascii="宋体" w:hAnsi="宋体"/>
          <w:sz w:val="36"/>
          <w:szCs w:val="36"/>
        </w:rPr>
        <w:t>工程</w:t>
      </w:r>
    </w:p>
    <w:p>
      <w:pPr>
        <w:spacing w:line="440" w:lineRule="exact"/>
        <w:jc w:val="center"/>
        <w:rPr>
          <w:rFonts w:ascii="宋体"/>
          <w:sz w:val="24"/>
        </w:rPr>
      </w:pPr>
    </w:p>
    <w:p>
      <w:pPr>
        <w:spacing w:line="440" w:lineRule="exact"/>
        <w:jc w:val="center"/>
        <w:rPr>
          <w:rFonts w:ascii="宋体"/>
          <w:sz w:val="24"/>
        </w:rPr>
      </w:pPr>
    </w:p>
    <w:p>
      <w:pPr>
        <w:spacing w:line="740" w:lineRule="exact"/>
        <w:jc w:val="center"/>
        <w:rPr>
          <w:rFonts w:ascii="宋体"/>
          <w:sz w:val="72"/>
          <w:szCs w:val="72"/>
        </w:rPr>
      </w:pPr>
    </w:p>
    <w:p>
      <w:pPr>
        <w:spacing w:line="740" w:lineRule="exact"/>
        <w:jc w:val="center"/>
        <w:rPr>
          <w:rFonts w:ascii="宋体"/>
          <w:sz w:val="72"/>
          <w:szCs w:val="72"/>
        </w:rPr>
      </w:pPr>
    </w:p>
    <w:p>
      <w:pPr>
        <w:spacing w:line="740" w:lineRule="exact"/>
        <w:jc w:val="center"/>
        <w:rPr>
          <w:rFonts w:ascii="宋体"/>
          <w:sz w:val="72"/>
          <w:szCs w:val="72"/>
        </w:rPr>
      </w:pPr>
      <w:r>
        <w:rPr>
          <w:rFonts w:hint="eastAsia" w:ascii="宋体" w:hAnsi="宋体"/>
          <w:sz w:val="72"/>
          <w:szCs w:val="72"/>
        </w:rPr>
        <w:t>投标文件</w:t>
      </w:r>
      <w:r>
        <w:rPr>
          <w:rFonts w:ascii="宋体" w:hAnsi="宋体"/>
          <w:sz w:val="72"/>
          <w:szCs w:val="72"/>
        </w:rPr>
        <w:t xml:space="preserve"> </w:t>
      </w:r>
    </w:p>
    <w:p>
      <w:pPr>
        <w:spacing w:line="440" w:lineRule="exact"/>
        <w:jc w:val="center"/>
        <w:rPr>
          <w:rFonts w:ascii="楷体_GB2312" w:eastAsia="楷体_GB2312"/>
          <w:b/>
          <w:spacing w:val="100"/>
          <w:sz w:val="24"/>
        </w:rPr>
      </w:pPr>
      <w:r>
        <w:rPr>
          <w:rFonts w:hint="eastAsia" w:ascii="楷体_GB2312" w:eastAsia="楷体_GB2312"/>
          <w:b/>
          <w:spacing w:val="100"/>
          <w:sz w:val="24"/>
        </w:rPr>
        <w:t>（报价文件）</w:t>
      </w:r>
    </w:p>
    <w:p>
      <w:pPr>
        <w:spacing w:line="440" w:lineRule="exact"/>
        <w:jc w:val="center"/>
        <w:rPr>
          <w:rFonts w:ascii="宋体"/>
          <w:sz w:val="24"/>
        </w:rPr>
      </w:pPr>
    </w:p>
    <w:p>
      <w:pPr>
        <w:spacing w:line="440" w:lineRule="exact"/>
        <w:jc w:val="center"/>
        <w:rPr>
          <w:rFonts w:ascii="宋体"/>
          <w:sz w:val="24"/>
        </w:rPr>
      </w:pPr>
    </w:p>
    <w:p>
      <w:pPr>
        <w:spacing w:line="440" w:lineRule="exact"/>
        <w:jc w:val="center"/>
        <w:rPr>
          <w:rFonts w:ascii="宋体"/>
          <w:sz w:val="24"/>
        </w:rPr>
      </w:pPr>
    </w:p>
    <w:p>
      <w:pPr>
        <w:spacing w:line="440" w:lineRule="exact"/>
        <w:jc w:val="center"/>
        <w:rPr>
          <w:rFonts w:ascii="宋体"/>
          <w:sz w:val="24"/>
        </w:rPr>
      </w:pPr>
    </w:p>
    <w:p>
      <w:pPr>
        <w:spacing w:line="440" w:lineRule="exact"/>
        <w:ind w:firstLine="1440" w:firstLineChars="600"/>
        <w:rPr>
          <w:rFonts w:ascii="宋体"/>
          <w:sz w:val="24"/>
        </w:rPr>
      </w:pPr>
      <w:r>
        <w:rPr>
          <w:rFonts w:hint="eastAsia" w:ascii="宋体" w:hAnsi="宋体"/>
          <w:sz w:val="24"/>
        </w:rPr>
        <w:t>投标单位：</w:t>
      </w:r>
      <w:r>
        <w:rPr>
          <w:rFonts w:ascii="宋体" w:hAnsi="宋体"/>
          <w:sz w:val="24"/>
        </w:rPr>
        <w:t xml:space="preserve"> ______________________________(</w:t>
      </w:r>
      <w:r>
        <w:rPr>
          <w:rFonts w:hint="eastAsia" w:ascii="宋体" w:hAnsi="宋体"/>
          <w:sz w:val="24"/>
        </w:rPr>
        <w:t>加盖公章</w:t>
      </w:r>
      <w:r>
        <w:rPr>
          <w:rFonts w:ascii="宋体" w:hAnsi="宋体"/>
          <w:sz w:val="24"/>
        </w:rPr>
        <w:t>)</w:t>
      </w:r>
    </w:p>
    <w:p>
      <w:pPr>
        <w:spacing w:line="440" w:lineRule="exact"/>
        <w:ind w:firstLine="1320" w:firstLineChars="550"/>
        <w:rPr>
          <w:rFonts w:ascii="宋体"/>
          <w:sz w:val="24"/>
        </w:rPr>
      </w:pPr>
      <w:r>
        <w:rPr>
          <w:rFonts w:ascii="宋体" w:hAnsi="宋体"/>
          <w:sz w:val="24"/>
        </w:rPr>
        <w:t xml:space="preserve"> </w:t>
      </w:r>
      <w:r>
        <w:rPr>
          <w:rFonts w:hint="eastAsia" w:ascii="宋体" w:hAnsi="宋体"/>
          <w:sz w:val="24"/>
        </w:rPr>
        <w:t>项目编号：</w:t>
      </w:r>
      <w:r>
        <w:rPr>
          <w:rFonts w:ascii="宋体" w:hAnsi="宋体"/>
          <w:sz w:val="24"/>
        </w:rPr>
        <w:t>__________________________________________</w:t>
      </w:r>
    </w:p>
    <w:p>
      <w:pPr>
        <w:spacing w:line="440" w:lineRule="exact"/>
        <w:jc w:val="left"/>
        <w:rPr>
          <w:rFonts w:ascii="宋体"/>
          <w:sz w:val="24"/>
        </w:rPr>
      </w:pPr>
      <w:r>
        <w:rPr>
          <w:rFonts w:ascii="宋体" w:hAnsi="宋体"/>
          <w:sz w:val="24"/>
        </w:rPr>
        <w:t xml:space="preserve">            </w:t>
      </w:r>
      <w:r>
        <w:rPr>
          <w:rFonts w:hint="eastAsia" w:ascii="宋体" w:hAnsi="宋体"/>
          <w:sz w:val="24"/>
        </w:rPr>
        <w:t>法人代表：</w:t>
      </w:r>
      <w:r>
        <w:rPr>
          <w:rFonts w:ascii="宋体" w:hAnsi="宋体"/>
          <w:sz w:val="24"/>
          <w:u w:val="single"/>
        </w:rPr>
        <w:t xml:space="preserve">                               </w:t>
      </w:r>
      <w:r>
        <w:rPr>
          <w:rFonts w:ascii="宋体" w:hAnsi="宋体"/>
          <w:sz w:val="24"/>
        </w:rPr>
        <w:t>(</w:t>
      </w:r>
      <w:r>
        <w:rPr>
          <w:rFonts w:hint="eastAsia" w:ascii="宋体" w:hAnsi="宋体"/>
          <w:sz w:val="24"/>
        </w:rPr>
        <w:t>盖章并签字</w:t>
      </w:r>
      <w:r>
        <w:rPr>
          <w:rFonts w:ascii="宋体" w:hAnsi="宋体"/>
          <w:sz w:val="24"/>
        </w:rPr>
        <w:t xml:space="preserve">)      </w:t>
      </w:r>
    </w:p>
    <w:p>
      <w:pPr>
        <w:spacing w:line="440" w:lineRule="exact"/>
        <w:ind w:firstLine="1440" w:firstLineChars="600"/>
        <w:rPr>
          <w:rFonts w:ascii="宋体"/>
          <w:sz w:val="24"/>
        </w:rPr>
      </w:pPr>
      <w:r>
        <w:rPr>
          <w:rFonts w:hint="eastAsia" w:ascii="宋体" w:hAnsi="宋体"/>
          <w:sz w:val="24"/>
        </w:rPr>
        <w:t>授权委托人：</w:t>
      </w:r>
      <w:r>
        <w:rPr>
          <w:rFonts w:ascii="宋体" w:hAnsi="宋体"/>
          <w:sz w:val="24"/>
          <w:u w:val="single"/>
        </w:rPr>
        <w:t xml:space="preserve">                 </w:t>
      </w:r>
      <w:r>
        <w:rPr>
          <w:rFonts w:ascii="宋体" w:hAnsi="宋体"/>
          <w:sz w:val="24"/>
        </w:rPr>
        <w:t xml:space="preserve"> </w:t>
      </w:r>
      <w:r>
        <w:rPr>
          <w:rFonts w:hint="eastAsia" w:ascii="宋体" w:hAnsi="宋体"/>
          <w:sz w:val="24"/>
        </w:rPr>
        <w:t>手机号码：</w:t>
      </w:r>
      <w:r>
        <w:rPr>
          <w:rFonts w:ascii="宋体" w:hAnsi="宋体"/>
          <w:sz w:val="24"/>
        </w:rPr>
        <w:t>_____________</w:t>
      </w:r>
    </w:p>
    <w:p>
      <w:pPr>
        <w:spacing w:line="440" w:lineRule="exact"/>
        <w:ind w:firstLine="1440" w:firstLineChars="600"/>
        <w:rPr>
          <w:rFonts w:ascii="宋体"/>
          <w:sz w:val="24"/>
        </w:rPr>
      </w:pPr>
    </w:p>
    <w:p>
      <w:pPr>
        <w:spacing w:line="440" w:lineRule="exact"/>
        <w:ind w:firstLine="1440" w:firstLineChars="600"/>
        <w:rPr>
          <w:rFonts w:ascii="宋体"/>
          <w:sz w:val="24"/>
        </w:rPr>
      </w:pPr>
    </w:p>
    <w:p>
      <w:pPr>
        <w:spacing w:line="440" w:lineRule="exact"/>
        <w:ind w:firstLine="1440" w:firstLineChars="6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rPr>
        <w:t>________________</w:t>
      </w:r>
    </w:p>
    <w:p>
      <w:pPr>
        <w:spacing w:line="440" w:lineRule="exact"/>
        <w:ind w:firstLine="716" w:firstLineChars="297"/>
        <w:rPr>
          <w:rFonts w:ascii="宋体"/>
          <w:b/>
          <w:color w:val="FF0000"/>
          <w:sz w:val="24"/>
          <w:bdr w:val="single" w:color="auto" w:sz="4" w:space="0"/>
        </w:rPr>
      </w:pPr>
    </w:p>
    <w:p>
      <w:pPr>
        <w:spacing w:line="440" w:lineRule="exact"/>
        <w:rPr>
          <w:rFonts w:ascii="宋体"/>
          <w:b/>
          <w:color w:val="FF0000"/>
          <w:sz w:val="24"/>
          <w:bdr w:val="single" w:color="auto" w:sz="4" w:space="0"/>
        </w:rPr>
      </w:pPr>
    </w:p>
    <w:p>
      <w:pPr>
        <w:spacing w:line="440" w:lineRule="exact"/>
        <w:ind w:firstLine="716" w:firstLineChars="297"/>
        <w:rPr>
          <w:rFonts w:ascii="宋体"/>
          <w:sz w:val="24"/>
        </w:rPr>
      </w:pPr>
      <w:r>
        <w:rPr>
          <w:rFonts w:hint="eastAsia" w:ascii="宋体" w:hAnsi="宋体"/>
          <w:b/>
          <w:sz w:val="24"/>
          <w:bdr w:val="single" w:color="auto" w:sz="4" w:space="0"/>
        </w:rPr>
        <w:t>注</w:t>
      </w:r>
      <w:r>
        <w:rPr>
          <w:rFonts w:hint="eastAsia" w:ascii="宋体" w:hAnsi="宋体"/>
          <w:b/>
          <w:sz w:val="24"/>
        </w:rPr>
        <w:t>：非开标现场、非开标时间不得启封</w:t>
      </w:r>
    </w:p>
    <w:p>
      <w:pPr>
        <w:ind w:firstLine="532" w:firstLineChars="222"/>
        <w:rPr>
          <w:rFonts w:ascii="宋体"/>
          <w:sz w:val="24"/>
        </w:rPr>
      </w:pPr>
    </w:p>
    <w:p>
      <w:pPr>
        <w:ind w:firstLine="532" w:firstLineChars="222"/>
        <w:rPr>
          <w:rFonts w:ascii="宋体"/>
          <w:sz w:val="24"/>
        </w:rPr>
      </w:pPr>
    </w:p>
    <w:p>
      <w:pPr>
        <w:spacing w:line="360" w:lineRule="auto"/>
        <w:jc w:val="center"/>
        <w:rPr>
          <w:rFonts w:ascii="宋体"/>
          <w:b/>
          <w:sz w:val="24"/>
        </w:rPr>
      </w:pPr>
      <w:r>
        <w:rPr>
          <w:rFonts w:ascii="宋体" w:hAnsi="宋体"/>
          <w:b/>
          <w:sz w:val="24"/>
        </w:rPr>
        <w:t>1</w:t>
      </w:r>
      <w:r>
        <w:rPr>
          <w:rFonts w:hint="eastAsia" w:ascii="宋体" w:hAnsi="宋体"/>
          <w:b/>
          <w:sz w:val="24"/>
        </w:rPr>
        <w:t>、投标函</w:t>
      </w:r>
    </w:p>
    <w:p>
      <w:pPr>
        <w:rPr>
          <w:rFonts w:ascii="宋体"/>
          <w:sz w:val="24"/>
        </w:rPr>
      </w:pPr>
      <w:r>
        <w:rPr>
          <w:rFonts w:hint="eastAsia" w:ascii="宋体" w:hAnsi="宋体"/>
          <w:sz w:val="24"/>
        </w:rPr>
        <w:t>招标人：</w:t>
      </w:r>
      <w:r>
        <w:rPr>
          <w:rFonts w:ascii="宋体" w:hAnsi="宋体"/>
          <w:sz w:val="24"/>
          <w:u w:val="single"/>
        </w:rPr>
        <w:t xml:space="preserve"> </w:t>
      </w:r>
      <w:r>
        <w:rPr>
          <w:rFonts w:hint="eastAsia" w:ascii="宋体" w:hAnsi="宋体"/>
          <w:sz w:val="24"/>
          <w:u w:val="single"/>
        </w:rPr>
        <w:t>江苏农牧科技职业学院</w:t>
      </w:r>
      <w:r>
        <w:rPr>
          <w:rFonts w:ascii="宋体" w:hAnsi="宋体"/>
          <w:sz w:val="24"/>
          <w:u w:val="single"/>
        </w:rPr>
        <w:t xml:space="preserve"> </w:t>
      </w:r>
    </w:p>
    <w:p>
      <w:pPr>
        <w:spacing w:line="360" w:lineRule="auto"/>
        <w:ind w:firstLine="480" w:firstLineChars="200"/>
        <w:rPr>
          <w:rFonts w:ascii="宋体"/>
          <w:bCs/>
          <w:sz w:val="24"/>
        </w:rPr>
      </w:pPr>
      <w:r>
        <w:rPr>
          <w:rFonts w:ascii="宋体" w:hAnsi="宋体"/>
          <w:bCs/>
          <w:sz w:val="24"/>
        </w:rPr>
        <w:t>1</w:t>
      </w:r>
      <w:r>
        <w:rPr>
          <w:rFonts w:hint="eastAsia" w:ascii="宋体" w:hAnsi="宋体"/>
          <w:bCs/>
          <w:sz w:val="24"/>
        </w:rPr>
        <w:t>、根据已收到的贵方招标编号为</w:t>
      </w:r>
      <w:r>
        <w:rPr>
          <w:rFonts w:ascii="宋体" w:hAnsi="宋体"/>
          <w:bCs/>
          <w:sz w:val="24"/>
          <w:u w:val="single"/>
        </w:rPr>
        <w:t xml:space="preserve">            </w:t>
      </w:r>
      <w:r>
        <w:rPr>
          <w:rFonts w:hint="eastAsia" w:ascii="宋体" w:hAnsi="宋体"/>
          <w:bCs/>
          <w:sz w:val="24"/>
        </w:rPr>
        <w:t>的</w:t>
      </w:r>
      <w:r>
        <w:rPr>
          <w:rFonts w:ascii="宋体" w:hAnsi="宋体"/>
          <w:bCs/>
          <w:sz w:val="24"/>
          <w:u w:val="single"/>
        </w:rPr>
        <w:t xml:space="preserve">                    </w:t>
      </w:r>
      <w:r>
        <w:rPr>
          <w:rFonts w:hint="eastAsia" w:ascii="宋体" w:hAnsi="宋体"/>
          <w:bCs/>
          <w:sz w:val="24"/>
        </w:rPr>
        <w:t>工程的招标文件，我单位经勘察现场和研究上述工程招标文件的投标须知、技术规范、图纸、和其他有关文件后，我方愿以人民币</w:t>
      </w:r>
      <w:r>
        <w:rPr>
          <w:rFonts w:ascii="宋体" w:hAnsi="宋体"/>
          <w:bCs/>
          <w:sz w:val="24"/>
          <w:u w:val="single"/>
        </w:rPr>
        <w:t xml:space="preserve">        </w:t>
      </w:r>
      <w:r>
        <w:rPr>
          <w:rFonts w:hint="eastAsia" w:ascii="宋体" w:hAnsi="宋体"/>
          <w:bCs/>
          <w:sz w:val="24"/>
        </w:rPr>
        <w:t>万元的总价，按上述合同条件、技术规范、图纸的条件承包上述工程的施工、竣工和保修。</w:t>
      </w:r>
    </w:p>
    <w:p>
      <w:pPr>
        <w:spacing w:line="360" w:lineRule="auto"/>
        <w:ind w:firstLine="480" w:firstLineChars="200"/>
        <w:rPr>
          <w:rFonts w:ascii="宋体"/>
          <w:bCs/>
          <w:sz w:val="24"/>
        </w:rPr>
      </w:pPr>
      <w:r>
        <w:rPr>
          <w:rFonts w:ascii="宋体" w:hAnsi="宋体"/>
          <w:bCs/>
          <w:sz w:val="24"/>
        </w:rPr>
        <w:t>2</w:t>
      </w:r>
      <w:r>
        <w:rPr>
          <w:rFonts w:hint="eastAsia" w:ascii="宋体" w:hAnsi="宋体"/>
          <w:bCs/>
          <w:sz w:val="24"/>
        </w:rPr>
        <w:t>、一旦我方中标，我方将拟任</w:t>
      </w:r>
      <w:r>
        <w:rPr>
          <w:rFonts w:hint="eastAsia" w:ascii="宋体" w:hAnsi="宋体"/>
          <w:bCs/>
          <w:sz w:val="24"/>
          <w:u w:val="single"/>
        </w:rPr>
        <w:t>　</w:t>
      </w:r>
      <w:r>
        <w:rPr>
          <w:rFonts w:ascii="宋体" w:hAnsi="宋体"/>
          <w:bCs/>
          <w:sz w:val="24"/>
          <w:u w:val="single"/>
        </w:rPr>
        <w:t xml:space="preserve">    </w:t>
      </w:r>
      <w:r>
        <w:rPr>
          <w:rFonts w:hint="eastAsia" w:ascii="宋体" w:hAnsi="宋体"/>
          <w:bCs/>
          <w:sz w:val="24"/>
          <w:u w:val="single"/>
        </w:rPr>
        <w:t>　</w:t>
      </w:r>
      <w:r>
        <w:rPr>
          <w:rFonts w:hint="eastAsia" w:ascii="宋体" w:hAnsi="宋体"/>
          <w:bCs/>
          <w:sz w:val="24"/>
        </w:rPr>
        <w:t>为本次工程的项目经理，保证在</w:t>
      </w:r>
      <w:r>
        <w:rPr>
          <w:rFonts w:ascii="宋体" w:hAnsi="宋体"/>
          <w:bCs/>
          <w:sz w:val="24"/>
          <w:u w:val="single"/>
        </w:rPr>
        <w:t xml:space="preserve">   </w:t>
      </w:r>
      <w:r>
        <w:rPr>
          <w:rFonts w:hint="eastAsia" w:ascii="宋体" w:hAnsi="宋体"/>
          <w:bCs/>
          <w:sz w:val="24"/>
        </w:rPr>
        <w:t>天（日历天）内竣工并交付。</w:t>
      </w:r>
    </w:p>
    <w:p>
      <w:pPr>
        <w:spacing w:line="360" w:lineRule="auto"/>
        <w:ind w:firstLine="480" w:firstLineChars="200"/>
        <w:rPr>
          <w:rFonts w:ascii="宋体"/>
          <w:bCs/>
          <w:sz w:val="24"/>
        </w:rPr>
      </w:pPr>
      <w:r>
        <w:rPr>
          <w:rFonts w:ascii="宋体" w:hAnsi="宋体"/>
          <w:bCs/>
          <w:sz w:val="24"/>
        </w:rPr>
        <w:t>3</w:t>
      </w:r>
      <w:r>
        <w:rPr>
          <w:rFonts w:hint="eastAsia" w:ascii="宋体" w:hAnsi="宋体"/>
          <w:bCs/>
          <w:sz w:val="24"/>
        </w:rPr>
        <w:t>、保证遵守招标文件中的有关规定和收费标准。</w:t>
      </w:r>
    </w:p>
    <w:p>
      <w:pPr>
        <w:spacing w:line="360" w:lineRule="auto"/>
        <w:ind w:firstLine="480" w:firstLineChars="200"/>
        <w:rPr>
          <w:rFonts w:ascii="宋体"/>
          <w:bCs/>
          <w:sz w:val="24"/>
        </w:rPr>
      </w:pPr>
      <w:r>
        <w:rPr>
          <w:rFonts w:ascii="宋体" w:hAnsi="宋体"/>
          <w:bCs/>
          <w:sz w:val="24"/>
        </w:rPr>
        <w:t>4</w:t>
      </w:r>
      <w:r>
        <w:rPr>
          <w:rFonts w:hint="eastAsia" w:ascii="宋体" w:hAnsi="宋体"/>
          <w:bCs/>
          <w:sz w:val="24"/>
        </w:rPr>
        <w:t>、我方同意所递交的投标文件在前附表规定的投标有效期内有效，在此期间内我方的投标如有可能中标，我方将受此约束。</w:t>
      </w:r>
    </w:p>
    <w:p>
      <w:pPr>
        <w:spacing w:line="360" w:lineRule="auto"/>
        <w:ind w:firstLine="480" w:firstLineChars="200"/>
        <w:rPr>
          <w:rFonts w:ascii="宋体"/>
          <w:bCs/>
          <w:sz w:val="24"/>
        </w:rPr>
      </w:pPr>
      <w:r>
        <w:rPr>
          <w:rFonts w:ascii="宋体" w:hAnsi="宋体"/>
          <w:bCs/>
          <w:sz w:val="24"/>
        </w:rPr>
        <w:t>5</w:t>
      </w:r>
      <w:r>
        <w:rPr>
          <w:rFonts w:hint="eastAsia" w:ascii="宋体" w:hAnsi="宋体"/>
          <w:bCs/>
          <w:sz w:val="24"/>
        </w:rPr>
        <w:t>、你方招标文件、中标通知书和本投标文件将构成约束我们双方的合同。</w:t>
      </w:r>
    </w:p>
    <w:p>
      <w:pPr>
        <w:spacing w:line="360" w:lineRule="auto"/>
        <w:ind w:firstLine="480" w:firstLineChars="200"/>
        <w:rPr>
          <w:rFonts w:ascii="宋体"/>
          <w:bCs/>
          <w:sz w:val="24"/>
        </w:rPr>
      </w:pPr>
      <w:r>
        <w:rPr>
          <w:rFonts w:ascii="宋体" w:hAnsi="宋体"/>
          <w:bCs/>
          <w:sz w:val="24"/>
        </w:rPr>
        <w:t>6</w:t>
      </w:r>
      <w:r>
        <w:rPr>
          <w:rFonts w:hint="eastAsia" w:ascii="宋体" w:hAnsi="宋体"/>
          <w:bCs/>
          <w:sz w:val="24"/>
        </w:rPr>
        <w:t>、我方保证按照江苏农牧科技职业学院的要求及时报送工程竣工结算资料。</w:t>
      </w: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投标人（盖章）：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法定代表人或授权委托人（签字并盖章）：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p>
    <w:p>
      <w:pPr>
        <w:jc w:val="center"/>
        <w:rPr>
          <w:rFonts w:ascii="宋体"/>
          <w:b/>
          <w:sz w:val="24"/>
        </w:rPr>
      </w:pPr>
      <w:r>
        <w:rPr>
          <w:rFonts w:ascii="宋体"/>
          <w:sz w:val="24"/>
        </w:rPr>
        <w:br w:type="page"/>
      </w:r>
      <w:r>
        <w:rPr>
          <w:rFonts w:ascii="宋体" w:hAnsi="宋体"/>
          <w:b/>
          <w:sz w:val="24"/>
        </w:rPr>
        <w:t>2</w:t>
      </w:r>
      <w:r>
        <w:rPr>
          <w:rFonts w:hint="eastAsia" w:ascii="宋体" w:hAnsi="宋体"/>
          <w:b/>
          <w:sz w:val="24"/>
        </w:rPr>
        <w:t>、投标函附录</w:t>
      </w:r>
    </w:p>
    <w:p>
      <w:pPr>
        <w:jc w:val="center"/>
        <w:rPr>
          <w:rFonts w:ascii="宋体"/>
          <w:b/>
          <w:sz w:val="24"/>
        </w:rPr>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64"/>
        <w:gridCol w:w="2199"/>
        <w:gridCol w:w="326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b/>
                <w:sz w:val="24"/>
              </w:rPr>
            </w:pPr>
            <w:r>
              <w:rPr>
                <w:rFonts w:hint="eastAsia" w:ascii="宋体" w:hAnsi="宋体"/>
                <w:b/>
                <w:sz w:val="24"/>
              </w:rPr>
              <w:t>序号</w:t>
            </w:r>
          </w:p>
        </w:tc>
        <w:tc>
          <w:tcPr>
            <w:tcW w:w="3263" w:type="dxa"/>
            <w:gridSpan w:val="2"/>
            <w:vAlign w:val="center"/>
          </w:tcPr>
          <w:p>
            <w:pPr>
              <w:jc w:val="center"/>
              <w:rPr>
                <w:rFonts w:ascii="宋体"/>
                <w:b/>
                <w:sz w:val="24"/>
              </w:rPr>
            </w:pPr>
            <w:r>
              <w:rPr>
                <w:rFonts w:hint="eastAsia" w:ascii="宋体" w:hAnsi="宋体"/>
                <w:b/>
                <w:sz w:val="24"/>
              </w:rPr>
              <w:t>项目内容</w:t>
            </w:r>
          </w:p>
        </w:tc>
        <w:tc>
          <w:tcPr>
            <w:tcW w:w="3261" w:type="dxa"/>
            <w:vAlign w:val="center"/>
          </w:tcPr>
          <w:p>
            <w:pPr>
              <w:jc w:val="center"/>
              <w:rPr>
                <w:rFonts w:ascii="宋体"/>
                <w:b/>
                <w:sz w:val="24"/>
              </w:rPr>
            </w:pPr>
          </w:p>
        </w:tc>
        <w:tc>
          <w:tcPr>
            <w:tcW w:w="2409" w:type="dxa"/>
            <w:vAlign w:val="center"/>
          </w:tcPr>
          <w:p>
            <w:pPr>
              <w:jc w:val="center"/>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1</w:t>
            </w:r>
          </w:p>
        </w:tc>
        <w:tc>
          <w:tcPr>
            <w:tcW w:w="3263" w:type="dxa"/>
            <w:gridSpan w:val="2"/>
            <w:vAlign w:val="center"/>
          </w:tcPr>
          <w:p>
            <w:pPr>
              <w:jc w:val="center"/>
              <w:rPr>
                <w:rFonts w:ascii="宋体"/>
                <w:sz w:val="24"/>
              </w:rPr>
            </w:pPr>
            <w:r>
              <w:rPr>
                <w:rFonts w:hint="eastAsia" w:ascii="宋体" w:hAnsi="宋体"/>
                <w:sz w:val="24"/>
              </w:rPr>
              <w:t>工程预算</w:t>
            </w:r>
            <w:r>
              <w:rPr>
                <w:rFonts w:ascii="宋体" w:hAnsi="宋体"/>
                <w:sz w:val="24"/>
              </w:rPr>
              <w:t>(</w:t>
            </w:r>
            <w:r>
              <w:rPr>
                <w:rFonts w:hint="eastAsia" w:ascii="宋体" w:hAnsi="宋体"/>
                <w:sz w:val="24"/>
              </w:rPr>
              <w:t>万元</w:t>
            </w:r>
            <w:r>
              <w:rPr>
                <w:rFonts w:ascii="宋体" w:hAnsi="宋体"/>
                <w:sz w:val="24"/>
              </w:rPr>
              <w:t>)</w:t>
            </w:r>
          </w:p>
        </w:tc>
        <w:tc>
          <w:tcPr>
            <w:tcW w:w="3261" w:type="dxa"/>
            <w:vAlign w:val="center"/>
          </w:tcPr>
          <w:p>
            <w:pPr>
              <w:jc w:val="center"/>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2</w:t>
            </w:r>
          </w:p>
        </w:tc>
        <w:tc>
          <w:tcPr>
            <w:tcW w:w="3263" w:type="dxa"/>
            <w:gridSpan w:val="2"/>
            <w:vAlign w:val="center"/>
          </w:tcPr>
          <w:p>
            <w:pPr>
              <w:jc w:val="center"/>
              <w:rPr>
                <w:rFonts w:ascii="宋体"/>
                <w:sz w:val="24"/>
              </w:rPr>
            </w:pPr>
            <w:r>
              <w:rPr>
                <w:rFonts w:hint="eastAsia" w:ascii="宋体" w:hAnsi="宋体"/>
                <w:sz w:val="24"/>
              </w:rPr>
              <w:t>让利幅度</w:t>
            </w:r>
          </w:p>
        </w:tc>
        <w:tc>
          <w:tcPr>
            <w:tcW w:w="3261" w:type="dxa"/>
            <w:vAlign w:val="center"/>
          </w:tcPr>
          <w:p>
            <w:pPr>
              <w:jc w:val="center"/>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3</w:t>
            </w:r>
          </w:p>
        </w:tc>
        <w:tc>
          <w:tcPr>
            <w:tcW w:w="3263" w:type="dxa"/>
            <w:gridSpan w:val="2"/>
            <w:vAlign w:val="center"/>
          </w:tcPr>
          <w:p>
            <w:pPr>
              <w:jc w:val="center"/>
              <w:rPr>
                <w:rFonts w:ascii="宋体"/>
                <w:sz w:val="24"/>
              </w:rPr>
            </w:pPr>
            <w:r>
              <w:rPr>
                <w:rFonts w:hint="eastAsia" w:ascii="宋体" w:hAnsi="宋体"/>
                <w:sz w:val="24"/>
              </w:rPr>
              <w:t>投标报价</w:t>
            </w:r>
            <w:r>
              <w:rPr>
                <w:rFonts w:ascii="宋体" w:hAnsi="宋体"/>
                <w:sz w:val="24"/>
              </w:rPr>
              <w:t>(</w:t>
            </w:r>
            <w:r>
              <w:rPr>
                <w:rFonts w:hint="eastAsia" w:ascii="宋体" w:hAnsi="宋体"/>
                <w:sz w:val="24"/>
              </w:rPr>
              <w:t>万元</w:t>
            </w:r>
            <w:r>
              <w:rPr>
                <w:rFonts w:ascii="宋体" w:hAnsi="宋体"/>
                <w:sz w:val="24"/>
              </w:rPr>
              <w:t>)</w:t>
            </w:r>
          </w:p>
        </w:tc>
        <w:tc>
          <w:tcPr>
            <w:tcW w:w="3261" w:type="dxa"/>
            <w:vAlign w:val="center"/>
          </w:tcPr>
          <w:p>
            <w:pPr>
              <w:jc w:val="center"/>
              <w:rPr>
                <w:rFonts w:ascii="宋体"/>
                <w:sz w:val="24"/>
              </w:rPr>
            </w:pP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4</w:t>
            </w:r>
          </w:p>
        </w:tc>
        <w:tc>
          <w:tcPr>
            <w:tcW w:w="3263" w:type="dxa"/>
            <w:gridSpan w:val="2"/>
            <w:vAlign w:val="center"/>
          </w:tcPr>
          <w:p>
            <w:pPr>
              <w:jc w:val="center"/>
              <w:rPr>
                <w:rFonts w:ascii="宋体"/>
                <w:sz w:val="24"/>
              </w:rPr>
            </w:pPr>
            <w:r>
              <w:rPr>
                <w:rFonts w:hint="eastAsia" w:ascii="宋体" w:hAnsi="宋体"/>
                <w:sz w:val="24"/>
              </w:rPr>
              <w:t>工期承诺</w:t>
            </w:r>
          </w:p>
        </w:tc>
        <w:tc>
          <w:tcPr>
            <w:tcW w:w="3261" w:type="dxa"/>
            <w:vAlign w:val="center"/>
          </w:tcPr>
          <w:p>
            <w:pPr>
              <w:jc w:val="center"/>
              <w:rPr>
                <w:rFonts w:ascii="宋体"/>
                <w:sz w:val="24"/>
              </w:rPr>
            </w:pPr>
            <w:r>
              <w:rPr>
                <w:rFonts w:ascii="宋体" w:hAnsi="宋体"/>
                <w:sz w:val="24"/>
                <w:u w:val="single"/>
              </w:rPr>
              <w:t xml:space="preserve">     </w:t>
            </w:r>
            <w:r>
              <w:rPr>
                <w:rFonts w:hint="eastAsia" w:ascii="宋体" w:hAnsi="宋体"/>
                <w:sz w:val="24"/>
              </w:rPr>
              <w:t>天</w:t>
            </w: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5</w:t>
            </w:r>
          </w:p>
        </w:tc>
        <w:tc>
          <w:tcPr>
            <w:tcW w:w="3263" w:type="dxa"/>
            <w:gridSpan w:val="2"/>
            <w:vAlign w:val="center"/>
          </w:tcPr>
          <w:p>
            <w:pPr>
              <w:jc w:val="center"/>
              <w:rPr>
                <w:rFonts w:ascii="宋体"/>
                <w:sz w:val="24"/>
              </w:rPr>
            </w:pPr>
            <w:r>
              <w:rPr>
                <w:rFonts w:hint="eastAsia" w:ascii="宋体" w:hAnsi="宋体"/>
                <w:sz w:val="24"/>
              </w:rPr>
              <w:t>延期赔偿金额</w:t>
            </w:r>
          </w:p>
        </w:tc>
        <w:tc>
          <w:tcPr>
            <w:tcW w:w="3261" w:type="dxa"/>
            <w:vAlign w:val="center"/>
          </w:tcPr>
          <w:p>
            <w:pPr>
              <w:jc w:val="center"/>
              <w:rPr>
                <w:rFonts w:ascii="宋体"/>
                <w:sz w:val="24"/>
              </w:rPr>
            </w:pPr>
          </w:p>
        </w:tc>
        <w:tc>
          <w:tcPr>
            <w:tcW w:w="2409" w:type="dxa"/>
            <w:vAlign w:val="center"/>
          </w:tcPr>
          <w:p>
            <w:pPr>
              <w:jc w:val="left"/>
              <w:rPr>
                <w:rFonts w:ascii="宋体"/>
                <w:sz w:val="24"/>
              </w:rPr>
            </w:pPr>
            <w:r>
              <w:rPr>
                <w:rFonts w:hint="eastAsia" w:ascii="宋体" w:hAnsi="宋体"/>
                <w:sz w:val="24"/>
              </w:rPr>
              <w:t>每延期一天罚扣</w:t>
            </w:r>
            <w:r>
              <w:rPr>
                <w:rFonts w:ascii="宋体" w:hAnsi="宋体"/>
                <w:sz w:val="24"/>
              </w:rPr>
              <w:t>1000</w:t>
            </w:r>
            <w:r>
              <w:rPr>
                <w:rFonts w:hint="eastAsia" w:ascii="宋体" w:hAnsi="宋体"/>
                <w:sz w:val="24"/>
              </w:rPr>
              <w:t>元，超期</w:t>
            </w:r>
            <w:r>
              <w:rPr>
                <w:rFonts w:ascii="宋体" w:hAnsi="宋体"/>
                <w:sz w:val="24"/>
              </w:rPr>
              <w:t>10</w:t>
            </w:r>
            <w:r>
              <w:rPr>
                <w:rFonts w:hint="eastAsia" w:ascii="宋体" w:hAnsi="宋体"/>
                <w:sz w:val="24"/>
              </w:rPr>
              <w:t>天加倍罚扣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6</w:t>
            </w:r>
          </w:p>
        </w:tc>
        <w:tc>
          <w:tcPr>
            <w:tcW w:w="3263" w:type="dxa"/>
            <w:gridSpan w:val="2"/>
            <w:vAlign w:val="center"/>
          </w:tcPr>
          <w:p>
            <w:pPr>
              <w:jc w:val="center"/>
              <w:rPr>
                <w:rFonts w:ascii="宋体"/>
                <w:sz w:val="24"/>
              </w:rPr>
            </w:pPr>
            <w:r>
              <w:rPr>
                <w:rFonts w:hint="eastAsia" w:ascii="宋体" w:hAnsi="宋体"/>
                <w:sz w:val="24"/>
              </w:rPr>
              <w:t>质量承诺</w:t>
            </w:r>
          </w:p>
        </w:tc>
        <w:tc>
          <w:tcPr>
            <w:tcW w:w="3261" w:type="dxa"/>
            <w:vAlign w:val="center"/>
          </w:tcPr>
          <w:p>
            <w:pPr>
              <w:jc w:val="center"/>
              <w:rPr>
                <w:rFonts w:ascii="宋体"/>
                <w:sz w:val="24"/>
              </w:rPr>
            </w:pPr>
          </w:p>
        </w:tc>
        <w:tc>
          <w:tcPr>
            <w:tcW w:w="2409"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7</w:t>
            </w:r>
          </w:p>
        </w:tc>
        <w:tc>
          <w:tcPr>
            <w:tcW w:w="3263" w:type="dxa"/>
            <w:gridSpan w:val="2"/>
            <w:vAlign w:val="center"/>
          </w:tcPr>
          <w:p>
            <w:pPr>
              <w:jc w:val="center"/>
              <w:rPr>
                <w:rFonts w:ascii="宋体"/>
                <w:sz w:val="24"/>
              </w:rPr>
            </w:pPr>
            <w:r>
              <w:rPr>
                <w:rFonts w:hint="eastAsia" w:ascii="宋体" w:hAnsi="宋体"/>
                <w:sz w:val="24"/>
              </w:rPr>
              <w:t>安全承诺</w:t>
            </w:r>
          </w:p>
        </w:tc>
        <w:tc>
          <w:tcPr>
            <w:tcW w:w="3261" w:type="dxa"/>
            <w:vAlign w:val="center"/>
          </w:tcPr>
          <w:p>
            <w:pPr>
              <w:jc w:val="center"/>
              <w:rPr>
                <w:rFonts w:ascii="宋体"/>
                <w:sz w:val="24"/>
              </w:rPr>
            </w:pPr>
          </w:p>
        </w:tc>
        <w:tc>
          <w:tcPr>
            <w:tcW w:w="2409" w:type="dxa"/>
            <w:vAlign w:val="center"/>
          </w:tcPr>
          <w:p>
            <w:pPr>
              <w:jc w:val="center"/>
              <w:rPr>
                <w:rFonts w:ascii="宋体"/>
                <w:sz w:val="24"/>
              </w:rPr>
            </w:pPr>
            <w:r>
              <w:rPr>
                <w:rFonts w:hint="eastAsia" w:ascii="宋体" w:hAnsi="宋体"/>
                <w:sz w:val="24"/>
              </w:rPr>
              <w:t>与工程相关的一切安全责任由投标方负责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8</w:t>
            </w:r>
          </w:p>
        </w:tc>
        <w:tc>
          <w:tcPr>
            <w:tcW w:w="3263" w:type="dxa"/>
            <w:gridSpan w:val="2"/>
            <w:vAlign w:val="center"/>
          </w:tcPr>
          <w:p>
            <w:pPr>
              <w:jc w:val="center"/>
              <w:rPr>
                <w:rFonts w:ascii="宋体"/>
                <w:sz w:val="24"/>
              </w:rPr>
            </w:pPr>
            <w:r>
              <w:rPr>
                <w:rFonts w:hint="eastAsia" w:ascii="宋体" w:hAnsi="宋体"/>
                <w:sz w:val="24"/>
              </w:rPr>
              <w:t>主要保修项目及保修期</w:t>
            </w:r>
          </w:p>
        </w:tc>
        <w:tc>
          <w:tcPr>
            <w:tcW w:w="3261" w:type="dxa"/>
            <w:vAlign w:val="center"/>
          </w:tcPr>
          <w:p>
            <w:pPr>
              <w:jc w:val="center"/>
              <w:rPr>
                <w:rFonts w:ascii="宋体"/>
                <w:sz w:val="24"/>
              </w:rPr>
            </w:pPr>
          </w:p>
        </w:tc>
        <w:tc>
          <w:tcPr>
            <w:tcW w:w="2409" w:type="dxa"/>
            <w:vAlign w:val="center"/>
          </w:tcPr>
          <w:p>
            <w:pPr>
              <w:jc w:val="center"/>
              <w:rPr>
                <w:rFonts w:ascii="宋体"/>
                <w:sz w:val="24"/>
              </w:rPr>
            </w:pPr>
            <w:r>
              <w:rPr>
                <w:rFonts w:hint="eastAsia" w:ascii="宋体"/>
                <w:sz w:val="24"/>
              </w:rPr>
              <w:t>质保期：</w:t>
            </w:r>
            <w:r>
              <w:rPr>
                <w:rFonts w:hint="eastAsia" w:ascii="宋体"/>
                <w:sz w:val="24"/>
                <w:lang w:eastAsia="zh-CN"/>
              </w:rPr>
              <w:t>壹</w:t>
            </w:r>
            <w:r>
              <w:rPr>
                <w:rFonts w:hint="eastAsia" w:asci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r>
              <w:rPr>
                <w:rFonts w:ascii="宋体" w:hAnsi="宋体"/>
                <w:sz w:val="24"/>
              </w:rPr>
              <w:t>1</w:t>
            </w:r>
            <w:r>
              <w:rPr>
                <w:rFonts w:hint="eastAsia" w:ascii="宋体" w:hAnsi="宋体"/>
                <w:sz w:val="24"/>
              </w:rPr>
              <w:t>）</w:t>
            </w:r>
          </w:p>
        </w:tc>
        <w:tc>
          <w:tcPr>
            <w:tcW w:w="3261" w:type="dxa"/>
            <w:vAlign w:val="center"/>
          </w:tcPr>
          <w:p>
            <w:pPr>
              <w:jc w:val="right"/>
              <w:rPr>
                <w:rFonts w:ascii="宋体"/>
                <w:sz w:val="24"/>
              </w:rPr>
            </w:pPr>
            <w:r>
              <w:rPr>
                <w:rFonts w:hint="eastAsia" w:ascii="宋体" w:hAnsi="宋体"/>
                <w:sz w:val="24"/>
              </w:rPr>
              <w:t>天（日历日）</w:t>
            </w: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r>
              <w:rPr>
                <w:rFonts w:ascii="宋体" w:hAnsi="宋体"/>
                <w:sz w:val="24"/>
              </w:rPr>
              <w:t>2</w:t>
            </w:r>
            <w:r>
              <w:rPr>
                <w:rFonts w:hint="eastAsia" w:ascii="宋体" w:hAnsi="宋体"/>
                <w:sz w:val="24"/>
              </w:rPr>
              <w:t>）</w:t>
            </w:r>
          </w:p>
        </w:tc>
        <w:tc>
          <w:tcPr>
            <w:tcW w:w="3261" w:type="dxa"/>
            <w:vAlign w:val="center"/>
          </w:tcPr>
          <w:p>
            <w:pPr>
              <w:jc w:val="right"/>
              <w:rPr>
                <w:rFonts w:ascii="宋体"/>
                <w:sz w:val="24"/>
              </w:rPr>
            </w:pPr>
            <w:r>
              <w:rPr>
                <w:rFonts w:hint="eastAsia" w:ascii="宋体" w:hAnsi="宋体"/>
                <w:sz w:val="24"/>
              </w:rPr>
              <w:t>天（日历日）</w:t>
            </w: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p>
        </w:tc>
        <w:tc>
          <w:tcPr>
            <w:tcW w:w="3263" w:type="dxa"/>
            <w:gridSpan w:val="2"/>
            <w:vAlign w:val="center"/>
          </w:tcPr>
          <w:p>
            <w:pPr>
              <w:jc w:val="left"/>
              <w:rPr>
                <w:rFonts w:ascii="宋体"/>
                <w:sz w:val="24"/>
              </w:rPr>
            </w:pPr>
          </w:p>
        </w:tc>
        <w:tc>
          <w:tcPr>
            <w:tcW w:w="3261" w:type="dxa"/>
            <w:vAlign w:val="center"/>
          </w:tcPr>
          <w:p>
            <w:pPr>
              <w:jc w:val="right"/>
              <w:rPr>
                <w:rFonts w:ascii="宋体"/>
                <w:sz w:val="24"/>
              </w:rPr>
            </w:pPr>
          </w:p>
        </w:tc>
        <w:tc>
          <w:tcPr>
            <w:tcW w:w="2409"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4" w:type="dxa"/>
            <w:vAlign w:val="center"/>
          </w:tcPr>
          <w:p>
            <w:pPr>
              <w:jc w:val="center"/>
              <w:rPr>
                <w:rFonts w:ascii="宋体"/>
                <w:sz w:val="24"/>
              </w:rPr>
            </w:pPr>
            <w:r>
              <w:rPr>
                <w:rFonts w:ascii="宋体" w:hAnsi="宋体"/>
                <w:sz w:val="24"/>
              </w:rPr>
              <w:t>9</w:t>
            </w:r>
          </w:p>
        </w:tc>
        <w:tc>
          <w:tcPr>
            <w:tcW w:w="1064" w:type="dxa"/>
            <w:vAlign w:val="center"/>
          </w:tcPr>
          <w:p>
            <w:pPr>
              <w:jc w:val="center"/>
              <w:rPr>
                <w:rFonts w:ascii="宋体"/>
                <w:sz w:val="24"/>
              </w:rPr>
            </w:pPr>
            <w:r>
              <w:rPr>
                <w:rFonts w:hint="eastAsia" w:ascii="宋体" w:hAnsi="宋体"/>
                <w:sz w:val="24"/>
              </w:rPr>
              <w:t>其他优惠条件</w:t>
            </w:r>
          </w:p>
        </w:tc>
        <w:tc>
          <w:tcPr>
            <w:tcW w:w="7869" w:type="dxa"/>
            <w:gridSpan w:val="3"/>
            <w:vAlign w:val="center"/>
          </w:tcPr>
          <w:p>
            <w:pPr>
              <w:jc w:val="center"/>
              <w:rPr>
                <w:rFonts w:ascii="宋体"/>
                <w:sz w:val="24"/>
              </w:rPr>
            </w:pPr>
          </w:p>
        </w:tc>
      </w:tr>
    </w:tbl>
    <w:p>
      <w:pPr>
        <w:jc w:val="center"/>
        <w:rPr>
          <w:rFonts w:ascii="宋体"/>
          <w:b/>
          <w:sz w:val="24"/>
        </w:rPr>
      </w:pPr>
    </w:p>
    <w:p>
      <w:pPr>
        <w:spacing w:line="360" w:lineRule="auto"/>
        <w:rPr>
          <w:rFonts w:ascii="宋体"/>
          <w:bCs/>
          <w:sz w:val="24"/>
        </w:rPr>
      </w:pPr>
    </w:p>
    <w:p>
      <w:pPr>
        <w:spacing w:line="360" w:lineRule="auto"/>
        <w:rPr>
          <w:rFonts w:ascii="宋体"/>
          <w:bCs/>
          <w:sz w:val="24"/>
        </w:rPr>
      </w:pPr>
      <w:r>
        <w:rPr>
          <w:rFonts w:hint="eastAsia" w:ascii="宋体" w:hAnsi="宋体"/>
          <w:bCs/>
          <w:sz w:val="24"/>
        </w:rPr>
        <w:t>投标人（盖章）：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法定代表人或委托代理人（签字或盖章）：</w:t>
      </w:r>
    </w:p>
    <w:p>
      <w:pPr>
        <w:spacing w:line="360" w:lineRule="auto"/>
        <w:rPr>
          <w:rFonts w:ascii="宋体"/>
          <w:bCs/>
          <w:sz w:val="24"/>
        </w:rPr>
      </w:pPr>
    </w:p>
    <w:p>
      <w:pPr>
        <w:spacing w:line="360" w:lineRule="auto"/>
        <w:rPr>
          <w:rFonts w:ascii="宋体"/>
          <w:bCs/>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p>
    <w:p>
      <w:pPr>
        <w:jc w:val="center"/>
        <w:rPr>
          <w:rFonts w:ascii="宋体"/>
          <w:b/>
          <w:color w:val="FF0000"/>
          <w:sz w:val="24"/>
        </w:rPr>
      </w:pPr>
    </w:p>
    <w:p>
      <w:pPr>
        <w:rPr>
          <w:rFonts w:ascii="宋体"/>
          <w:b/>
          <w:sz w:val="24"/>
        </w:rPr>
      </w:pPr>
    </w:p>
    <w:p>
      <w:pPr>
        <w:jc w:val="center"/>
        <w:rPr>
          <w:rFonts w:ascii="宋体"/>
          <w:b/>
          <w:sz w:val="24"/>
        </w:rPr>
      </w:pPr>
    </w:p>
    <w:p>
      <w:pPr>
        <w:jc w:val="center"/>
        <w:rPr>
          <w:rFonts w:ascii="宋体"/>
          <w:b/>
          <w:sz w:val="24"/>
        </w:rPr>
      </w:pPr>
      <w:r>
        <w:rPr>
          <w:rFonts w:ascii="宋体" w:hAnsi="宋体"/>
          <w:b/>
          <w:sz w:val="24"/>
        </w:rPr>
        <w:t>3</w:t>
      </w:r>
      <w:r>
        <w:rPr>
          <w:rFonts w:hint="eastAsia" w:ascii="宋体" w:hAnsi="宋体"/>
          <w:b/>
          <w:sz w:val="24"/>
        </w:rPr>
        <w:t>、授权委托书</w:t>
      </w:r>
    </w:p>
    <w:p>
      <w:pPr>
        <w:jc w:val="center"/>
        <w:rPr>
          <w:rFonts w:ascii="宋体"/>
          <w:b/>
          <w:sz w:val="24"/>
        </w:rPr>
      </w:pPr>
    </w:p>
    <w:p>
      <w:pPr>
        <w:spacing w:line="360" w:lineRule="auto"/>
        <w:ind w:firstLine="480" w:firstLineChars="200"/>
        <w:rPr>
          <w:rFonts w:ascii="宋体"/>
          <w:bCs/>
          <w:sz w:val="24"/>
        </w:rPr>
      </w:pPr>
      <w:r>
        <w:rPr>
          <w:rFonts w:hint="eastAsia" w:ascii="宋体" w:hAnsi="宋体"/>
          <w:bCs/>
          <w:sz w:val="24"/>
        </w:rPr>
        <w:t>本授权委托书声明：我</w:t>
      </w:r>
      <w:r>
        <w:rPr>
          <w:rFonts w:ascii="宋体" w:hAnsi="宋体"/>
          <w:bCs/>
          <w:sz w:val="24"/>
          <w:u w:val="single"/>
        </w:rPr>
        <w:t xml:space="preserve">          </w:t>
      </w:r>
      <w:r>
        <w:rPr>
          <w:rFonts w:hint="eastAsia" w:ascii="宋体" w:hAnsi="宋体"/>
          <w:bCs/>
          <w:sz w:val="24"/>
        </w:rPr>
        <w:t>（姓名）系</w:t>
      </w:r>
      <w:r>
        <w:rPr>
          <w:rFonts w:ascii="宋体" w:hAnsi="宋体"/>
          <w:bCs/>
          <w:sz w:val="24"/>
        </w:rPr>
        <w:t xml:space="preserve"> </w:t>
      </w:r>
      <w:r>
        <w:rPr>
          <w:rFonts w:ascii="宋体" w:hAnsi="宋体"/>
          <w:bCs/>
          <w:sz w:val="24"/>
          <w:u w:val="single"/>
        </w:rPr>
        <w:t xml:space="preserve">             </w:t>
      </w:r>
      <w:r>
        <w:rPr>
          <w:rFonts w:hint="eastAsia" w:ascii="宋体" w:hAnsi="宋体"/>
          <w:bCs/>
          <w:sz w:val="24"/>
        </w:rPr>
        <w:t>（投标人名称）的法定代表人，现授权委托</w:t>
      </w:r>
      <w:r>
        <w:rPr>
          <w:rFonts w:ascii="宋体" w:hAnsi="宋体"/>
          <w:bCs/>
          <w:sz w:val="24"/>
          <w:u w:val="single"/>
        </w:rPr>
        <w:t xml:space="preserve">               </w:t>
      </w:r>
      <w:r>
        <w:rPr>
          <w:rFonts w:hint="eastAsia" w:ascii="宋体" w:hAnsi="宋体"/>
          <w:bCs/>
          <w:sz w:val="24"/>
        </w:rPr>
        <w:t>（单位名称）的</w:t>
      </w:r>
      <w:r>
        <w:rPr>
          <w:rFonts w:ascii="宋体" w:hAnsi="宋体"/>
          <w:bCs/>
          <w:sz w:val="24"/>
        </w:rPr>
        <w:t xml:space="preserve"> </w:t>
      </w:r>
      <w:r>
        <w:rPr>
          <w:rFonts w:ascii="宋体" w:hAnsi="宋体"/>
          <w:bCs/>
          <w:sz w:val="24"/>
          <w:u w:val="single"/>
        </w:rPr>
        <w:t xml:space="preserve">        </w:t>
      </w:r>
      <w:r>
        <w:rPr>
          <w:rFonts w:hint="eastAsia" w:ascii="宋体" w:hAnsi="宋体"/>
          <w:bCs/>
          <w:sz w:val="24"/>
          <w:u w:val="single"/>
        </w:rPr>
        <w:t>（姓名）</w:t>
      </w:r>
      <w:r>
        <w:rPr>
          <w:rFonts w:hint="eastAsia" w:ascii="宋体" w:hAnsi="宋体"/>
          <w:bCs/>
          <w:sz w:val="24"/>
        </w:rPr>
        <w:t>为我公司代理人，以本公司的名义参加江苏农牧科技职业学院</w:t>
      </w:r>
      <w:r>
        <w:rPr>
          <w:rFonts w:ascii="宋体" w:hAnsi="宋体"/>
          <w:bCs/>
          <w:sz w:val="24"/>
        </w:rPr>
        <w:t xml:space="preserve"> </w:t>
      </w:r>
      <w:r>
        <w:rPr>
          <w:rFonts w:ascii="宋体" w:hAnsi="宋体"/>
          <w:bCs/>
          <w:sz w:val="24"/>
          <w:u w:val="single"/>
        </w:rPr>
        <w:t xml:space="preserve">             </w:t>
      </w:r>
      <w:r>
        <w:rPr>
          <w:rFonts w:hint="eastAsia" w:ascii="宋体" w:hAnsi="宋体"/>
          <w:bCs/>
          <w:sz w:val="24"/>
        </w:rPr>
        <w:t>工程的投标活动。代理人在开标、评标、合同谈判过程中所签署的一切文件和处理与之有关的一切事务，我均予以承认。</w:t>
      </w:r>
    </w:p>
    <w:p>
      <w:pPr>
        <w:spacing w:line="360" w:lineRule="auto"/>
        <w:ind w:firstLine="480" w:firstLineChars="200"/>
        <w:rPr>
          <w:rFonts w:ascii="宋体"/>
          <w:bCs/>
          <w:sz w:val="24"/>
        </w:rPr>
      </w:pPr>
      <w:r>
        <w:rPr>
          <w:rFonts w:hint="eastAsia" w:ascii="宋体" w:hAnsi="宋体"/>
          <w:bCs/>
          <w:sz w:val="24"/>
        </w:rPr>
        <w:t>代理人无转委权。</w:t>
      </w:r>
    </w:p>
    <w:p>
      <w:pPr>
        <w:spacing w:line="360" w:lineRule="auto"/>
        <w:ind w:firstLine="480" w:firstLineChars="200"/>
        <w:rPr>
          <w:rFonts w:ascii="宋体"/>
          <w:bCs/>
          <w:sz w:val="24"/>
        </w:rPr>
      </w:pPr>
      <w:r>
        <w:rPr>
          <w:rFonts w:hint="eastAsia" w:ascii="宋体" w:hAnsi="宋体"/>
          <w:bCs/>
          <w:sz w:val="24"/>
        </w:rPr>
        <w:t>特此委托。</w:t>
      </w:r>
    </w:p>
    <w:p>
      <w:pPr>
        <w:spacing w:line="360" w:lineRule="auto"/>
        <w:rPr>
          <w:rFonts w:ascii="宋体"/>
          <w:bCs/>
          <w:sz w:val="24"/>
        </w:rPr>
      </w:pPr>
      <w:r>
        <w:rPr>
          <w:rFonts w:ascii="宋体" w:hAnsi="宋体"/>
          <w:bCs/>
          <w:sz w:val="24"/>
        </w:rPr>
        <w:t xml:space="preserve">    </w:t>
      </w:r>
    </w:p>
    <w:p>
      <w:pPr>
        <w:jc w:val="left"/>
        <w:rPr>
          <w:rFonts w:ascii="宋体"/>
          <w:sz w:val="24"/>
        </w:rPr>
      </w:pPr>
    </w:p>
    <w:p>
      <w:pPr>
        <w:ind w:firstLine="494" w:firstLineChars="206"/>
        <w:jc w:val="left"/>
        <w:rPr>
          <w:rFonts w:ascii="宋体"/>
          <w:sz w:val="24"/>
        </w:rPr>
      </w:pPr>
      <w:r>
        <w:rPr>
          <w:rFonts w:hint="eastAsia" w:ascii="宋体" w:hAnsi="宋体"/>
          <w:sz w:val="24"/>
        </w:rPr>
        <w:t>投标人：（盖章）</w:t>
      </w:r>
    </w:p>
    <w:p>
      <w:pPr>
        <w:ind w:firstLine="494" w:firstLineChars="206"/>
        <w:jc w:val="left"/>
        <w:rPr>
          <w:rFonts w:ascii="宋体"/>
          <w:sz w:val="24"/>
        </w:rPr>
      </w:pPr>
    </w:p>
    <w:p>
      <w:pPr>
        <w:ind w:firstLine="555"/>
        <w:jc w:val="left"/>
        <w:rPr>
          <w:rFonts w:ascii="宋体"/>
          <w:sz w:val="24"/>
        </w:rPr>
      </w:pPr>
      <w:r>
        <w:rPr>
          <w:rFonts w:hint="eastAsia" w:ascii="宋体" w:hAnsi="宋体"/>
          <w:sz w:val="24"/>
        </w:rPr>
        <w:t>法定代表人：（签字并盖章）</w:t>
      </w:r>
    </w:p>
    <w:p>
      <w:pPr>
        <w:jc w:val="left"/>
        <w:rPr>
          <w:rFonts w:ascii="宋体"/>
          <w:sz w:val="24"/>
        </w:rPr>
      </w:pPr>
      <w:r>
        <w:rPr>
          <w:rFonts w:ascii="宋体" w:hAnsi="宋体"/>
          <w:sz w:val="24"/>
        </w:rPr>
        <w:t xml:space="preserve">       </w:t>
      </w:r>
    </w:p>
    <w:p>
      <w:pPr>
        <w:ind w:firstLine="555"/>
        <w:jc w:val="left"/>
        <w:rPr>
          <w:rFonts w:ascii="宋体"/>
          <w:sz w:val="24"/>
        </w:rPr>
      </w:pPr>
      <w:r>
        <w:rPr>
          <w:rFonts w:hint="eastAsia" w:ascii="宋体" w:hAnsi="宋体"/>
          <w:sz w:val="24"/>
        </w:rPr>
        <w:t>委托人：（签字）</w:t>
      </w:r>
    </w:p>
    <w:p>
      <w:pPr>
        <w:ind w:firstLine="555"/>
        <w:jc w:val="left"/>
        <w:rPr>
          <w:rFonts w:ascii="宋体"/>
          <w:sz w:val="24"/>
        </w:rPr>
      </w:pPr>
    </w:p>
    <w:p>
      <w:pPr>
        <w:ind w:left="1440" w:hanging="1440" w:hangingChars="600"/>
        <w:jc w:val="left"/>
        <w:rPr>
          <w:rFonts w:ascii="宋体"/>
          <w:sz w:val="24"/>
        </w:rPr>
      </w:pPr>
      <w:r>
        <w:rPr>
          <w:rFonts w:ascii="宋体" w:hAnsi="宋体"/>
          <w:sz w:val="24"/>
        </w:rPr>
        <w:t xml:space="preserve">     </w:t>
      </w:r>
      <w:r>
        <w:rPr>
          <w:rFonts w:hint="eastAsia" w:ascii="宋体" w:hAnsi="宋体"/>
          <w:sz w:val="24"/>
        </w:rPr>
        <w:t>被委托人：姓名</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rPr>
        <w:t>年龄</w:t>
      </w:r>
      <w:r>
        <w:rPr>
          <w:rFonts w:ascii="宋体" w:hAnsi="宋体"/>
          <w:sz w:val="24"/>
          <w:u w:val="single"/>
        </w:rPr>
        <w:t xml:space="preserve">     </w:t>
      </w:r>
      <w:r>
        <w:rPr>
          <w:rFonts w:ascii="宋体" w:hAnsi="宋体"/>
          <w:sz w:val="24"/>
        </w:rPr>
        <w:t xml:space="preserve"> </w:t>
      </w:r>
      <w:r>
        <w:rPr>
          <w:rFonts w:hint="eastAsia" w:ascii="宋体" w:hAnsi="宋体"/>
          <w:sz w:val="24"/>
        </w:rPr>
        <w:t>工作单位</w:t>
      </w:r>
      <w:r>
        <w:rPr>
          <w:rFonts w:ascii="宋体" w:hAnsi="宋体"/>
          <w:sz w:val="24"/>
          <w:u w:val="single"/>
        </w:rPr>
        <w:t xml:space="preserve">                      </w:t>
      </w:r>
    </w:p>
    <w:p>
      <w:pPr>
        <w:jc w:val="left"/>
        <w:rPr>
          <w:rFonts w:ascii="宋体"/>
          <w:sz w:val="24"/>
        </w:rPr>
      </w:pPr>
      <w:r>
        <w:rPr>
          <w:rFonts w:ascii="宋体" w:hAnsi="宋体"/>
          <w:sz w:val="24"/>
        </w:rPr>
        <w:t xml:space="preserve">    </w:t>
      </w:r>
    </w:p>
    <w:p>
      <w:pPr>
        <w:jc w:val="left"/>
        <w:rPr>
          <w:rFonts w:ascii="宋体"/>
          <w:sz w:val="24"/>
        </w:rPr>
      </w:pPr>
      <w:r>
        <w:rPr>
          <w:rFonts w:ascii="宋体" w:hAnsi="宋体"/>
          <w:sz w:val="24"/>
        </w:rPr>
        <w:t xml:space="preserve">                                                      </w:t>
      </w:r>
      <w:r>
        <w:rPr>
          <w:rFonts w:hint="eastAsia" w:ascii="宋体" w:hAnsi="宋体"/>
          <w:sz w:val="24"/>
        </w:rPr>
        <w:t>委托日期：</w:t>
      </w:r>
    </w:p>
    <w:p>
      <w:pPr>
        <w:jc w:val="left"/>
        <w:rPr>
          <w:rFonts w:ascii="宋体"/>
          <w:sz w:val="24"/>
        </w:rPr>
      </w:pPr>
    </w:p>
    <w:p>
      <w:pPr>
        <w:jc w:val="left"/>
        <w:rPr>
          <w:rFonts w:ascii="宋体"/>
          <w:sz w:val="24"/>
        </w:rPr>
      </w:pPr>
    </w:p>
    <w:p>
      <w:pPr>
        <w:jc w:val="left"/>
        <w:rPr>
          <w:rFonts w:ascii="宋体"/>
          <w:sz w:val="24"/>
        </w:rPr>
      </w:pPr>
      <w:r>
        <w:rPr>
          <w:rFonts w:hint="eastAsia" w:ascii="宋体" w:hAnsi="宋体"/>
          <w:sz w:val="24"/>
        </w:rPr>
        <w:t>委托人身份证复印件</w:t>
      </w:r>
      <w:r>
        <w:rPr>
          <w:rFonts w:ascii="宋体" w:hAnsi="宋体"/>
          <w:sz w:val="24"/>
        </w:rPr>
        <w:t xml:space="preserve">                        </w:t>
      </w:r>
      <w:r>
        <w:rPr>
          <w:rFonts w:hint="eastAsia" w:ascii="宋体" w:hAnsi="宋体"/>
          <w:sz w:val="24"/>
        </w:rPr>
        <w:t>被委托人身份证复印件</w:t>
      </w: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rPr>
          <w:rFonts w:ascii="宋体"/>
          <w:b/>
          <w:sz w:val="24"/>
        </w:rPr>
      </w:pPr>
    </w:p>
    <w:p>
      <w:pPr>
        <w:jc w:val="center"/>
        <w:rPr>
          <w:rFonts w:ascii="宋体"/>
          <w:b/>
          <w:sz w:val="24"/>
        </w:rPr>
      </w:pPr>
      <w:r>
        <w:rPr>
          <w:rFonts w:ascii="宋体" w:hAnsi="宋体"/>
          <w:b/>
          <w:sz w:val="24"/>
        </w:rPr>
        <w:t>4</w:t>
      </w:r>
      <w:r>
        <w:rPr>
          <w:rFonts w:hint="eastAsia" w:ascii="宋体" w:hAnsi="宋体"/>
          <w:b/>
          <w:sz w:val="24"/>
        </w:rPr>
        <w:t>、主要施工管理人员表</w:t>
      </w:r>
    </w:p>
    <w:p>
      <w:pPr>
        <w:jc w:val="center"/>
        <w:rPr>
          <w:rFonts w:ascii="宋体"/>
          <w:b/>
          <w:sz w:val="24"/>
        </w:rPr>
      </w:pPr>
    </w:p>
    <w:tbl>
      <w:tblPr>
        <w:tblStyle w:val="10"/>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1140"/>
        <w:gridCol w:w="1795"/>
        <w:gridCol w:w="155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jc w:val="center"/>
              <w:rPr>
                <w:rFonts w:ascii="宋体"/>
                <w:sz w:val="24"/>
              </w:rPr>
            </w:pPr>
            <w:r>
              <w:rPr>
                <w:rFonts w:hint="eastAsia" w:ascii="宋体" w:hAnsi="宋体"/>
                <w:sz w:val="24"/>
              </w:rPr>
              <w:t>名称</w:t>
            </w:r>
          </w:p>
        </w:tc>
        <w:tc>
          <w:tcPr>
            <w:tcW w:w="1140" w:type="dxa"/>
            <w:vAlign w:val="center"/>
          </w:tcPr>
          <w:p>
            <w:pPr>
              <w:jc w:val="center"/>
              <w:rPr>
                <w:rFonts w:ascii="宋体"/>
                <w:sz w:val="24"/>
              </w:rPr>
            </w:pPr>
            <w:r>
              <w:rPr>
                <w:rFonts w:hint="eastAsia" w:ascii="宋体" w:hAnsi="宋体"/>
                <w:sz w:val="24"/>
              </w:rPr>
              <w:t>姓名</w:t>
            </w:r>
          </w:p>
        </w:tc>
        <w:tc>
          <w:tcPr>
            <w:tcW w:w="1795" w:type="dxa"/>
            <w:vAlign w:val="center"/>
          </w:tcPr>
          <w:p>
            <w:pPr>
              <w:jc w:val="center"/>
              <w:rPr>
                <w:rFonts w:ascii="宋体"/>
                <w:sz w:val="24"/>
              </w:rPr>
            </w:pPr>
            <w:r>
              <w:rPr>
                <w:rFonts w:hint="eastAsia" w:ascii="宋体" w:hAnsi="宋体"/>
                <w:sz w:val="24"/>
              </w:rPr>
              <w:t>身份证</w:t>
            </w:r>
          </w:p>
        </w:tc>
        <w:tc>
          <w:tcPr>
            <w:tcW w:w="1559" w:type="dxa"/>
            <w:vAlign w:val="center"/>
          </w:tcPr>
          <w:p>
            <w:pPr>
              <w:jc w:val="center"/>
              <w:rPr>
                <w:rFonts w:ascii="宋体"/>
                <w:sz w:val="24"/>
              </w:rPr>
            </w:pPr>
            <w:r>
              <w:rPr>
                <w:rFonts w:hint="eastAsia" w:ascii="宋体" w:hAnsi="宋体"/>
                <w:sz w:val="24"/>
              </w:rPr>
              <w:t>资质证书</w:t>
            </w:r>
          </w:p>
        </w:tc>
        <w:tc>
          <w:tcPr>
            <w:tcW w:w="2842" w:type="dxa"/>
            <w:vAlign w:val="center"/>
          </w:tcPr>
          <w:p>
            <w:pPr>
              <w:jc w:val="center"/>
              <w:rPr>
                <w:rFonts w:asci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1"/>
              </w:numPr>
              <w:rPr>
                <w:rFonts w:ascii="宋体"/>
                <w:sz w:val="24"/>
              </w:rPr>
            </w:pPr>
            <w:r>
              <w:rPr>
                <w:rFonts w:hint="eastAsia" w:ascii="宋体" w:hAnsi="宋体"/>
                <w:sz w:val="24"/>
              </w:rPr>
              <w:t>总部</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2"/>
              </w:numPr>
              <w:rPr>
                <w:rFonts w:ascii="宋体"/>
                <w:sz w:val="24"/>
              </w:rPr>
            </w:pPr>
            <w:r>
              <w:rPr>
                <w:rFonts w:hint="eastAsia" w:ascii="宋体" w:hAnsi="宋体"/>
                <w:sz w:val="24"/>
              </w:rPr>
              <w:t>项目主管</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1"/>
              </w:numPr>
              <w:rPr>
                <w:rFonts w:ascii="宋体"/>
                <w:sz w:val="24"/>
              </w:rPr>
            </w:pPr>
            <w:r>
              <w:rPr>
                <w:rFonts w:hint="eastAsia" w:ascii="宋体" w:hAnsi="宋体"/>
                <w:sz w:val="24"/>
              </w:rPr>
              <w:t>施工现场</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项目经理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质量管理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材料管理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numPr>
                <w:ilvl w:val="0"/>
                <w:numId w:val="3"/>
              </w:numPr>
              <w:rPr>
                <w:rFonts w:ascii="宋体"/>
                <w:sz w:val="24"/>
              </w:rPr>
            </w:pPr>
            <w:r>
              <w:rPr>
                <w:rFonts w:hint="eastAsia" w:ascii="宋体" w:hAnsi="宋体"/>
                <w:sz w:val="24"/>
              </w:rPr>
              <w:t>安全管理</w:t>
            </w: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8" w:type="dxa"/>
            <w:vAlign w:val="center"/>
          </w:tcPr>
          <w:p>
            <w:pPr>
              <w:rPr>
                <w:rFonts w:ascii="宋体"/>
                <w:sz w:val="24"/>
              </w:rPr>
            </w:pPr>
          </w:p>
        </w:tc>
        <w:tc>
          <w:tcPr>
            <w:tcW w:w="1140" w:type="dxa"/>
            <w:vAlign w:val="center"/>
          </w:tcPr>
          <w:p>
            <w:pPr>
              <w:rPr>
                <w:rFonts w:ascii="宋体"/>
                <w:sz w:val="24"/>
              </w:rPr>
            </w:pPr>
          </w:p>
        </w:tc>
        <w:tc>
          <w:tcPr>
            <w:tcW w:w="1795" w:type="dxa"/>
            <w:vAlign w:val="center"/>
          </w:tcPr>
          <w:p>
            <w:pPr>
              <w:rPr>
                <w:rFonts w:ascii="宋体"/>
                <w:sz w:val="24"/>
              </w:rPr>
            </w:pPr>
          </w:p>
        </w:tc>
        <w:tc>
          <w:tcPr>
            <w:tcW w:w="1559" w:type="dxa"/>
            <w:vAlign w:val="center"/>
          </w:tcPr>
          <w:p>
            <w:pPr>
              <w:rPr>
                <w:rFonts w:ascii="宋体"/>
                <w:sz w:val="24"/>
              </w:rPr>
            </w:pPr>
          </w:p>
        </w:tc>
        <w:tc>
          <w:tcPr>
            <w:tcW w:w="2842" w:type="dxa"/>
            <w:vAlign w:val="center"/>
          </w:tcPr>
          <w:p>
            <w:pPr>
              <w:rPr>
                <w:rFonts w:ascii="宋体"/>
                <w:sz w:val="24"/>
              </w:rPr>
            </w:pPr>
          </w:p>
        </w:tc>
      </w:tr>
    </w:tbl>
    <w:p>
      <w:pPr>
        <w:rPr>
          <w:rFonts w:ascii="宋体"/>
          <w:sz w:val="24"/>
        </w:rPr>
      </w:pPr>
    </w:p>
    <w:p>
      <w:pPr>
        <w:rPr>
          <w:rFonts w:ascii="宋体"/>
          <w:sz w:val="24"/>
        </w:rPr>
      </w:pPr>
    </w:p>
    <w:p>
      <w:pPr>
        <w:rPr>
          <w:rFonts w:ascii="宋体"/>
          <w:sz w:val="24"/>
        </w:rPr>
      </w:pPr>
      <w:r>
        <w:rPr>
          <w:rFonts w:hint="eastAsia" w:ascii="宋体" w:hAnsi="宋体"/>
          <w:sz w:val="24"/>
        </w:rPr>
        <w:t>投标单位：（盖章）</w:t>
      </w:r>
    </w:p>
    <w:p>
      <w:pPr>
        <w:rPr>
          <w:rFonts w:ascii="宋体"/>
          <w:sz w:val="24"/>
        </w:rPr>
      </w:pPr>
    </w:p>
    <w:p>
      <w:pPr>
        <w:rPr>
          <w:rFonts w:ascii="宋体"/>
          <w:sz w:val="24"/>
        </w:rPr>
      </w:pPr>
      <w:r>
        <w:rPr>
          <w:rFonts w:hint="eastAsia" w:ascii="宋体" w:hAnsi="宋体"/>
          <w:sz w:val="24"/>
        </w:rPr>
        <w:t>法定代表人或委托代理人：（签字或盖章）</w:t>
      </w:r>
    </w:p>
    <w:p>
      <w:pPr>
        <w:rPr>
          <w:rFonts w:ascii="宋体"/>
          <w:sz w:val="24"/>
        </w:rPr>
      </w:pPr>
      <w:r>
        <w:rPr>
          <w:rFonts w:ascii="宋体"/>
          <w:sz w:val="24"/>
        </w:rPr>
        <w:br w:type="page"/>
      </w:r>
    </w:p>
    <w:p>
      <w:pPr>
        <w:rPr>
          <w:rFonts w:ascii="宋体"/>
          <w:b/>
          <w:sz w:val="24"/>
        </w:rPr>
      </w:pPr>
    </w:p>
    <w:p>
      <w:pPr>
        <w:jc w:val="center"/>
        <w:rPr>
          <w:rFonts w:ascii="宋体"/>
          <w:b/>
          <w:sz w:val="24"/>
        </w:rPr>
      </w:pPr>
      <w:r>
        <w:rPr>
          <w:rFonts w:ascii="宋体" w:hAnsi="宋体"/>
          <w:b/>
          <w:sz w:val="24"/>
        </w:rPr>
        <w:t>5</w:t>
      </w:r>
      <w:r>
        <w:rPr>
          <w:rFonts w:hint="eastAsia" w:ascii="宋体" w:hAnsi="宋体"/>
          <w:b/>
          <w:sz w:val="24"/>
        </w:rPr>
        <w:t>、报价汇总表</w:t>
      </w:r>
    </w:p>
    <w:p>
      <w:pPr>
        <w:jc w:val="center"/>
        <w:rPr>
          <w:rFonts w:ascii="宋体"/>
          <w:b/>
          <w:sz w:val="24"/>
        </w:rPr>
      </w:pPr>
    </w:p>
    <w:p>
      <w:pPr>
        <w:jc w:val="both"/>
        <w:rPr>
          <w:rFonts w:hint="eastAsia" w:ascii="宋体" w:hAnsi="宋体"/>
          <w:b/>
          <w:bCs/>
          <w:color w:val="auto"/>
          <w:sz w:val="28"/>
          <w:szCs w:val="28"/>
        </w:rPr>
      </w:pPr>
      <w:r>
        <w:rPr>
          <w:rFonts w:hint="eastAsia" w:ascii="宋体"/>
          <w:b/>
          <w:color w:val="auto"/>
          <w:sz w:val="28"/>
          <w:szCs w:val="28"/>
          <w:lang w:eastAsia="zh-CN"/>
        </w:rPr>
        <w:t>三项汇总报价金额：</w:t>
      </w:r>
      <w:r>
        <w:rPr>
          <w:rFonts w:hint="eastAsia" w:ascii="宋体"/>
          <w:b/>
          <w:color w:val="auto"/>
          <w:sz w:val="28"/>
          <w:szCs w:val="28"/>
          <w:u w:val="single"/>
          <w:lang w:val="en-US" w:eastAsia="zh-CN"/>
        </w:rPr>
        <w:t xml:space="preserve">                </w:t>
      </w:r>
      <w:r>
        <w:rPr>
          <w:rFonts w:hint="eastAsia" w:ascii="宋体"/>
          <w:b/>
          <w:color w:val="auto"/>
          <w:sz w:val="28"/>
          <w:szCs w:val="28"/>
          <w:u w:val="none"/>
          <w:lang w:val="en-US" w:eastAsia="zh-CN"/>
        </w:rPr>
        <w:t>元（大写金额）</w:t>
      </w:r>
    </w:p>
    <w:p>
      <w:pPr>
        <w:spacing w:line="360" w:lineRule="auto"/>
        <w:rPr>
          <w:rFonts w:ascii="宋体"/>
          <w:bCs/>
          <w:sz w:val="24"/>
        </w:rPr>
      </w:pPr>
      <w:r>
        <w:rPr>
          <w:rFonts w:hint="eastAsia" w:ascii="宋体" w:hAnsi="宋体"/>
          <w:b/>
          <w:bCs/>
          <w:sz w:val="24"/>
        </w:rPr>
        <w:t>分部分项工程量清单报价</w:t>
      </w:r>
    </w:p>
    <w:p>
      <w:pPr>
        <w:jc w:val="center"/>
        <w:rPr>
          <w:b/>
          <w:bCs/>
          <w:sz w:val="22"/>
          <w:szCs w:val="22"/>
        </w:rPr>
      </w:pPr>
      <w:r>
        <w:rPr>
          <w:rFonts w:hint="eastAsia"/>
          <w:b/>
          <w:bCs/>
          <w:sz w:val="22"/>
          <w:szCs w:val="22"/>
          <w:lang w:eastAsia="zh-CN"/>
        </w:rPr>
        <w:t>表一</w:t>
      </w:r>
      <w:r>
        <w:rPr>
          <w:rFonts w:hint="eastAsia"/>
          <w:b/>
          <w:bCs/>
          <w:sz w:val="22"/>
          <w:szCs w:val="22"/>
          <w:lang w:val="en-US" w:eastAsia="zh-CN"/>
        </w:rPr>
        <w:t xml:space="preserve">   </w:t>
      </w:r>
      <w:r>
        <w:rPr>
          <w:b/>
          <w:bCs/>
          <w:sz w:val="22"/>
          <w:szCs w:val="22"/>
        </w:rPr>
        <w:t>行政楼东</w:t>
      </w:r>
      <w:r>
        <w:rPr>
          <w:rFonts w:hint="eastAsia"/>
          <w:b/>
          <w:bCs/>
          <w:sz w:val="22"/>
          <w:szCs w:val="22"/>
          <w:lang w:val="en-US" w:eastAsia="zh-CN"/>
        </w:rPr>
        <w:t>侧土丘</w:t>
      </w:r>
      <w:r>
        <w:rPr>
          <w:b/>
          <w:bCs/>
          <w:sz w:val="22"/>
          <w:szCs w:val="22"/>
        </w:rPr>
        <w:t>及</w:t>
      </w:r>
      <w:r>
        <w:rPr>
          <w:rFonts w:hint="eastAsia"/>
          <w:b/>
          <w:bCs/>
          <w:sz w:val="22"/>
          <w:szCs w:val="22"/>
          <w:lang w:eastAsia="zh-CN"/>
        </w:rPr>
        <w:t>北侧</w:t>
      </w:r>
      <w:r>
        <w:rPr>
          <w:b/>
          <w:bCs/>
          <w:sz w:val="22"/>
          <w:szCs w:val="22"/>
        </w:rPr>
        <w:t>河周边绿化移栽</w:t>
      </w:r>
      <w:r>
        <w:rPr>
          <w:rFonts w:hint="eastAsia"/>
          <w:b/>
          <w:bCs/>
          <w:sz w:val="22"/>
          <w:szCs w:val="22"/>
          <w:lang w:eastAsia="zh-CN"/>
        </w:rPr>
        <w:t>、</w:t>
      </w:r>
      <w:r>
        <w:rPr>
          <w:b/>
          <w:bCs/>
          <w:sz w:val="22"/>
          <w:szCs w:val="22"/>
        </w:rPr>
        <w:t>补栽报价表</w:t>
      </w:r>
    </w:p>
    <w:p>
      <w:pPr>
        <w:jc w:val="center"/>
      </w:pPr>
    </w:p>
    <w:tbl>
      <w:tblPr>
        <w:tblStyle w:val="10"/>
        <w:tblW w:w="9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292"/>
        <w:gridCol w:w="2093"/>
        <w:gridCol w:w="977"/>
        <w:gridCol w:w="1016"/>
        <w:gridCol w:w="14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01"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92"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093"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规  格</w:t>
            </w:r>
          </w:p>
        </w:tc>
        <w:tc>
          <w:tcPr>
            <w:tcW w:w="97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016"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416"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41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12" w:type="dxa"/>
            <w:gridSpan w:val="7"/>
            <w:noWrap w:val="0"/>
            <w:vAlign w:val="top"/>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w:t>
            </w:r>
            <w:r>
              <w:rPr>
                <w:rFonts w:hint="eastAsia" w:ascii="仿宋" w:hAnsi="仿宋" w:eastAsia="仿宋" w:cs="仿宋"/>
                <w:b/>
                <w:bCs/>
                <w:sz w:val="24"/>
                <w:szCs w:val="24"/>
              </w:rPr>
              <w:t>行政楼东侧苗木移栽（含机械、人工、辅材、包成活养护）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广玉兰</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Φ18-20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二乔玉兰</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Φ18-20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高杆女贞</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Φ18</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桂花</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P300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海桐球</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Φ200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12" w:type="dxa"/>
            <w:gridSpan w:val="7"/>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w:t>
            </w:r>
            <w:r>
              <w:rPr>
                <w:rFonts w:hint="eastAsia" w:ascii="仿宋" w:hAnsi="仿宋" w:eastAsia="仿宋" w:cs="仿宋"/>
                <w:b/>
                <w:bCs/>
                <w:sz w:val="24"/>
                <w:szCs w:val="24"/>
              </w:rPr>
              <w:t>补栽苗木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金丝桃</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H60-70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金叶女贞</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H60-70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43</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毛娟毛球</w:t>
            </w:r>
          </w:p>
        </w:tc>
        <w:tc>
          <w:tcPr>
            <w:tcW w:w="2093"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H40</w:t>
            </w: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麦冬</w:t>
            </w:r>
          </w:p>
        </w:tc>
        <w:tc>
          <w:tcPr>
            <w:tcW w:w="2093" w:type="dxa"/>
            <w:noWrap w:val="0"/>
            <w:vAlign w:val="top"/>
          </w:tcPr>
          <w:p>
            <w:pPr>
              <w:spacing w:line="360" w:lineRule="auto"/>
              <w:jc w:val="center"/>
              <w:rPr>
                <w:rFonts w:hint="eastAsia" w:ascii="仿宋" w:hAnsi="仿宋" w:eastAsia="仿宋" w:cs="仿宋"/>
                <w:sz w:val="24"/>
                <w:szCs w:val="24"/>
              </w:rPr>
            </w:pP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瓜子黄杨</w:t>
            </w:r>
          </w:p>
        </w:tc>
        <w:tc>
          <w:tcPr>
            <w:tcW w:w="2093" w:type="dxa"/>
            <w:noWrap w:val="0"/>
            <w:vAlign w:val="top"/>
          </w:tcPr>
          <w:p>
            <w:pPr>
              <w:spacing w:line="360" w:lineRule="auto"/>
              <w:jc w:val="center"/>
              <w:rPr>
                <w:rFonts w:hint="eastAsia" w:ascii="仿宋" w:hAnsi="仿宋" w:eastAsia="仿宋" w:cs="仿宋"/>
                <w:sz w:val="24"/>
                <w:szCs w:val="24"/>
              </w:rPr>
            </w:pPr>
          </w:p>
        </w:tc>
        <w:tc>
          <w:tcPr>
            <w:tcW w:w="977"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1416" w:type="dxa"/>
            <w:noWrap w:val="0"/>
            <w:vAlign w:val="top"/>
          </w:tcPr>
          <w:p>
            <w:pPr>
              <w:spacing w:line="360" w:lineRule="auto"/>
              <w:jc w:val="center"/>
              <w:rPr>
                <w:rFonts w:hint="eastAsia" w:ascii="仿宋" w:hAnsi="仿宋" w:eastAsia="仿宋" w:cs="仿宋"/>
                <w:sz w:val="24"/>
                <w:szCs w:val="24"/>
              </w:rPr>
            </w:pPr>
          </w:p>
        </w:tc>
        <w:tc>
          <w:tcPr>
            <w:tcW w:w="1417"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12" w:type="dxa"/>
            <w:gridSpan w:val="7"/>
            <w:noWrap w:val="0"/>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b/>
                <w:bCs/>
                <w:sz w:val="24"/>
                <w:szCs w:val="24"/>
              </w:rPr>
              <w:t>二</w:t>
            </w:r>
            <w:r>
              <w:rPr>
                <w:rFonts w:hint="eastAsia" w:ascii="仿宋" w:hAnsi="仿宋" w:eastAsia="仿宋" w:cs="仿宋"/>
                <w:b/>
                <w:bCs/>
                <w:sz w:val="24"/>
                <w:szCs w:val="24"/>
                <w:lang w:eastAsia="zh-CN"/>
              </w:rPr>
              <w:t>、荷花池东侧移栽苗木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香樟</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Φ15-18</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合欢</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Φ18-20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合欢</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Φ12-13</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桂花</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P250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40</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杜英</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46</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本石楠</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P200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34</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高杆女贞</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Φ8-10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29</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三叶草</w:t>
            </w:r>
          </w:p>
        </w:tc>
        <w:tc>
          <w:tcPr>
            <w:tcW w:w="2093" w:type="dxa"/>
            <w:noWrap w:val="0"/>
            <w:vAlign w:val="center"/>
          </w:tcPr>
          <w:p>
            <w:pPr>
              <w:spacing w:line="360" w:lineRule="auto"/>
              <w:jc w:val="center"/>
              <w:rPr>
                <w:rFonts w:hint="eastAsia" w:ascii="仿宋" w:hAnsi="仿宋" w:eastAsia="仿宋" w:cs="仿宋"/>
                <w:sz w:val="24"/>
                <w:szCs w:val="24"/>
              </w:rPr>
            </w:pP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12" w:type="dxa"/>
            <w:gridSpan w:val="7"/>
            <w:noWrap w:val="0"/>
            <w:vAlign w:val="center"/>
          </w:tcPr>
          <w:p>
            <w:pPr>
              <w:spacing w:line="360" w:lineRule="auto"/>
              <w:jc w:val="both"/>
              <w:rPr>
                <w:rFonts w:hint="eastAsia" w:ascii="仿宋" w:hAnsi="仿宋" w:eastAsia="仿宋" w:cs="仿宋"/>
                <w:b/>
                <w:bCs/>
                <w:sz w:val="24"/>
                <w:szCs w:val="24"/>
              </w:rPr>
            </w:pPr>
            <w:r>
              <w:rPr>
                <w:rFonts w:hint="eastAsia" w:ascii="仿宋" w:hAnsi="仿宋" w:eastAsia="仿宋" w:cs="仿宋"/>
                <w:b/>
                <w:bCs/>
                <w:sz w:val="24"/>
                <w:szCs w:val="24"/>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清除苗木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夏娟换石楠球</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P100</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30</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0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29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火棘</w:t>
            </w:r>
          </w:p>
        </w:tc>
        <w:tc>
          <w:tcPr>
            <w:tcW w:w="209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15m*1m</w:t>
            </w:r>
          </w:p>
        </w:tc>
        <w:tc>
          <w:tcPr>
            <w:tcW w:w="97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m2</w:t>
            </w:r>
          </w:p>
        </w:tc>
        <w:tc>
          <w:tcPr>
            <w:tcW w:w="1016"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55</w:t>
            </w:r>
          </w:p>
        </w:tc>
        <w:tc>
          <w:tcPr>
            <w:tcW w:w="1416" w:type="dxa"/>
            <w:noWrap w:val="0"/>
            <w:vAlign w:val="center"/>
          </w:tcPr>
          <w:p>
            <w:pPr>
              <w:spacing w:line="360" w:lineRule="auto"/>
              <w:jc w:val="center"/>
              <w:rPr>
                <w:rFonts w:hint="eastAsia" w:ascii="仿宋" w:hAnsi="仿宋" w:eastAsia="仿宋" w:cs="仿宋"/>
                <w:sz w:val="24"/>
                <w:szCs w:val="24"/>
              </w:rPr>
            </w:pPr>
          </w:p>
        </w:tc>
        <w:tc>
          <w:tcPr>
            <w:tcW w:w="1417" w:type="dxa"/>
            <w:noWrap w:val="0"/>
            <w:vAlign w:val="center"/>
          </w:tcPr>
          <w:p>
            <w:pPr>
              <w:spacing w:line="360" w:lineRule="auto"/>
              <w:jc w:val="center"/>
              <w:rPr>
                <w:rFonts w:hint="eastAsia" w:ascii="仿宋" w:hAnsi="仿宋" w:eastAsia="仿宋" w:cs="仿宋"/>
                <w:sz w:val="24"/>
                <w:szCs w:val="24"/>
              </w:rPr>
            </w:pPr>
          </w:p>
        </w:tc>
      </w:tr>
    </w:tbl>
    <w:p>
      <w:pPr>
        <w:jc w:val="center"/>
      </w:pPr>
    </w:p>
    <w:p>
      <w:pPr>
        <w:jc w:val="center"/>
      </w:pPr>
    </w:p>
    <w:tbl>
      <w:tblPr>
        <w:tblStyle w:val="10"/>
        <w:tblW w:w="10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347"/>
        <w:gridCol w:w="2137"/>
        <w:gridCol w:w="997"/>
        <w:gridCol w:w="1037"/>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11"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34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13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规  格</w:t>
            </w:r>
          </w:p>
        </w:tc>
        <w:tc>
          <w:tcPr>
            <w:tcW w:w="99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037"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446"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446" w:type="dxa"/>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杂树</w:t>
            </w:r>
          </w:p>
        </w:tc>
        <w:tc>
          <w:tcPr>
            <w:tcW w:w="21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Φ20</w:t>
            </w: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刺槐</w:t>
            </w:r>
          </w:p>
        </w:tc>
        <w:tc>
          <w:tcPr>
            <w:tcW w:w="21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Φ30</w:t>
            </w: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0121" w:type="dxa"/>
            <w:gridSpan w:val="7"/>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b/>
                <w:bCs/>
                <w:sz w:val="24"/>
                <w:szCs w:val="24"/>
              </w:rPr>
              <w:t>四</w:t>
            </w:r>
            <w:r>
              <w:rPr>
                <w:rFonts w:hint="eastAsia" w:ascii="仿宋" w:hAnsi="仿宋" w:eastAsia="仿宋" w:cs="仿宋"/>
                <w:b/>
                <w:bCs/>
                <w:sz w:val="24"/>
                <w:szCs w:val="24"/>
                <w:lang w:eastAsia="zh-CN"/>
              </w:rPr>
              <w:t>、</w:t>
            </w:r>
            <w:r>
              <w:rPr>
                <w:rFonts w:hint="eastAsia" w:ascii="仿宋" w:hAnsi="仿宋" w:eastAsia="仿宋" w:cs="仿宋"/>
                <w:b/>
                <w:bCs/>
                <w:sz w:val="24"/>
                <w:szCs w:val="24"/>
              </w:rPr>
              <w:t>补栽苗木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金边黄扬毛球</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（小园路两侧）</w:t>
            </w:r>
          </w:p>
        </w:tc>
        <w:tc>
          <w:tcPr>
            <w:tcW w:w="21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50米</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150米*50米</w:t>
            </w:r>
          </w:p>
        </w:tc>
        <w:tc>
          <w:tcPr>
            <w:tcW w:w="997" w:type="dxa"/>
            <w:noWrap w:val="0"/>
            <w:vAlign w:val="center"/>
          </w:tcPr>
          <w:p>
            <w:pPr>
              <w:spacing w:line="360" w:lineRule="auto"/>
              <w:jc w:val="center"/>
              <w:rPr>
                <w:rFonts w:hint="eastAsia" w:ascii="仿宋" w:hAnsi="仿宋" w:eastAsia="仿宋" w:cs="仿宋"/>
                <w:sz w:val="24"/>
                <w:szCs w:val="24"/>
                <w:vertAlign w:val="superscript"/>
              </w:rPr>
            </w:pPr>
            <w:r>
              <w:rPr>
                <w:rFonts w:hint="eastAsia" w:ascii="仿宋" w:hAnsi="仿宋" w:eastAsia="仿宋" w:cs="仿宋"/>
                <w:sz w:val="24"/>
                <w:szCs w:val="24"/>
              </w:rPr>
              <w:t>m2</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麦冬</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酢浆草</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种二月兰大花金鸡菊</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马尼拉草坪</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1200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回土</w:t>
            </w:r>
          </w:p>
        </w:tc>
        <w:tc>
          <w:tcPr>
            <w:tcW w:w="21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1400m</w:t>
            </w:r>
            <w:r>
              <w:rPr>
                <w:rFonts w:hint="eastAsia" w:ascii="仿宋" w:hAnsi="仿宋" w:eastAsia="仿宋" w:cs="仿宋"/>
                <w:sz w:val="24"/>
                <w:szCs w:val="24"/>
                <w:vertAlign w:val="superscript"/>
              </w:rPr>
              <w:t>2</w:t>
            </w:r>
            <w:r>
              <w:rPr>
                <w:rFonts w:hint="eastAsia" w:ascii="仿宋" w:hAnsi="仿宋" w:eastAsia="仿宋" w:cs="仿宋"/>
                <w:sz w:val="24"/>
                <w:szCs w:val="24"/>
              </w:rPr>
              <w:t>*0.3m</w:t>
            </w: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r>
              <w:rPr>
                <w:rFonts w:hint="eastAsia" w:ascii="仿宋" w:hAnsi="仿宋" w:eastAsia="仿宋" w:cs="仿宋"/>
                <w:sz w:val="24"/>
                <w:szCs w:val="24"/>
                <w:vertAlign w:val="superscript"/>
              </w:rPr>
              <w:t>3</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420</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垃圾外出用车</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台班</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下水波纹管</w:t>
            </w:r>
          </w:p>
        </w:tc>
        <w:tc>
          <w:tcPr>
            <w:tcW w:w="21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Φ30</w:t>
            </w: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m</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85</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11"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234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下水井</w:t>
            </w:r>
          </w:p>
        </w:tc>
        <w:tc>
          <w:tcPr>
            <w:tcW w:w="2137" w:type="dxa"/>
            <w:noWrap w:val="0"/>
            <w:vAlign w:val="center"/>
          </w:tcPr>
          <w:p>
            <w:pPr>
              <w:spacing w:line="360" w:lineRule="auto"/>
              <w:jc w:val="center"/>
              <w:rPr>
                <w:rFonts w:hint="eastAsia" w:ascii="仿宋" w:hAnsi="仿宋" w:eastAsia="仿宋" w:cs="仿宋"/>
                <w:sz w:val="24"/>
                <w:szCs w:val="24"/>
              </w:rPr>
            </w:pPr>
          </w:p>
        </w:tc>
        <w:tc>
          <w:tcPr>
            <w:tcW w:w="99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座</w:t>
            </w:r>
          </w:p>
        </w:tc>
        <w:tc>
          <w:tcPr>
            <w:tcW w:w="103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446" w:type="dxa"/>
            <w:noWrap w:val="0"/>
            <w:vAlign w:val="top"/>
          </w:tcPr>
          <w:p>
            <w:pPr>
              <w:spacing w:line="360" w:lineRule="auto"/>
              <w:jc w:val="center"/>
              <w:rPr>
                <w:rFonts w:hint="eastAsia" w:ascii="仿宋" w:hAnsi="仿宋" w:eastAsia="仿宋" w:cs="仿宋"/>
                <w:sz w:val="24"/>
                <w:szCs w:val="24"/>
              </w:rPr>
            </w:pPr>
          </w:p>
        </w:tc>
        <w:tc>
          <w:tcPr>
            <w:tcW w:w="1446" w:type="dxa"/>
            <w:noWrap w:val="0"/>
            <w:vAlign w:val="top"/>
          </w:tcPr>
          <w:p>
            <w:pPr>
              <w:spacing w:line="360" w:lineRule="auto"/>
              <w:jc w:val="center"/>
              <w:rPr>
                <w:rFonts w:hint="eastAsia" w:ascii="仿宋" w:hAnsi="仿宋" w:eastAsia="仿宋" w:cs="仿宋"/>
                <w:sz w:val="24"/>
                <w:szCs w:val="24"/>
              </w:rPr>
            </w:pPr>
          </w:p>
        </w:tc>
      </w:tr>
    </w:tbl>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p>
    <w:p>
      <w:pPr>
        <w:jc w:val="center"/>
        <w:rPr>
          <w:rFonts w:hint="eastAsia"/>
          <w:b/>
          <w:bCs/>
          <w:sz w:val="22"/>
          <w:szCs w:val="22"/>
          <w:lang w:eastAsia="zh-CN"/>
        </w:rPr>
      </w:pPr>
      <w:r>
        <w:rPr>
          <w:rFonts w:hint="eastAsia"/>
          <w:b/>
          <w:bCs/>
          <w:sz w:val="22"/>
          <w:szCs w:val="22"/>
          <w:lang w:eastAsia="zh-CN"/>
        </w:rPr>
        <w:t>表二</w:t>
      </w:r>
      <w:r>
        <w:rPr>
          <w:rFonts w:hint="eastAsia"/>
          <w:b/>
          <w:bCs/>
          <w:sz w:val="22"/>
          <w:szCs w:val="22"/>
          <w:lang w:val="en-US" w:eastAsia="zh-CN"/>
        </w:rPr>
        <w:t xml:space="preserve">  </w:t>
      </w:r>
      <w:r>
        <w:rPr>
          <w:rFonts w:hint="eastAsia"/>
          <w:b/>
          <w:bCs/>
          <w:sz w:val="22"/>
          <w:szCs w:val="22"/>
          <w:lang w:eastAsia="zh-CN"/>
        </w:rPr>
        <w:t>金鸡湖东侧土山绿化调整、移栽报价表</w:t>
      </w:r>
    </w:p>
    <w:p>
      <w:pPr>
        <w:jc w:val="center"/>
      </w:pPr>
    </w:p>
    <w:tbl>
      <w:tblPr>
        <w:tblStyle w:val="10"/>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292"/>
        <w:gridCol w:w="2093"/>
        <w:gridCol w:w="977"/>
        <w:gridCol w:w="1015"/>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规  格</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9911"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金鸡湖东山坡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清运多余小钢竹</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人工</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移栽</w:t>
            </w:r>
            <w:r>
              <w:rPr>
                <w:rFonts w:hint="eastAsia" w:ascii="仿宋" w:hAnsi="仿宋" w:eastAsia="仿宋" w:cs="仿宋"/>
                <w:sz w:val="24"/>
                <w:szCs w:val="24"/>
                <w:lang w:eastAsia="zh-CN"/>
              </w:rPr>
              <w:t>樱花</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Φ10-12</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移栽银杏</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Φ15</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移栽广玉兰</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Φ10-12</w:t>
            </w: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18</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修夹竹桃</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bl>
    <w:p/>
    <w:p/>
    <w:p/>
    <w:p/>
    <w:p/>
    <w:p/>
    <w:p/>
    <w:p/>
    <w:p/>
    <w:p/>
    <w:p/>
    <w:p/>
    <w:p/>
    <w:p/>
    <w:p/>
    <w:p/>
    <w:p/>
    <w:p/>
    <w:p/>
    <w:p/>
    <w:p/>
    <w:p/>
    <w:p/>
    <w:p/>
    <w:p/>
    <w:p/>
    <w:p/>
    <w:p/>
    <w:p/>
    <w:p>
      <w:pPr>
        <w:jc w:val="center"/>
        <w:rPr>
          <w:rFonts w:hint="eastAsia"/>
          <w:b/>
          <w:bCs/>
          <w:sz w:val="22"/>
          <w:szCs w:val="22"/>
          <w:lang w:eastAsia="zh-CN"/>
        </w:rPr>
      </w:pPr>
      <w:r>
        <w:rPr>
          <w:rFonts w:hint="eastAsia"/>
          <w:b/>
          <w:bCs/>
          <w:sz w:val="22"/>
          <w:szCs w:val="22"/>
          <w:lang w:eastAsia="zh-CN"/>
        </w:rPr>
        <w:t>表三</w:t>
      </w:r>
      <w:r>
        <w:rPr>
          <w:rFonts w:hint="eastAsia"/>
          <w:b/>
          <w:bCs/>
          <w:sz w:val="22"/>
          <w:szCs w:val="22"/>
          <w:lang w:val="en-US" w:eastAsia="zh-CN"/>
        </w:rPr>
        <w:t xml:space="preserve">  </w:t>
      </w:r>
      <w:r>
        <w:rPr>
          <w:rFonts w:hint="eastAsia"/>
          <w:b/>
          <w:bCs/>
          <w:sz w:val="22"/>
          <w:szCs w:val="22"/>
          <w:lang w:eastAsia="zh-CN"/>
        </w:rPr>
        <w:t>西北角树林绿化调整、移栽、清杂树报价表</w:t>
      </w:r>
    </w:p>
    <w:p>
      <w:pPr>
        <w:jc w:val="center"/>
      </w:pPr>
    </w:p>
    <w:tbl>
      <w:tblPr>
        <w:tblStyle w:val="10"/>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094"/>
        <w:gridCol w:w="2049"/>
        <w:gridCol w:w="956"/>
        <w:gridCol w:w="994"/>
        <w:gridCol w:w="138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规  格</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移栽高杆女贞</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Φ10</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150</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移栽银杏</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Φ4</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160</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移栽银杏</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Φ6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株</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200</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疏通排水沟小挖机</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 w:hAnsi="仿宋" w:eastAsia="仿宋" w:cs="仿宋"/>
                <w:sz w:val="24"/>
                <w:szCs w:val="24"/>
              </w:rPr>
            </w:pPr>
            <w:r>
              <w:rPr>
                <w:rFonts w:hint="eastAsia" w:ascii="仿宋" w:hAnsi="仿宋" w:eastAsia="仿宋" w:cs="仿宋"/>
                <w:sz w:val="24"/>
                <w:szCs w:val="24"/>
              </w:rPr>
              <w:t>清理壳树（含人工、油锯、挖根、外运）</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bl>
    <w:p/>
    <w:p>
      <w:pPr>
        <w:jc w:val="left"/>
        <w:rPr>
          <w:rFonts w:hint="eastAsia" w:ascii="宋体"/>
          <w:sz w:val="24"/>
          <w:lang w:val="en-US" w:eastAsia="zh-CN"/>
        </w:rPr>
      </w:pPr>
    </w:p>
    <w:p>
      <w:pPr>
        <w:jc w:val="both"/>
        <w:rPr>
          <w:rFonts w:hint="eastAsia" w:ascii="宋体"/>
          <w:b/>
          <w:sz w:val="24"/>
          <w:u w:val="none"/>
          <w:lang w:val="en-US" w:eastAsia="zh-CN"/>
        </w:rPr>
      </w:pPr>
      <w:r>
        <w:rPr>
          <w:rFonts w:hint="eastAsia" w:ascii="宋体"/>
          <w:b/>
          <w:sz w:val="24"/>
          <w:u w:val="none"/>
          <w:lang w:val="en-US" w:eastAsia="zh-CN"/>
        </w:rPr>
        <w:t xml:space="preserve">                                      </w:t>
      </w: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spacing w:line="360" w:lineRule="auto"/>
        <w:rPr>
          <w:rFonts w:ascii="宋体"/>
          <w:sz w:val="24"/>
        </w:rPr>
      </w:pPr>
      <w:r>
        <w:rPr>
          <w:rFonts w:ascii="宋体"/>
          <w:sz w:val="24"/>
        </w:rPr>
        <w:br w:type="page"/>
      </w:r>
    </w:p>
    <w:p>
      <w:pPr>
        <w:pStyle w:val="2"/>
        <w:numPr>
          <w:ilvl w:val="0"/>
          <w:numId w:val="4"/>
        </w:numPr>
        <w:rPr>
          <w:rFonts w:hint="eastAsia"/>
          <w:bCs/>
          <w:sz w:val="24"/>
        </w:rPr>
      </w:pPr>
      <w:r>
        <w:rPr>
          <w:rFonts w:hint="eastAsia"/>
          <w:bCs/>
          <w:sz w:val="24"/>
        </w:rPr>
        <w:t>工程技术要求、招标控制价及施工图</w:t>
      </w:r>
    </w:p>
    <w:p>
      <w:pPr>
        <w:numPr>
          <w:ilvl w:val="0"/>
          <w:numId w:val="0"/>
        </w:numPr>
        <w:rPr>
          <w:rFonts w:hint="eastAsia" w:eastAsia="宋体"/>
          <w:sz w:val="24"/>
          <w:szCs w:val="32"/>
          <w:lang w:eastAsia="zh-CN"/>
        </w:rPr>
      </w:pPr>
      <w:r>
        <w:rPr>
          <w:rFonts w:hint="eastAsia"/>
          <w:sz w:val="24"/>
          <w:szCs w:val="32"/>
          <w:lang w:eastAsia="zh-CN"/>
        </w:rPr>
        <w:t>具体要求见分项报价表</w:t>
      </w:r>
    </w:p>
    <w:p>
      <w:pPr>
        <w:jc w:val="left"/>
        <w:rPr>
          <w:rFonts w:hint="eastAsia" w:ascii="宋体"/>
          <w:sz w:val="24"/>
          <w:lang w:val="en-US" w:eastAsia="zh-CN"/>
        </w:rPr>
      </w:pPr>
    </w:p>
    <w:sectPr>
      <w:pgSz w:w="11906" w:h="16838"/>
      <w:pgMar w:top="1440" w:right="1800" w:bottom="144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8F9AD"/>
    <w:multiLevelType w:val="singleLevel"/>
    <w:tmpl w:val="E728F9AD"/>
    <w:lvl w:ilvl="0" w:tentative="0">
      <w:start w:val="6"/>
      <w:numFmt w:val="chineseCounting"/>
      <w:suff w:val="nothing"/>
      <w:lvlText w:val="%1、"/>
      <w:lvlJc w:val="left"/>
      <w:rPr>
        <w:rFonts w:hint="eastAsia"/>
      </w:rPr>
    </w:lvl>
  </w:abstractNum>
  <w:abstractNum w:abstractNumId="1">
    <w:nsid w:val="0F7E0817"/>
    <w:multiLevelType w:val="multilevel"/>
    <w:tmpl w:val="0F7E0817"/>
    <w:lvl w:ilvl="0" w:tentative="0">
      <w:start w:val="1"/>
      <w:numFmt w:val="japaneseCounting"/>
      <w:lvlText w:val="%1、"/>
      <w:lvlJc w:val="left"/>
      <w:pPr>
        <w:tabs>
          <w:tab w:val="left" w:pos="870"/>
        </w:tabs>
        <w:ind w:left="870" w:hanging="720"/>
      </w:pPr>
      <w:rPr>
        <w:rFonts w:hint="default" w:cs="Times New Roman"/>
      </w:rPr>
    </w:lvl>
    <w:lvl w:ilvl="1" w:tentative="0">
      <w:start w:val="2"/>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3FC5588"/>
    <w:multiLevelType w:val="multilevel"/>
    <w:tmpl w:val="43FC5588"/>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BBB5417"/>
    <w:multiLevelType w:val="multilevel"/>
    <w:tmpl w:val="5BBB5417"/>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2705D"/>
    <w:rsid w:val="000116BF"/>
    <w:rsid w:val="00044DD1"/>
    <w:rsid w:val="00091E1C"/>
    <w:rsid w:val="000D5A26"/>
    <w:rsid w:val="001C46F5"/>
    <w:rsid w:val="001D05E0"/>
    <w:rsid w:val="001E602D"/>
    <w:rsid w:val="001E6C6F"/>
    <w:rsid w:val="002C6D14"/>
    <w:rsid w:val="00333FC6"/>
    <w:rsid w:val="00356891"/>
    <w:rsid w:val="003C7184"/>
    <w:rsid w:val="00413653"/>
    <w:rsid w:val="00423230"/>
    <w:rsid w:val="004A3418"/>
    <w:rsid w:val="004D4E9F"/>
    <w:rsid w:val="004E5D35"/>
    <w:rsid w:val="005E73B2"/>
    <w:rsid w:val="007226E6"/>
    <w:rsid w:val="00724296"/>
    <w:rsid w:val="007246E2"/>
    <w:rsid w:val="007876AA"/>
    <w:rsid w:val="00793538"/>
    <w:rsid w:val="0080791F"/>
    <w:rsid w:val="00833D92"/>
    <w:rsid w:val="008505A3"/>
    <w:rsid w:val="00910FF8"/>
    <w:rsid w:val="009319D7"/>
    <w:rsid w:val="00941835"/>
    <w:rsid w:val="00952D66"/>
    <w:rsid w:val="009E2D74"/>
    <w:rsid w:val="00A77AF7"/>
    <w:rsid w:val="00AB157C"/>
    <w:rsid w:val="00B03B1E"/>
    <w:rsid w:val="00B10857"/>
    <w:rsid w:val="00B25EAF"/>
    <w:rsid w:val="00B73161"/>
    <w:rsid w:val="00BA1FA0"/>
    <w:rsid w:val="00BE3D53"/>
    <w:rsid w:val="00C031A0"/>
    <w:rsid w:val="00C628E5"/>
    <w:rsid w:val="00C831C7"/>
    <w:rsid w:val="00CB525B"/>
    <w:rsid w:val="00CE430C"/>
    <w:rsid w:val="00CF2599"/>
    <w:rsid w:val="00D36721"/>
    <w:rsid w:val="00D66B89"/>
    <w:rsid w:val="00D70573"/>
    <w:rsid w:val="00E262B6"/>
    <w:rsid w:val="00E30769"/>
    <w:rsid w:val="00E446A8"/>
    <w:rsid w:val="00E8586C"/>
    <w:rsid w:val="00EA0BD9"/>
    <w:rsid w:val="00F15FF9"/>
    <w:rsid w:val="00F21E99"/>
    <w:rsid w:val="00F666A0"/>
    <w:rsid w:val="025447AC"/>
    <w:rsid w:val="0D9D11E5"/>
    <w:rsid w:val="164834F7"/>
    <w:rsid w:val="1AD24ECF"/>
    <w:rsid w:val="1CF21D14"/>
    <w:rsid w:val="1F680380"/>
    <w:rsid w:val="2DD46416"/>
    <w:rsid w:val="3402705D"/>
    <w:rsid w:val="35D96B76"/>
    <w:rsid w:val="3C6E5465"/>
    <w:rsid w:val="53E62AC7"/>
    <w:rsid w:val="5F3954DC"/>
    <w:rsid w:val="61145D9F"/>
    <w:rsid w:val="64127B7E"/>
    <w:rsid w:val="69F4725B"/>
    <w:rsid w:val="746F61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spacing w:line="360" w:lineRule="auto"/>
      <w:jc w:val="center"/>
      <w:outlineLvl w:val="0"/>
    </w:pPr>
    <w:rPr>
      <w:rFonts w:ascii="宋体" w:hAnsi="宋体"/>
      <w:b/>
      <w:sz w:val="28"/>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after="120"/>
      <w:ind w:left="420" w:leftChars="200"/>
    </w:pPr>
  </w:style>
  <w:style w:type="paragraph" w:styleId="4">
    <w:name w:val="Plain Text"/>
    <w:basedOn w:val="1"/>
    <w:link w:val="17"/>
    <w:qFormat/>
    <w:uiPriority w:val="99"/>
    <w:pPr>
      <w:spacing w:line="360" w:lineRule="auto"/>
    </w:pPr>
    <w:rPr>
      <w:rFonts w:ascii="宋体" w:hAnsi="宋体"/>
      <w:szCs w:val="20"/>
    </w:rPr>
  </w:style>
  <w:style w:type="paragraph" w:styleId="5">
    <w:name w:val="Body Text Indent 2"/>
    <w:basedOn w:val="1"/>
    <w:link w:val="13"/>
    <w:qFormat/>
    <w:uiPriority w:val="99"/>
    <w:pPr>
      <w:spacing w:after="120" w:line="480" w:lineRule="auto"/>
      <w:ind w:left="420" w:leftChars="200"/>
    </w:p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1">
    <w:name w:val="Heading 1 Char"/>
    <w:basedOn w:val="8"/>
    <w:link w:val="2"/>
    <w:qFormat/>
    <w:locked/>
    <w:uiPriority w:val="99"/>
    <w:rPr>
      <w:rFonts w:cs="Times New Roman"/>
      <w:b/>
      <w:bCs/>
      <w:kern w:val="44"/>
      <w:sz w:val="44"/>
      <w:szCs w:val="44"/>
    </w:rPr>
  </w:style>
  <w:style w:type="character" w:customStyle="1" w:styleId="12">
    <w:name w:val="Body Text Indent Char"/>
    <w:basedOn w:val="8"/>
    <w:link w:val="3"/>
    <w:semiHidden/>
    <w:qFormat/>
    <w:locked/>
    <w:uiPriority w:val="99"/>
    <w:rPr>
      <w:rFonts w:cs="Times New Roman"/>
      <w:sz w:val="24"/>
      <w:szCs w:val="24"/>
    </w:rPr>
  </w:style>
  <w:style w:type="character" w:customStyle="1" w:styleId="13">
    <w:name w:val="Body Text Indent 2 Char"/>
    <w:basedOn w:val="8"/>
    <w:link w:val="5"/>
    <w:semiHidden/>
    <w:qFormat/>
    <w:locked/>
    <w:uiPriority w:val="99"/>
    <w:rPr>
      <w:rFonts w:cs="Times New Roman"/>
      <w:sz w:val="24"/>
      <w:szCs w:val="24"/>
    </w:rPr>
  </w:style>
  <w:style w:type="character" w:customStyle="1" w:styleId="14">
    <w:name w:val="Footer Char"/>
    <w:basedOn w:val="8"/>
    <w:link w:val="6"/>
    <w:semiHidden/>
    <w:qFormat/>
    <w:locked/>
    <w:uiPriority w:val="99"/>
    <w:rPr>
      <w:rFonts w:cs="Times New Roman"/>
      <w:sz w:val="18"/>
      <w:szCs w:val="18"/>
    </w:rPr>
  </w:style>
  <w:style w:type="character" w:customStyle="1" w:styleId="15">
    <w:name w:val="Header Char"/>
    <w:basedOn w:val="8"/>
    <w:link w:val="7"/>
    <w:semiHidden/>
    <w:qFormat/>
    <w:locked/>
    <w:uiPriority w:val="99"/>
    <w:rPr>
      <w:rFonts w:cs="Times New Roman"/>
      <w:sz w:val="18"/>
      <w:szCs w:val="18"/>
    </w:rPr>
  </w:style>
  <w:style w:type="paragraph" w:customStyle="1" w:styleId="16">
    <w:name w:val="正文_0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7">
    <w:name w:val="Plain Text Char"/>
    <w:basedOn w:val="8"/>
    <w:link w:val="4"/>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772</Words>
  <Characters>4404</Characters>
  <Lines>0</Lines>
  <Paragraphs>0</Paragraphs>
  <TotalTime>437</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2019-01-11T07:52:00Z</dcterms:created>
  <dc:creator>王宇航</dc:creator>
  <cp:lastModifiedBy>jsmy</cp:lastModifiedBy>
  <cp:lastPrinted>2019-03-06T08:57:00Z</cp:lastPrinted>
  <dcterms:modified xsi:type="dcterms:W3CDTF">2019-03-08T06:26:39Z</dcterms:modified>
  <dc:title>江苏农牧科技职业学院工程施工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