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3" w:rsidRDefault="00A81AD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</w:t>
      </w:r>
    </w:p>
    <w:p w:rsidR="00CE09B3" w:rsidRDefault="00CE09B3">
      <w:pPr>
        <w:rPr>
          <w:rFonts w:ascii="仿宋_GB2312" w:eastAsia="仿宋_GB2312"/>
          <w:sz w:val="28"/>
          <w:szCs w:val="28"/>
        </w:rPr>
      </w:pPr>
    </w:p>
    <w:p w:rsidR="00CE09B3" w:rsidRDefault="00CE09B3">
      <w:pPr>
        <w:rPr>
          <w:sz w:val="28"/>
          <w:szCs w:val="28"/>
        </w:rPr>
      </w:pPr>
    </w:p>
    <w:p w:rsidR="00CE09B3" w:rsidRDefault="00CE09B3">
      <w:pPr>
        <w:rPr>
          <w:sz w:val="28"/>
          <w:szCs w:val="28"/>
        </w:rPr>
      </w:pPr>
    </w:p>
    <w:p w:rsidR="00CE09B3" w:rsidRDefault="00A81AD4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教育部“现代学徒制”</w:t>
      </w:r>
    </w:p>
    <w:p w:rsidR="00CE09B3" w:rsidRDefault="00A81AD4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试点工作</w:t>
      </w:r>
      <w:r>
        <w:rPr>
          <w:rFonts w:eastAsia="黑体"/>
          <w:b/>
          <w:sz w:val="52"/>
          <w:szCs w:val="52"/>
        </w:rPr>
        <w:t>任务书</w:t>
      </w:r>
    </w:p>
    <w:p w:rsidR="00CE09B3" w:rsidRDefault="00CE09B3">
      <w:pPr>
        <w:jc w:val="center"/>
        <w:rPr>
          <w:rFonts w:eastAsia="黑体"/>
          <w:b/>
          <w:sz w:val="52"/>
          <w:szCs w:val="52"/>
        </w:rPr>
      </w:pPr>
    </w:p>
    <w:p w:rsidR="00CE09B3" w:rsidRDefault="00CE09B3">
      <w:pPr>
        <w:spacing w:line="360" w:lineRule="auto"/>
        <w:rPr>
          <w:rFonts w:eastAsia="黑体"/>
          <w:sz w:val="28"/>
        </w:rPr>
      </w:pPr>
    </w:p>
    <w:tbl>
      <w:tblPr>
        <w:tblW w:w="6828" w:type="dxa"/>
        <w:jc w:val="center"/>
        <w:tblLayout w:type="fixed"/>
        <w:tblLook w:val="04A0"/>
      </w:tblPr>
      <w:tblGrid>
        <w:gridCol w:w="6828"/>
      </w:tblGrid>
      <w:tr w:rsidR="00CE09B3">
        <w:trPr>
          <w:trHeight w:val="624"/>
          <w:jc w:val="center"/>
        </w:trPr>
        <w:tc>
          <w:tcPr>
            <w:tcW w:w="6828" w:type="dxa"/>
            <w:vAlign w:val="bottom"/>
          </w:tcPr>
          <w:p w:rsidR="00CE09B3" w:rsidRDefault="00A81AD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</w:rPr>
              <w:t>名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</w:rPr>
              <w:t>称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 xml:space="preserve">   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江苏农牧科技职业学院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CE09B3">
        <w:trPr>
          <w:trHeight w:val="624"/>
          <w:jc w:val="center"/>
        </w:trPr>
        <w:tc>
          <w:tcPr>
            <w:tcW w:w="6828" w:type="dxa"/>
            <w:vAlign w:val="bottom"/>
          </w:tcPr>
          <w:p w:rsidR="00CE09B3" w:rsidRDefault="00A81AD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类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型</w:t>
            </w:r>
            <w:r>
              <w:rPr>
                <w:rFonts w:eastAsia="黑体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高职院校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CE09B3">
        <w:trPr>
          <w:trHeight w:val="624"/>
          <w:jc w:val="center"/>
        </w:trPr>
        <w:tc>
          <w:tcPr>
            <w:tcW w:w="6828" w:type="dxa"/>
            <w:vAlign w:val="bottom"/>
          </w:tcPr>
          <w:p w:rsidR="00CE09B3" w:rsidRDefault="00A81AD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项目负责人</w:t>
            </w:r>
            <w:r>
              <w:rPr>
                <w:rFonts w:eastAsia="黑体" w:hint="eastAsia"/>
                <w:sz w:val="30"/>
                <w:szCs w:val="30"/>
              </w:rPr>
              <w:t xml:space="preserve">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何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正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东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CE09B3">
        <w:trPr>
          <w:trHeight w:val="624"/>
          <w:jc w:val="center"/>
        </w:trPr>
        <w:tc>
          <w:tcPr>
            <w:tcW w:w="6828" w:type="dxa"/>
            <w:vAlign w:val="bottom"/>
          </w:tcPr>
          <w:p w:rsidR="00CE09B3" w:rsidRDefault="00A81AD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填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表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日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 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2017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年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5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月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20</w:t>
            </w:r>
            <w:r w:rsidR="00544869">
              <w:rPr>
                <w:rFonts w:eastAsia="黑体" w:hint="eastAsia"/>
                <w:sz w:val="30"/>
                <w:szCs w:val="30"/>
                <w:u w:val="single"/>
              </w:rPr>
              <w:t>日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CE09B3">
        <w:trPr>
          <w:trHeight w:val="243"/>
          <w:jc w:val="center"/>
        </w:trPr>
        <w:tc>
          <w:tcPr>
            <w:tcW w:w="6828" w:type="dxa"/>
            <w:vAlign w:val="bottom"/>
          </w:tcPr>
          <w:p w:rsidR="00CE09B3" w:rsidRDefault="00CE09B3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  <w:tr w:rsidR="00CE09B3">
        <w:trPr>
          <w:trHeight w:val="624"/>
          <w:jc w:val="center"/>
        </w:trPr>
        <w:tc>
          <w:tcPr>
            <w:tcW w:w="6828" w:type="dxa"/>
            <w:vAlign w:val="bottom"/>
          </w:tcPr>
          <w:p w:rsidR="00CE09B3" w:rsidRDefault="00CE09B3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 w:rsidR="00CE09B3" w:rsidRDefault="00CE09B3">
      <w:pPr>
        <w:ind w:rightChars="187" w:right="393"/>
        <w:jc w:val="center"/>
        <w:rPr>
          <w:rFonts w:eastAsia="黑体"/>
          <w:sz w:val="32"/>
          <w:szCs w:val="32"/>
        </w:rPr>
      </w:pPr>
    </w:p>
    <w:p w:rsidR="00CE09B3" w:rsidRDefault="00A81AD4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教育部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 w:hint="eastAsia"/>
          <w:sz w:val="36"/>
          <w:szCs w:val="36"/>
        </w:rPr>
        <w:t>制</w:t>
      </w:r>
    </w:p>
    <w:p w:rsidR="00CE09B3" w:rsidRDefault="00A81AD4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二〇一七年</w:t>
      </w:r>
    </w:p>
    <w:p w:rsidR="00CE09B3" w:rsidRDefault="00CE09B3">
      <w:pPr>
        <w:rPr>
          <w:rFonts w:eastAsia="黑体"/>
          <w:sz w:val="36"/>
        </w:rPr>
        <w:sectPr w:rsidR="00CE0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418" w:right="1440" w:bottom="1418" w:left="1440" w:header="851" w:footer="992" w:gutter="0"/>
          <w:pgNumType w:start="11"/>
          <w:cols w:space="720"/>
          <w:titlePg/>
          <w:docGrid w:linePitch="312"/>
        </w:sectPr>
      </w:pPr>
    </w:p>
    <w:p w:rsidR="00CE09B3" w:rsidRDefault="00A81AD4"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lastRenderedPageBreak/>
        <w:t>填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写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要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求</w:t>
      </w:r>
    </w:p>
    <w:p w:rsidR="00CE09B3" w:rsidRDefault="00CE09B3">
      <w:pPr>
        <w:rPr>
          <w:rFonts w:eastAsia="仿宋_GB2312"/>
        </w:rPr>
      </w:pPr>
    </w:p>
    <w:p w:rsidR="00CE09B3" w:rsidRDefault="00CE09B3">
      <w:pPr>
        <w:rPr>
          <w:rFonts w:eastAsia="仿宋_GB2312"/>
        </w:rPr>
      </w:pPr>
    </w:p>
    <w:p w:rsidR="00CE09B3" w:rsidRDefault="00CE09B3">
      <w:pPr>
        <w:rPr>
          <w:rFonts w:eastAsia="仿宋_GB2312"/>
        </w:rPr>
      </w:pPr>
    </w:p>
    <w:p w:rsidR="00CE09B3" w:rsidRDefault="00A81AD4">
      <w:pPr>
        <w:pStyle w:val="a3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bCs/>
          <w:sz w:val="30"/>
        </w:rPr>
        <w:t>一、请试点单位</w:t>
      </w:r>
      <w:r>
        <w:rPr>
          <w:rFonts w:hint="eastAsia"/>
          <w:bCs/>
          <w:sz w:val="30"/>
        </w:rPr>
        <w:t>依据</w:t>
      </w:r>
      <w:r>
        <w:rPr>
          <w:bCs/>
          <w:sz w:val="30"/>
        </w:rPr>
        <w:t>现代学徒制试点方案如实填写</w:t>
      </w:r>
      <w:r>
        <w:rPr>
          <w:rFonts w:hint="eastAsia"/>
          <w:bCs/>
          <w:sz w:val="30"/>
        </w:rPr>
        <w:t>。</w:t>
      </w:r>
    </w:p>
    <w:p w:rsidR="00CE09B3" w:rsidRDefault="00A81AD4">
      <w:pPr>
        <w:pStyle w:val="a3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bCs/>
          <w:sz w:val="30"/>
        </w:rPr>
        <w:t>二、</w:t>
      </w:r>
      <w:r>
        <w:rPr>
          <w:rFonts w:hint="eastAsia"/>
          <w:bCs/>
          <w:sz w:val="30"/>
        </w:rPr>
        <w:t>试点单位</w:t>
      </w:r>
      <w:r>
        <w:rPr>
          <w:bCs/>
          <w:sz w:val="30"/>
        </w:rPr>
        <w:t>分为</w:t>
      </w:r>
      <w:r>
        <w:rPr>
          <w:rFonts w:hint="eastAsia"/>
          <w:bCs/>
          <w:sz w:val="30"/>
        </w:rPr>
        <w:t>：</w:t>
      </w:r>
      <w:r>
        <w:rPr>
          <w:bCs/>
          <w:sz w:val="30"/>
        </w:rPr>
        <w:t>高职院校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中职</w:t>
      </w:r>
      <w:r>
        <w:rPr>
          <w:rFonts w:hint="eastAsia"/>
          <w:bCs/>
          <w:sz w:val="30"/>
        </w:rPr>
        <w:t>学</w:t>
      </w:r>
      <w:r>
        <w:rPr>
          <w:bCs/>
          <w:sz w:val="30"/>
        </w:rPr>
        <w:t>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地级市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企业</w:t>
      </w:r>
      <w:r>
        <w:rPr>
          <w:rFonts w:hint="eastAsia"/>
          <w:bCs/>
          <w:sz w:val="30"/>
        </w:rPr>
        <w:t>、区域</w:t>
      </w:r>
      <w:r>
        <w:rPr>
          <w:bCs/>
          <w:sz w:val="30"/>
        </w:rPr>
        <w:t>行业组织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全国性行业组织</w:t>
      </w:r>
      <w:r>
        <w:rPr>
          <w:rFonts w:hint="eastAsia"/>
          <w:bCs/>
          <w:sz w:val="30"/>
        </w:rPr>
        <w:t>。</w:t>
      </w:r>
    </w:p>
    <w:p w:rsidR="00CE09B3" w:rsidRDefault="00A81AD4">
      <w:pPr>
        <w:pStyle w:val="a3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三、单位签章后请登录现代学徒制管理平台上传本任务书的</w:t>
      </w:r>
      <w:r>
        <w:rPr>
          <w:rFonts w:hint="eastAsia"/>
          <w:bCs/>
          <w:sz w:val="30"/>
        </w:rPr>
        <w:t>PDF</w:t>
      </w:r>
      <w:r>
        <w:rPr>
          <w:rFonts w:hint="eastAsia"/>
          <w:bCs/>
          <w:sz w:val="30"/>
        </w:rPr>
        <w:t>格式扫描件。</w:t>
      </w:r>
    </w:p>
    <w:p w:rsidR="00CE09B3" w:rsidRDefault="00A81AD4">
      <w:pPr>
        <w:pStyle w:val="a3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四</w:t>
      </w:r>
      <w:r>
        <w:rPr>
          <w:bCs/>
          <w:sz w:val="30"/>
        </w:rPr>
        <w:t>、</w:t>
      </w:r>
      <w:r>
        <w:rPr>
          <w:rFonts w:hint="eastAsia"/>
          <w:bCs/>
          <w:sz w:val="30"/>
        </w:rPr>
        <w:t>用</w:t>
      </w:r>
      <w:r>
        <w:rPr>
          <w:rFonts w:hint="eastAsia"/>
          <w:bCs/>
          <w:sz w:val="30"/>
        </w:rPr>
        <w:t>A4</w:t>
      </w:r>
      <w:r>
        <w:rPr>
          <w:rFonts w:hint="eastAsia"/>
          <w:bCs/>
          <w:sz w:val="30"/>
        </w:rPr>
        <w:t>纸双面打印，</w:t>
      </w:r>
      <w:r>
        <w:rPr>
          <w:bCs/>
          <w:sz w:val="30"/>
        </w:rPr>
        <w:t>一式</w:t>
      </w:r>
      <w:r>
        <w:rPr>
          <w:rFonts w:hint="eastAsia"/>
          <w:bCs/>
          <w:sz w:val="30"/>
        </w:rPr>
        <w:t>两</w:t>
      </w:r>
      <w:r>
        <w:rPr>
          <w:bCs/>
          <w:sz w:val="30"/>
        </w:rPr>
        <w:t>份。</w:t>
      </w:r>
    </w:p>
    <w:p w:rsidR="00CE09B3" w:rsidRDefault="00A81AD4"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0" w:name="_Toc325239610"/>
      <w:r>
        <w:rPr>
          <w:rFonts w:eastAsia="黑体"/>
          <w:bCs/>
          <w:sz w:val="28"/>
          <w:szCs w:val="28"/>
        </w:rPr>
        <w:lastRenderedPageBreak/>
        <w:t>1</w:t>
      </w:r>
      <w:r>
        <w:rPr>
          <w:rFonts w:eastAsia="黑体"/>
          <w:bCs/>
          <w:sz w:val="28"/>
          <w:szCs w:val="28"/>
        </w:rPr>
        <w:t>．项目基本情况</w:t>
      </w:r>
      <w:bookmarkEnd w:id="0"/>
      <w:r>
        <w:rPr>
          <w:rFonts w:ascii="仿宋_GB2312" w:eastAsia="仿宋_GB2312" w:hint="eastAsia"/>
          <w:bCs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不多于800字</w:t>
      </w:r>
      <w:r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3"/>
        <w:gridCol w:w="13071"/>
      </w:tblGrid>
      <w:tr w:rsidR="00CE09B3">
        <w:trPr>
          <w:cantSplit/>
          <w:trHeight w:val="6923"/>
          <w:jc w:val="center"/>
        </w:trPr>
        <w:tc>
          <w:tcPr>
            <w:tcW w:w="1103" w:type="dxa"/>
            <w:vAlign w:val="center"/>
          </w:tcPr>
          <w:p w:rsidR="00CE09B3" w:rsidRDefault="00A81AD4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建设总</w:t>
            </w:r>
          </w:p>
          <w:p w:rsidR="00CE09B3" w:rsidRDefault="00A81AD4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目标及</w:t>
            </w:r>
          </w:p>
          <w:p w:rsidR="00CE09B3" w:rsidRDefault="00A81AD4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具体目标</w:t>
            </w:r>
          </w:p>
        </w:tc>
        <w:tc>
          <w:tcPr>
            <w:tcW w:w="13071" w:type="dxa"/>
          </w:tcPr>
          <w:p w:rsidR="00150516" w:rsidRPr="00EB7041" w:rsidRDefault="00A81AD4" w:rsidP="00E22EB3">
            <w:pPr>
              <w:pStyle w:val="1"/>
              <w:adjustRightInd w:val="0"/>
              <w:snapToGrid w:val="0"/>
              <w:spacing w:before="0" w:beforeAutospacing="0" w:after="0" w:afterAutospacing="0" w:line="320" w:lineRule="exact"/>
              <w:ind w:firstLineChars="200" w:firstLine="482"/>
              <w:rPr>
                <w:rFonts w:cs="仿宋"/>
                <w:b w:val="0"/>
                <w:bCs w:val="0"/>
                <w:kern w:val="0"/>
                <w:sz w:val="24"/>
                <w:szCs w:val="24"/>
              </w:rPr>
            </w:pPr>
            <w:bookmarkStart w:id="1" w:name="_Toc168301484"/>
            <w:bookmarkStart w:id="2" w:name="_Toc168301162"/>
            <w:bookmarkStart w:id="3" w:name="_Toc182216241"/>
            <w:r w:rsidRPr="00EB7041">
              <w:rPr>
                <w:rFonts w:ascii="仿宋_GB2312" w:eastAsia="仿宋_GB2312" w:cs="仿宋" w:hint="eastAsia"/>
                <w:bCs w:val="0"/>
                <w:kern w:val="0"/>
                <w:sz w:val="24"/>
                <w:szCs w:val="24"/>
              </w:rPr>
              <w:t>建设总目标</w:t>
            </w:r>
            <w:bookmarkEnd w:id="1"/>
            <w:bookmarkEnd w:id="2"/>
            <w:bookmarkEnd w:id="3"/>
            <w:r w:rsidRPr="00EB7041">
              <w:rPr>
                <w:rFonts w:ascii="仿宋_GB2312" w:eastAsia="仿宋_GB2312" w:cs="仿宋" w:hint="eastAsia"/>
                <w:bCs w:val="0"/>
                <w:kern w:val="0"/>
                <w:sz w:val="24"/>
                <w:szCs w:val="24"/>
              </w:rPr>
              <w:t>：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依托</w:t>
            </w:r>
            <w:r w:rsidR="00102B4A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现代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农牧</w:t>
            </w:r>
            <w:r w:rsidR="00102B4A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产业链上的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畜牧兽医、宠物养护与驯导两个江苏省高校品牌专业及动物医学、动物药学、水产养殖技术三个江苏省“十二五”重点建设专业等5个关联专业，实施现代学徒制试点，建立校企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“双主体”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联合招生、联合培养、一体化育人的长效机制，</w:t>
            </w:r>
            <w:r w:rsidR="006E4715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形成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学徒培养的教学文件、管理制度、相关标准，推进专</w:t>
            </w:r>
            <w:r w:rsidR="00DB7557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兼结合、校企互聘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共</w:t>
            </w:r>
            <w:r w:rsidR="00DB7557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用的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“双导师”教学团队</w:t>
            </w:r>
            <w:r w:rsidR="00DB7557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建设，建立健全现代学徒制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支持政策,形成和推广政府引导、行业参与、社会支持，企业和职业院校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“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双主体</w:t>
            </w:r>
            <w:r w:rsidR="00BB6012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”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育人的中国特色现代学徒制</w:t>
            </w:r>
            <w:r w:rsidR="003C6D06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人才培养模式</w:t>
            </w:r>
            <w:r w:rsidR="00150516" w:rsidRPr="00EB7041">
              <w:rPr>
                <w:rFonts w:cs="仿宋" w:hint="eastAsia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 w:rsidR="00CE09B3" w:rsidRPr="00EB7041" w:rsidRDefault="00A81AD4" w:rsidP="00E22EB3">
            <w:pPr>
              <w:spacing w:line="320" w:lineRule="exact"/>
              <w:ind w:firstLineChars="200" w:firstLine="482"/>
              <w:rPr>
                <w:rFonts w:ascii="仿宋_GB2312" w:eastAsia="仿宋_GB2312" w:hAnsi="宋体" w:cs="仿宋"/>
                <w:kern w:val="0"/>
                <w:sz w:val="24"/>
                <w:szCs w:val="24"/>
              </w:rPr>
            </w:pPr>
            <w:r w:rsidRPr="00EB7041">
              <w:rPr>
                <w:rFonts w:ascii="仿宋_GB2312" w:eastAsia="仿宋_GB2312" w:hAnsi="宋体" w:cs="仿宋" w:hint="eastAsia"/>
                <w:b/>
                <w:kern w:val="0"/>
                <w:sz w:val="24"/>
                <w:szCs w:val="24"/>
              </w:rPr>
              <w:t>具体目标：</w:t>
            </w:r>
          </w:p>
          <w:p w:rsidR="004066AD" w:rsidRPr="00DA3112" w:rsidRDefault="0004349A" w:rsidP="00E22EB3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A3112"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="004066AD" w:rsidRPr="00DA3112">
              <w:rPr>
                <w:rFonts w:ascii="宋体" w:eastAsia="宋体" w:hAnsi="宋体" w:hint="eastAsia"/>
                <w:sz w:val="24"/>
                <w:szCs w:val="24"/>
              </w:rPr>
              <w:t>构建</w:t>
            </w:r>
            <w:r w:rsidR="00DD2DED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兼具英国现代学徒制与德国“双元制”人才培养</w:t>
            </w:r>
            <w:r w:rsidR="000B5FB0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优点</w:t>
            </w:r>
            <w:r w:rsidR="000B5FB0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及</w:t>
            </w:r>
            <w:r w:rsidR="00200F6A">
              <w:rPr>
                <w:rFonts w:ascii="宋体" w:eastAsia="宋体" w:hAnsi="宋体" w:hint="eastAsia"/>
                <w:sz w:val="24"/>
                <w:szCs w:val="24"/>
              </w:rPr>
              <w:t>中国特色的</w:t>
            </w:r>
            <w:r w:rsidR="004D17BD">
              <w:rPr>
                <w:rFonts w:ascii="宋体" w:eastAsia="宋体" w:hAnsi="宋体" w:hint="eastAsia"/>
                <w:sz w:val="24"/>
                <w:szCs w:val="24"/>
              </w:rPr>
              <w:t>现代学徒制</w:t>
            </w:r>
            <w:r w:rsidR="004066AD" w:rsidRPr="00DA3112">
              <w:rPr>
                <w:rFonts w:ascii="宋体" w:eastAsia="宋体" w:hAnsi="宋体" w:hint="eastAsia"/>
                <w:sz w:val="24"/>
                <w:szCs w:val="24"/>
              </w:rPr>
              <w:t>人才培养模式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。</w:t>
            </w:r>
          </w:p>
          <w:p w:rsidR="004066AD" w:rsidRPr="00DA3112" w:rsidRDefault="0004349A" w:rsidP="00E22EB3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A3112"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="004066AD" w:rsidRPr="00DA3112">
              <w:rPr>
                <w:rFonts w:ascii="宋体" w:eastAsia="宋体" w:hAnsi="宋体" w:hint="eastAsia"/>
                <w:sz w:val="24"/>
                <w:szCs w:val="24"/>
              </w:rPr>
              <w:t>建立</w:t>
            </w:r>
            <w:r w:rsidR="004D17BD">
              <w:rPr>
                <w:rFonts w:ascii="宋体" w:eastAsia="宋体" w:hAnsi="宋体" w:hint="eastAsia"/>
                <w:sz w:val="24"/>
                <w:szCs w:val="24"/>
              </w:rPr>
              <w:t>现代学徒制</w:t>
            </w:r>
            <w:r w:rsidR="004066AD" w:rsidRPr="00DA3112">
              <w:rPr>
                <w:rFonts w:ascii="宋体" w:eastAsia="宋体" w:hAnsi="宋体" w:hint="eastAsia"/>
                <w:sz w:val="24"/>
                <w:szCs w:val="24"/>
              </w:rPr>
              <w:t>人才培养系列制度、机制</w:t>
            </w:r>
          </w:p>
          <w:p w:rsidR="004066AD" w:rsidRPr="00DA3112" w:rsidRDefault="0004349A" w:rsidP="00E22EB3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>（1）</w:t>
            </w:r>
            <w:r w:rsidR="004066AD"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 xml:space="preserve">运行管理制度 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现代学徒制学籍管理办法、</w:t>
            </w:r>
            <w:r w:rsidR="00A85AE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学分制管理办法、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弹性学制管理办法</w:t>
            </w:r>
            <w:r w:rsidR="00A85AE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班级管理实施办法</w:t>
            </w:r>
            <w:r w:rsidR="0088658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、班级管理制度、</w:t>
            </w:r>
            <w:r w:rsidR="00660789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在岗实训及报酬给付管理办法</w:t>
            </w:r>
            <w:r w:rsidR="0088658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教学管理制度</w:t>
            </w:r>
            <w:r w:rsidR="0088658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660789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创新创业实施办法等。</w:t>
            </w:r>
          </w:p>
          <w:p w:rsidR="004066AD" w:rsidRPr="00DA3112" w:rsidRDefault="0004349A" w:rsidP="00E22EB3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>（2）</w:t>
            </w:r>
            <w:r w:rsidR="004066AD"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 xml:space="preserve">质量保证制度 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现代学徒制专业实训管理办法、教学质量监控实施办法</w:t>
            </w:r>
            <w:r w:rsidR="00846B6F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846B6F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课程单元学业评估实施办法、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月月谈实施办法</w:t>
            </w:r>
            <w:r w:rsidR="00846B6F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发展质量学期报告制度</w:t>
            </w:r>
            <w:r w:rsidR="00465510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学业预警实施办法</w:t>
            </w:r>
            <w:r w:rsidR="00465510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CF2CB7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培养质量评价实施办法</w:t>
            </w:r>
            <w:r w:rsidR="00465510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CF2CB7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职业素养评价标准及考核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办法</w:t>
            </w:r>
            <w:r w:rsidR="00465510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毕业论文（设计）管理办法等。</w:t>
            </w:r>
          </w:p>
          <w:p w:rsidR="004066AD" w:rsidRPr="00DA3112" w:rsidRDefault="0004349A" w:rsidP="00E22EB3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>（3）</w:t>
            </w:r>
            <w:r w:rsidR="004066AD"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 xml:space="preserve">实施保障制度 </w:t>
            </w:r>
            <w:r w:rsidR="00C30CA5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一体化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招生招工</w:t>
            </w:r>
            <w:r w:rsidR="00C30CA5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实施办法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；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与企业、学校与企业两份合同（或学徒、学校和企业之间的三方协议）；人才培养双导师制实施细则；校企双师互聘共用、考核与奖惩实施办法；人才培养成本分担实施办法；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保险购买及意外伤害管控实施办法；数字化教学资源</w:t>
            </w:r>
            <w:r w:rsidR="00924B3E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共建共享实施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办法等。</w:t>
            </w:r>
          </w:p>
          <w:p w:rsidR="004066AD" w:rsidRPr="00DA3112" w:rsidRDefault="0004349A" w:rsidP="00E22EB3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>（4）</w:t>
            </w:r>
            <w:r w:rsidR="004066AD" w:rsidRPr="00DA3112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</w:rPr>
              <w:t xml:space="preserve">质量保证文件 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现代学徒制专业人才培养方案</w:t>
            </w:r>
            <w:r w:rsidR="00CA3105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专业课程体系</w:t>
            </w:r>
            <w:r w:rsidR="00CA3105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、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专业教学标准、课程标准、岗位技术标准、师傅标准、质量监控标准及相应实施方案；特色教材、实训手册</w:t>
            </w:r>
            <w:r w:rsidR="00CA3105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；</w:t>
            </w:r>
            <w:r w:rsidR="004E1D3A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学徒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毕业考核评价标准。</w:t>
            </w:r>
          </w:p>
          <w:p w:rsidR="004066AD" w:rsidRPr="00EB7041" w:rsidRDefault="00650636" w:rsidP="00E22EB3">
            <w:pPr>
              <w:spacing w:line="320" w:lineRule="exact"/>
              <w:ind w:firstLineChars="200" w:firstLine="480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DA3112">
              <w:rPr>
                <w:rFonts w:ascii="宋体" w:eastAsia="宋体" w:hAnsi="宋体" w:hint="eastAsia"/>
                <w:sz w:val="24"/>
                <w:szCs w:val="24"/>
              </w:rPr>
              <w:t>3．</w:t>
            </w:r>
            <w:r w:rsidR="000022AC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建成</w:t>
            </w:r>
            <w:r w:rsidR="004066AD" w:rsidRPr="00DA3112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双师工作站</w:t>
            </w:r>
            <w:r w:rsidR="004066AD" w:rsidRPr="00EB7041">
              <w:rPr>
                <w:rFonts w:ascii="宋体" w:hAnsi="宋体" w:cs="仿宋" w:hint="eastAsia"/>
                <w:kern w:val="0"/>
                <w:sz w:val="24"/>
                <w:szCs w:val="24"/>
              </w:rPr>
              <w:t>10个；60</w:t>
            </w:r>
            <w:r w:rsidR="000022AC">
              <w:rPr>
                <w:rFonts w:ascii="宋体" w:hAnsi="宋体" w:cs="仿宋" w:hint="eastAsia"/>
                <w:kern w:val="0"/>
                <w:sz w:val="24"/>
                <w:szCs w:val="24"/>
              </w:rPr>
              <w:t>名左右专业</w:t>
            </w:r>
            <w:r w:rsidR="004066AD" w:rsidRPr="00EB7041">
              <w:rPr>
                <w:rFonts w:ascii="宋体" w:hAnsi="宋体" w:cs="仿宋" w:hint="eastAsia"/>
                <w:kern w:val="0"/>
                <w:sz w:val="24"/>
                <w:szCs w:val="24"/>
              </w:rPr>
              <w:t>教师参加企业挂职锻炼，建成</w:t>
            </w:r>
            <w:r w:rsidR="00BB6012">
              <w:rPr>
                <w:rFonts w:ascii="宋体" w:hAnsi="宋体" w:cs="仿宋" w:hint="eastAsia"/>
                <w:kern w:val="0"/>
                <w:sz w:val="24"/>
                <w:szCs w:val="24"/>
              </w:rPr>
              <w:t>3</w:t>
            </w:r>
            <w:r w:rsidR="004066AD" w:rsidRPr="00EB7041">
              <w:rPr>
                <w:rFonts w:ascii="宋体" w:hAnsi="宋体" w:cs="仿宋" w:hint="eastAsia"/>
                <w:kern w:val="0"/>
                <w:sz w:val="24"/>
                <w:szCs w:val="24"/>
              </w:rPr>
              <w:t>00人兼职教师库。</w:t>
            </w:r>
          </w:p>
          <w:p w:rsidR="00CE09B3" w:rsidRDefault="00E43ADD" w:rsidP="00E22EB3">
            <w:pPr>
              <w:spacing w:line="32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4．</w:t>
            </w:r>
            <w:r w:rsidR="00EA2AD8">
              <w:rPr>
                <w:rFonts w:ascii="宋体" w:hAnsi="宋体" w:cs="仿宋" w:hint="eastAsia"/>
                <w:kern w:val="0"/>
                <w:sz w:val="24"/>
                <w:szCs w:val="24"/>
              </w:rPr>
              <w:t>发表</w:t>
            </w:r>
            <w:r w:rsidR="00B34586">
              <w:rPr>
                <w:rFonts w:ascii="宋体" w:hAnsi="宋体" w:cs="仿宋" w:hint="eastAsia"/>
                <w:kern w:val="0"/>
                <w:sz w:val="24"/>
                <w:szCs w:val="24"/>
              </w:rPr>
              <w:t>试点</w:t>
            </w:r>
            <w:r w:rsidR="004066AD" w:rsidRPr="00EB7041">
              <w:rPr>
                <w:rFonts w:ascii="宋体" w:hAnsi="宋体" w:cs="仿宋" w:hint="eastAsia"/>
                <w:kern w:val="0"/>
                <w:sz w:val="24"/>
                <w:szCs w:val="24"/>
              </w:rPr>
              <w:t>成果论文3～5篇。</w:t>
            </w:r>
          </w:p>
        </w:tc>
      </w:tr>
    </w:tbl>
    <w:p w:rsidR="00CE09B3" w:rsidRDefault="00A81AD4">
      <w:pPr>
        <w:pageBreakBefore/>
        <w:spacing w:line="360" w:lineRule="auto"/>
        <w:outlineLvl w:val="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2.</w:t>
      </w:r>
      <w:r>
        <w:rPr>
          <w:rFonts w:eastAsia="黑体" w:hint="eastAsia"/>
          <w:bCs/>
          <w:sz w:val="28"/>
          <w:szCs w:val="28"/>
        </w:rPr>
        <w:t>分年度目标及验收要点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5810"/>
        <w:gridCol w:w="5562"/>
      </w:tblGrid>
      <w:tr w:rsidR="00CE09B3" w:rsidTr="00FF3377">
        <w:trPr>
          <w:cantSplit/>
          <w:trHeight w:val="749"/>
          <w:jc w:val="center"/>
        </w:trPr>
        <w:tc>
          <w:tcPr>
            <w:tcW w:w="2802" w:type="dxa"/>
            <w:vAlign w:val="center"/>
          </w:tcPr>
          <w:p w:rsidR="00CE09B3" w:rsidRDefault="00A81AD4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建设内容</w:t>
            </w:r>
          </w:p>
        </w:tc>
        <w:tc>
          <w:tcPr>
            <w:tcW w:w="5810" w:type="dxa"/>
            <w:vAlign w:val="center"/>
          </w:tcPr>
          <w:p w:rsidR="00CE09B3" w:rsidRDefault="00A81AD4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2018年9月</w:t>
            </w:r>
          </w:p>
          <w:p w:rsidR="00CE09B3" w:rsidRDefault="00A81AD4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  <w:tc>
          <w:tcPr>
            <w:tcW w:w="5562" w:type="dxa"/>
            <w:vAlign w:val="center"/>
          </w:tcPr>
          <w:p w:rsidR="00CE09B3" w:rsidRDefault="00A81AD4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2019年9月</w:t>
            </w:r>
          </w:p>
          <w:p w:rsidR="00CE09B3" w:rsidRDefault="00A81AD4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</w:tr>
      <w:tr w:rsidR="00BB6012" w:rsidTr="00FF3377">
        <w:trPr>
          <w:cantSplit/>
          <w:trHeight w:val="2705"/>
          <w:jc w:val="center"/>
        </w:trPr>
        <w:tc>
          <w:tcPr>
            <w:tcW w:w="2802" w:type="dxa"/>
            <w:vAlign w:val="center"/>
          </w:tcPr>
          <w:p w:rsidR="00BB6012" w:rsidRP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</w:rPr>
              <w:t>1. 校企协同育人机制</w:t>
            </w:r>
          </w:p>
          <w:p w:rsid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</w:rPr>
              <w:t>负责人：刘俊栋</w:t>
            </w:r>
          </w:p>
        </w:tc>
        <w:tc>
          <w:tcPr>
            <w:tcW w:w="5810" w:type="dxa"/>
            <w:vAlign w:val="center"/>
          </w:tcPr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1.成立由校企双方参与的试点专业工作小组；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2.签订试点专业校企“双主体”育人协议，明确校企双方的职责与分工；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3.制订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现代学徒制人才培养成本分担实施办法（试行）；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4.制订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现代学徒制校企教学资源共建共享实施办法（试行）。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1.5个试点专业工作小组成立文件；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2.5个试点专业校企“双主体”育人协议；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3.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现代学徒制人才培养成本分担实施办法（草案）；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4.现代学徒制校企教学资源共建共享实施办法（草案）。</w:t>
            </w:r>
          </w:p>
        </w:tc>
        <w:tc>
          <w:tcPr>
            <w:tcW w:w="5562" w:type="dxa"/>
            <w:vAlign w:val="center"/>
          </w:tcPr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形成现代学徒制人才培养成本分担实施办法；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2.形成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现代学徒制校企教学资源共建共享实施办法。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现代学徒制人才培养成本分担实施办法（文本）及落实材料；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 w:rsidRPr="00BB6012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现代学徒制校企教学资源共建共享实施办法（文本）及运行过程材料。</w:t>
            </w:r>
          </w:p>
        </w:tc>
      </w:tr>
      <w:tr w:rsidR="00BB6012" w:rsidTr="00FF3377">
        <w:trPr>
          <w:cantSplit/>
          <w:trHeight w:val="1959"/>
          <w:jc w:val="center"/>
        </w:trPr>
        <w:tc>
          <w:tcPr>
            <w:tcW w:w="2802" w:type="dxa"/>
            <w:vAlign w:val="center"/>
          </w:tcPr>
          <w:p w:rsidR="00BB6012" w:rsidRP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 w:rsidRPr="00BB6012">
              <w:rPr>
                <w:rFonts w:ascii="仿宋_GB2312" w:eastAsia="仿宋_GB2312" w:hAnsi="宋体" w:hint="eastAsia"/>
                <w:sz w:val="24"/>
              </w:rPr>
              <w:t xml:space="preserve"> 招生招工一体化</w:t>
            </w:r>
          </w:p>
          <w:p w:rsid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</w:rPr>
              <w:t>负责人：陆广富</w:t>
            </w:r>
          </w:p>
        </w:tc>
        <w:tc>
          <w:tcPr>
            <w:tcW w:w="5810" w:type="dxa"/>
            <w:vAlign w:val="center"/>
          </w:tcPr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1.制订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招生录取与企业用工一体化“双身份”招生招工实施办法；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2.签订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学生与企业、学校与企业两份合同（或学徒、学校和企业之间的三方协议）；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3.组建5个试点班，平均每班30人。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招生录取与企业用工一体化“双身份”招生招工实施办法文本；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2.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学生与企业、学校与企业两份合同（或三方协议）；</w:t>
            </w:r>
          </w:p>
          <w:p w:rsidR="00BB6012" w:rsidRPr="00BB6012" w:rsidRDefault="00BB6012" w:rsidP="00BB6012">
            <w:pPr>
              <w:widowControl/>
              <w:spacing w:line="26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3.试点班学徒名册。</w:t>
            </w:r>
          </w:p>
        </w:tc>
        <w:tc>
          <w:tcPr>
            <w:tcW w:w="5562" w:type="dxa"/>
            <w:vAlign w:val="center"/>
          </w:tcPr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形成招生录取与企业用工一体化“双身份”招生招工实施办法；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2.三方的权利和义务依据招生招工协议全面落实；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3.学徒为企业录用。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招生录取与企业用工“双身份”一体化招生招工实施办法（文本）及运行材料；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2.试点班企业录用人员名单；</w:t>
            </w:r>
          </w:p>
          <w:p w:rsidR="00BB6012" w:rsidRPr="00BB6012" w:rsidRDefault="00BB6012" w:rsidP="00BB6012">
            <w:pPr>
              <w:widowControl/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3.招生招工协议落实材料。</w:t>
            </w:r>
          </w:p>
        </w:tc>
      </w:tr>
      <w:tr w:rsidR="00BB6012" w:rsidTr="00C55693">
        <w:trPr>
          <w:cantSplit/>
          <w:trHeight w:val="4085"/>
          <w:jc w:val="center"/>
        </w:trPr>
        <w:tc>
          <w:tcPr>
            <w:tcW w:w="2802" w:type="dxa"/>
            <w:vAlign w:val="center"/>
          </w:tcPr>
          <w:p w:rsidR="00BB6012" w:rsidRP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3.</w:t>
            </w:r>
            <w:r w:rsidRPr="00BB6012">
              <w:rPr>
                <w:rFonts w:ascii="仿宋_GB2312" w:eastAsia="仿宋_GB2312" w:hAnsi="宋体" w:hint="eastAsia"/>
                <w:sz w:val="24"/>
              </w:rPr>
              <w:t xml:space="preserve"> 人才培养制度和标准</w:t>
            </w:r>
          </w:p>
          <w:p w:rsidR="00BB6012" w:rsidRDefault="00BB6012" w:rsidP="00BB601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BB6012">
              <w:rPr>
                <w:rFonts w:ascii="仿宋_GB2312" w:eastAsia="仿宋_GB2312" w:hAnsi="宋体" w:hint="eastAsia"/>
                <w:sz w:val="24"/>
              </w:rPr>
              <w:t>负责人：苏治国</w:t>
            </w:r>
          </w:p>
        </w:tc>
        <w:tc>
          <w:tcPr>
            <w:tcW w:w="5810" w:type="dxa"/>
            <w:vAlign w:val="center"/>
          </w:tcPr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1.制定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现代学徒制专业工学交替人才培养方案；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2.制定现代学徒制“双交替“专业教学标准、核心课程标准、岗位技术标准；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3.制定现代学徒师傅标准；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4.制定质量监控标准及相应实施方案；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5.制定现代学徒制“双交替“专业课程体系；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6.完成现代学徒制核心专业课程特色教材建设。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5个试点专业的以上方案、标准、课程体系、教材文本。</w:t>
            </w:r>
          </w:p>
        </w:tc>
        <w:tc>
          <w:tcPr>
            <w:tcW w:w="5562" w:type="dxa"/>
            <w:vAlign w:val="center"/>
          </w:tcPr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1.制定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学业预警实施办法；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发展质量学期报告制度；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3.制定现代学徒制实训手册；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4.制定现代学徒制学徒毕业考核评价标准。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学业预警实施办法及运行材料；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发展质量学期报告制度文本及运行材料；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3.5个</w:t>
            </w: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专业的现代学徒制实训手册；</w:t>
            </w:r>
          </w:p>
          <w:p w:rsidR="00BB6012" w:rsidRPr="00BB6012" w:rsidRDefault="00BB6012" w:rsidP="00BB6012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4.5个</w:t>
            </w:r>
            <w:r w:rsidRPr="00BB6012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BB6012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专业的现代学徒制学徒毕业考核评价标准。</w:t>
            </w:r>
          </w:p>
        </w:tc>
      </w:tr>
      <w:tr w:rsidR="00C55693" w:rsidTr="00FF3377">
        <w:trPr>
          <w:cantSplit/>
          <w:trHeight w:val="2245"/>
          <w:jc w:val="center"/>
        </w:trPr>
        <w:tc>
          <w:tcPr>
            <w:tcW w:w="2802" w:type="dxa"/>
            <w:vAlign w:val="center"/>
          </w:tcPr>
          <w:p w:rsidR="00C55693" w:rsidRDefault="00C55693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4.校企互聘共用的师资队伍</w:t>
            </w:r>
          </w:p>
          <w:p w:rsidR="00C55693" w:rsidRDefault="00C55693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负责人：桂文龙</w:t>
            </w:r>
          </w:p>
        </w:tc>
        <w:tc>
          <w:tcPr>
            <w:tcW w:w="5810" w:type="dxa"/>
            <w:vAlign w:val="center"/>
          </w:tcPr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1.制定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现代学徒制人才培养“双导师”制实施细则；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2.制定现代学徒制校企双师互聘共用、考核与奖惩实施办法；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3.建成“双师工作站”10个；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4.校企双导师配备到位。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 xml:space="preserve"> 5个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专业的试点班“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双导师”配备材料；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2.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校企双师互聘共用、考核与奖惩实施办法；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3.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5个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校企双师互聘及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“双师工作站”运行材料。</w:t>
            </w:r>
          </w:p>
        </w:tc>
        <w:tc>
          <w:tcPr>
            <w:tcW w:w="5562" w:type="dxa"/>
            <w:vAlign w:val="center"/>
          </w:tcPr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 xml:space="preserve"> 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1.60名左右专业骨干教师参加企业挂职锻炼；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2.5个试点专业建成300人兼职教师库；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3.修订完善学院教师系列职称任职资格条件，纳入指导教师企业实践和技术服务要求。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 xml:space="preserve"> 5个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专业教师赴企业挂职材料，兼职教师在学院任教资料；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2.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 xml:space="preserve"> 300人兼职教师名单；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3.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学院教师系列职称任职资格条件文本；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4.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 xml:space="preserve"> 5个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试点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专业的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校企双导师合作专业建设、科技研发、技术服务资料。</w:t>
            </w:r>
          </w:p>
        </w:tc>
      </w:tr>
      <w:tr w:rsidR="00C55693" w:rsidTr="00FF3377">
        <w:trPr>
          <w:cantSplit/>
          <w:trHeight w:val="2248"/>
          <w:jc w:val="center"/>
        </w:trPr>
        <w:tc>
          <w:tcPr>
            <w:tcW w:w="2802" w:type="dxa"/>
            <w:vAlign w:val="center"/>
          </w:tcPr>
          <w:p w:rsidR="00C55693" w:rsidRDefault="00C5569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5.体现现代学徒制特点的管理制度</w:t>
            </w:r>
          </w:p>
          <w:p w:rsidR="00C55693" w:rsidRDefault="00C55693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负责人：李志方</w:t>
            </w:r>
          </w:p>
        </w:tc>
        <w:tc>
          <w:tcPr>
            <w:tcW w:w="5810" w:type="dxa"/>
            <w:vAlign w:val="center"/>
          </w:tcPr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1.制定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现代学徒制学分制管理办法；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2.制定现代学徒制弹性学制管理办法；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3.制定现代学徒制班级管理实施办法；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4.制定现代学徒制班级制度；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5.制定现代学徒制教学管理制度；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6.制定现代学徒制学籍管理办法；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7.制定现代学徒制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保险购买及意外伤害管控实施办法；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以上办法、制度文本及运行材料。</w:t>
            </w:r>
          </w:p>
        </w:tc>
        <w:tc>
          <w:tcPr>
            <w:tcW w:w="5562" w:type="dxa"/>
            <w:vAlign w:val="center"/>
          </w:tcPr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1.制定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现代学徒制</w:t>
            </w:r>
            <w:r w:rsidR="000C6219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创新创业教育管理实施办法；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</w:t>
            </w:r>
            <w:r w:rsidR="000C6219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在岗实训及报酬给付管理办法；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3.制定现代学徒制教学质量监控实施办法；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4.制定现代学徒制</w:t>
            </w:r>
            <w:r w:rsidR="000C6219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毕业设计（论文）管理办法等。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以上办法、制度文本及运行材料。</w:t>
            </w:r>
          </w:p>
        </w:tc>
      </w:tr>
      <w:tr w:rsidR="00C55693" w:rsidTr="00C55693">
        <w:trPr>
          <w:cantSplit/>
          <w:trHeight w:val="3384"/>
          <w:jc w:val="center"/>
        </w:trPr>
        <w:tc>
          <w:tcPr>
            <w:tcW w:w="2802" w:type="dxa"/>
            <w:vAlign w:val="center"/>
          </w:tcPr>
          <w:p w:rsidR="00C55693" w:rsidRDefault="00C5569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6.其他</w:t>
            </w:r>
          </w:p>
          <w:p w:rsidR="00C55693" w:rsidRDefault="00C5569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负责人：陈高</w:t>
            </w:r>
          </w:p>
        </w:tc>
        <w:tc>
          <w:tcPr>
            <w:tcW w:w="5810" w:type="dxa"/>
            <w:vAlign w:val="center"/>
          </w:tcPr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1.制定现代学徒制人才培养质量评价实施办法；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</w:t>
            </w:r>
            <w:r w:rsidR="004E4B29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课程单元学业评估实施办法；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3.制定现代学徒制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月月谈实施办法；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4.公开发表现代学徒制试点成果论文2篇左右。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1.以上办法文本及运行材料；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2.公开发表的论文。</w:t>
            </w:r>
          </w:p>
        </w:tc>
        <w:tc>
          <w:tcPr>
            <w:tcW w:w="5562" w:type="dxa"/>
            <w:vAlign w:val="center"/>
          </w:tcPr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预期目标：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1.制定现代学徒制专业实训管理办法；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2.制定现代学徒制</w:t>
            </w:r>
            <w:r w:rsidR="0045518C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学徒</w:t>
            </w: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职业素养评价标准及考核实施办法；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3.公开发表现代学徒制试点成果论文3篇左右；</w:t>
            </w:r>
          </w:p>
          <w:p w:rsidR="00C55693" w:rsidRPr="00C55693" w:rsidRDefault="00C55693" w:rsidP="00C55693">
            <w:pPr>
              <w:adjustRightInd w:val="0"/>
              <w:snapToGrid w:val="0"/>
              <w:spacing w:line="320" w:lineRule="exact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4.凝练形成</w:t>
            </w: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中国特色的现代学徒制人才培养模式。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验收要点：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1.以上办法文本及运行材料；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2.公开发表的论文；</w:t>
            </w:r>
          </w:p>
          <w:p w:rsidR="00C55693" w:rsidRPr="00C55693" w:rsidRDefault="00C55693" w:rsidP="00C55693">
            <w:pPr>
              <w:widowControl/>
              <w:spacing w:line="32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55693">
              <w:rPr>
                <w:rFonts w:ascii="仿宋_GB2312" w:eastAsia="仿宋_GB2312" w:hAnsiTheme="minorEastAsia" w:hint="eastAsia"/>
                <w:sz w:val="24"/>
                <w:szCs w:val="24"/>
              </w:rPr>
              <w:t>3.现代学徒制人才培养模式文本。</w:t>
            </w:r>
          </w:p>
        </w:tc>
      </w:tr>
    </w:tbl>
    <w:p w:rsidR="00CE09B3" w:rsidRDefault="00CE09B3"/>
    <w:p w:rsidR="00CE09B3" w:rsidRDefault="00A81AD4">
      <w:pPr>
        <w:widowControl/>
        <w:jc w:val="left"/>
        <w:rPr>
          <w:rFonts w:eastAsia="黑体"/>
          <w:bCs/>
          <w:sz w:val="28"/>
          <w:szCs w:val="28"/>
        </w:rPr>
      </w:pPr>
      <w:r>
        <w:br w:type="page"/>
      </w:r>
      <w:r>
        <w:rPr>
          <w:rFonts w:eastAsia="黑体" w:hint="eastAsia"/>
          <w:bCs/>
          <w:sz w:val="28"/>
          <w:szCs w:val="28"/>
        </w:rPr>
        <w:lastRenderedPageBreak/>
        <w:t>3.</w:t>
      </w:r>
      <w:r>
        <w:rPr>
          <w:rFonts w:eastAsia="黑体" w:hint="eastAsia"/>
          <w:bCs/>
          <w:sz w:val="28"/>
          <w:szCs w:val="28"/>
        </w:rPr>
        <w:t>资金预算表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973"/>
        <w:gridCol w:w="2302"/>
        <w:gridCol w:w="1973"/>
        <w:gridCol w:w="1973"/>
        <w:gridCol w:w="2702"/>
        <w:gridCol w:w="2101"/>
      </w:tblGrid>
      <w:tr w:rsidR="00CE09B3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企业投入资金</w:t>
            </w:r>
          </w:p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学校投入资金</w:t>
            </w:r>
          </w:p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省级财政投入资金</w:t>
            </w:r>
          </w:p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其他资金</w:t>
            </w:r>
          </w:p>
          <w:p w:rsidR="00CE09B3" w:rsidRDefault="00A81AD4" w:rsidP="008229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8509C3" w:rsidTr="00C75C1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校企协同育人机制建设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9C3" w:rsidTr="00C75C1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招生招工一体化制度建设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9C3" w:rsidTr="00C75C1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人才培养制度和标准建设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9C3" w:rsidTr="00C75C1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校企互聘共用的师资队伍建设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9C3" w:rsidTr="00C75C1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体现现代学徒制特点的管理制度建设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09C3" w:rsidTr="00E52FEB">
        <w:trPr>
          <w:trHeight w:val="66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2017.9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2019.9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Pr="008509C3" w:rsidRDefault="008509C3" w:rsidP="008509C3">
            <w:pPr>
              <w:jc w:val="center"/>
              <w:rPr>
                <w:rFonts w:ascii="仿宋_GB2312" w:eastAsia="仿宋_GB2312"/>
                <w:sz w:val="24"/>
              </w:rPr>
            </w:pPr>
            <w:r w:rsidRPr="008509C3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3" w:rsidRDefault="008509C3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247" w:rsidTr="00E52FEB">
        <w:trPr>
          <w:trHeight w:val="63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247" w:rsidTr="00E52FEB">
        <w:trPr>
          <w:trHeight w:val="769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8509C3" w:rsidP="00C75C1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8509C3" w:rsidP="00C75C1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47" w:rsidRDefault="00E92247" w:rsidP="00C75C1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09B3" w:rsidRDefault="00CE09B3">
      <w:pPr>
        <w:rPr>
          <w:rFonts w:ascii="黑体" w:eastAsia="黑体" w:hAnsi="黑体"/>
          <w:sz w:val="28"/>
          <w:szCs w:val="28"/>
        </w:rPr>
      </w:pPr>
    </w:p>
    <w:p w:rsidR="00CE09B3" w:rsidRDefault="00A81AD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CE09B3" w:rsidRDefault="00A81AD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4.试点单位意见</w:t>
      </w:r>
    </w:p>
    <w:tbl>
      <w:tblPr>
        <w:tblW w:w="13375" w:type="dxa"/>
        <w:jc w:val="center"/>
        <w:tblInd w:w="-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5"/>
      </w:tblGrid>
      <w:tr w:rsidR="00CE09B3">
        <w:trPr>
          <w:cantSplit/>
          <w:trHeight w:val="2629"/>
          <w:jc w:val="center"/>
        </w:trPr>
        <w:tc>
          <w:tcPr>
            <w:tcW w:w="133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E09B3" w:rsidRDefault="00A81AD4" w:rsidP="00BE590C">
            <w:pPr>
              <w:spacing w:beforeLines="50" w:line="3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单位承诺：</w:t>
            </w:r>
          </w:p>
          <w:p w:rsidR="00E957E9" w:rsidRDefault="002A4C70" w:rsidP="00BE590C">
            <w:pPr>
              <w:spacing w:beforeLines="50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我单位已了解第二批现代学徒制试点单位申报的相关要求，并</w:t>
            </w:r>
            <w:r w:rsidR="00E957E9">
              <w:rPr>
                <w:rFonts w:ascii="仿宋_GB2312" w:eastAsia="仿宋_GB2312" w:hint="eastAsia"/>
                <w:sz w:val="24"/>
              </w:rPr>
              <w:t>如实</w:t>
            </w:r>
            <w:r>
              <w:rPr>
                <w:rFonts w:ascii="仿宋_GB2312" w:eastAsia="仿宋_GB2312" w:hint="eastAsia"/>
                <w:sz w:val="24"/>
              </w:rPr>
              <w:t>提供申报</w:t>
            </w:r>
            <w:r w:rsidR="00E957E9">
              <w:rPr>
                <w:rFonts w:ascii="仿宋_GB2312" w:eastAsia="仿宋_GB2312" w:hint="eastAsia"/>
                <w:sz w:val="24"/>
              </w:rPr>
              <w:t>材料，</w:t>
            </w:r>
            <w:r w:rsidR="007D6753">
              <w:rPr>
                <w:rFonts w:ascii="仿宋_GB2312" w:eastAsia="仿宋_GB2312" w:hint="eastAsia"/>
                <w:sz w:val="24"/>
              </w:rPr>
              <w:t>现</w:t>
            </w:r>
            <w:r w:rsidR="00E957E9">
              <w:rPr>
                <w:rFonts w:ascii="仿宋_GB2312" w:eastAsia="仿宋_GB2312" w:hint="eastAsia"/>
                <w:sz w:val="24"/>
              </w:rPr>
              <w:t>郑重承诺如下：</w:t>
            </w:r>
          </w:p>
          <w:p w:rsidR="00E957E9" w:rsidRDefault="00E957E9" w:rsidP="00BE590C">
            <w:pPr>
              <w:spacing w:beforeLines="50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.申报材料所涉及的内容</w:t>
            </w:r>
            <w:r w:rsidR="001F30CC">
              <w:rPr>
                <w:rFonts w:ascii="仿宋_GB2312" w:eastAsia="仿宋_GB2312" w:hint="eastAsia"/>
                <w:sz w:val="24"/>
              </w:rPr>
              <w:t>及各类</w:t>
            </w:r>
            <w:r>
              <w:rPr>
                <w:rFonts w:ascii="仿宋_GB2312" w:eastAsia="仿宋_GB2312" w:hint="eastAsia"/>
                <w:sz w:val="24"/>
              </w:rPr>
              <w:t>数据真实、准确、有效。</w:t>
            </w:r>
          </w:p>
          <w:p w:rsidR="00E957E9" w:rsidRDefault="00E957E9" w:rsidP="00BE590C">
            <w:pPr>
              <w:spacing w:beforeLines="50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.如获</w:t>
            </w:r>
            <w:r w:rsidR="00CB0C41">
              <w:rPr>
                <w:rFonts w:ascii="仿宋_GB2312" w:eastAsia="仿宋_GB2312" w:hint="eastAsia"/>
                <w:sz w:val="24"/>
              </w:rPr>
              <w:t>批试点</w:t>
            </w:r>
            <w:r>
              <w:rPr>
                <w:rFonts w:ascii="仿宋_GB2312" w:eastAsia="仿宋_GB2312" w:hint="eastAsia"/>
                <w:sz w:val="24"/>
              </w:rPr>
              <w:t>，本单位</w:t>
            </w:r>
            <w:r w:rsidR="00D30AAA">
              <w:rPr>
                <w:rFonts w:ascii="仿宋_GB2312" w:eastAsia="仿宋_GB2312" w:hint="eastAsia"/>
                <w:sz w:val="24"/>
              </w:rPr>
              <w:t>将按照上报的试点实施方案及任务书实施试点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501BA2">
              <w:rPr>
                <w:rFonts w:ascii="仿宋_GB2312" w:eastAsia="仿宋_GB2312" w:hint="eastAsia"/>
                <w:sz w:val="24"/>
              </w:rPr>
              <w:t>并高质量完成试点任务</w:t>
            </w:r>
            <w:r w:rsidR="001313F8">
              <w:rPr>
                <w:rFonts w:ascii="仿宋_GB2312" w:eastAsia="仿宋_GB2312" w:hint="eastAsia"/>
                <w:sz w:val="24"/>
              </w:rPr>
              <w:t>。</w:t>
            </w:r>
          </w:p>
          <w:p w:rsidR="00E957E9" w:rsidRDefault="00E957E9" w:rsidP="00BE590C">
            <w:pPr>
              <w:spacing w:beforeLines="50"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1313F8">
              <w:rPr>
                <w:rFonts w:ascii="仿宋_GB2312" w:eastAsia="仿宋_GB2312" w:hint="eastAsia"/>
                <w:sz w:val="24"/>
              </w:rPr>
              <w:t>在试点</w:t>
            </w:r>
            <w:r>
              <w:rPr>
                <w:rFonts w:ascii="仿宋_GB2312" w:eastAsia="仿宋_GB2312" w:hint="eastAsia"/>
                <w:sz w:val="24"/>
              </w:rPr>
              <w:t>过程中，</w:t>
            </w:r>
            <w:r w:rsidR="00501BA2">
              <w:rPr>
                <w:rFonts w:ascii="仿宋_GB2312" w:eastAsia="仿宋_GB2312" w:hint="eastAsia"/>
                <w:sz w:val="24"/>
              </w:rPr>
              <w:t>保证试点经费及时足额到位并做到专款专用；遵纪守法并</w:t>
            </w:r>
            <w:r w:rsidR="008509C3">
              <w:rPr>
                <w:rFonts w:ascii="仿宋_GB2312" w:eastAsia="仿宋_GB2312" w:hint="eastAsia"/>
                <w:sz w:val="24"/>
              </w:rPr>
              <w:t>接受</w:t>
            </w:r>
            <w:r>
              <w:rPr>
                <w:rFonts w:ascii="仿宋_GB2312" w:eastAsia="仿宋_GB2312" w:hint="eastAsia"/>
                <w:sz w:val="24"/>
              </w:rPr>
              <w:t>相关部门的监督检查。</w:t>
            </w:r>
          </w:p>
          <w:p w:rsidR="00CE09B3" w:rsidRDefault="00CE09B3" w:rsidP="00BE590C">
            <w:pPr>
              <w:spacing w:beforeLines="25" w:line="48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E09B3">
        <w:trPr>
          <w:cantSplit/>
          <w:trHeight w:val="421"/>
          <w:jc w:val="center"/>
        </w:trPr>
        <w:tc>
          <w:tcPr>
            <w:tcW w:w="1337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E09B3" w:rsidRDefault="00A81AD4">
            <w:pPr>
              <w:wordWrap w:val="0"/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承担单位（公 章）                  </w:t>
            </w:r>
          </w:p>
          <w:p w:rsidR="00CE09B3" w:rsidRDefault="00A81AD4">
            <w:pPr>
              <w:wordWrap w:val="0"/>
              <w:spacing w:line="420" w:lineRule="exac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  月    日     </w:t>
            </w:r>
          </w:p>
        </w:tc>
      </w:tr>
    </w:tbl>
    <w:p w:rsidR="00CE09B3" w:rsidRDefault="00A81AD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5.主管部门意见</w:t>
      </w:r>
      <w:r>
        <w:rPr>
          <w:rFonts w:ascii="仿宋_GB2312" w:eastAsia="仿宋_GB2312" w:hAnsi="黑体" w:hint="eastAsia"/>
          <w:sz w:val="28"/>
          <w:szCs w:val="28"/>
        </w:rPr>
        <w:t>（全国性行业组织可不填此项）</w:t>
      </w:r>
    </w:p>
    <w:tbl>
      <w:tblPr>
        <w:tblW w:w="13340" w:type="dxa"/>
        <w:jc w:val="center"/>
        <w:tblInd w:w="-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0"/>
      </w:tblGrid>
      <w:tr w:rsidR="00CE09B3">
        <w:trPr>
          <w:cantSplit/>
          <w:trHeight w:val="2272"/>
          <w:jc w:val="center"/>
        </w:trPr>
        <w:tc>
          <w:tcPr>
            <w:tcW w:w="1334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E09B3" w:rsidRDefault="00A81AD4" w:rsidP="00BE590C">
            <w:pPr>
              <w:spacing w:beforeLines="50" w:line="3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省级教育行政主管部门意见：</w:t>
            </w:r>
          </w:p>
          <w:p w:rsidR="00CE09B3" w:rsidRDefault="00CE09B3" w:rsidP="00BE590C">
            <w:pPr>
              <w:spacing w:beforeLines="50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0677B7" w:rsidRDefault="000677B7" w:rsidP="00BE590C">
            <w:pPr>
              <w:spacing w:beforeLines="50" w:line="300" w:lineRule="exact"/>
              <w:ind w:firstLineChars="3950" w:firstLine="9480"/>
              <w:rPr>
                <w:rFonts w:ascii="仿宋_GB2312" w:eastAsia="仿宋_GB2312"/>
                <w:sz w:val="24"/>
              </w:rPr>
            </w:pPr>
          </w:p>
          <w:p w:rsidR="00CE09B3" w:rsidRDefault="00A81AD4" w:rsidP="00BE590C">
            <w:pPr>
              <w:spacing w:beforeLines="50" w:line="300" w:lineRule="exact"/>
              <w:ind w:firstLineChars="3950" w:firstLine="948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 章）  </w:t>
            </w:r>
          </w:p>
        </w:tc>
      </w:tr>
      <w:tr w:rsidR="00CE09B3">
        <w:trPr>
          <w:cantSplit/>
          <w:trHeight w:val="206"/>
          <w:jc w:val="center"/>
        </w:trPr>
        <w:tc>
          <w:tcPr>
            <w:tcW w:w="1334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E09B3" w:rsidRDefault="00A81AD4">
            <w:pPr>
              <w:spacing w:line="300" w:lineRule="exact"/>
              <w:ind w:right="560"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   </w:t>
            </w:r>
          </w:p>
        </w:tc>
      </w:tr>
    </w:tbl>
    <w:p w:rsidR="00CE09B3" w:rsidRDefault="00CE09B3"/>
    <w:p w:rsidR="00CE09B3" w:rsidRDefault="00CE09B3" w:rsidP="007F18A9">
      <w:pPr>
        <w:spacing w:line="260" w:lineRule="exact"/>
        <w:ind w:firstLineChars="200" w:firstLine="420"/>
      </w:pPr>
      <w:bookmarkStart w:id="4" w:name="_GoBack"/>
      <w:bookmarkEnd w:id="4"/>
    </w:p>
    <w:sectPr w:rsidR="00CE09B3" w:rsidSect="00CE09B3">
      <w:headerReference w:type="default" r:id="rId13"/>
      <w:foot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81" w:rsidRDefault="00CC4281" w:rsidP="00CE09B3">
      <w:r>
        <w:separator/>
      </w:r>
    </w:p>
  </w:endnote>
  <w:endnote w:type="continuationSeparator" w:id="0">
    <w:p w:rsidR="00CC4281" w:rsidRDefault="00CC4281" w:rsidP="00C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16" w:rsidRDefault="001505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16" w:rsidRDefault="001505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8511"/>
    </w:sdtPr>
    <w:sdtContent>
      <w:p w:rsidR="00CE09B3" w:rsidRDefault="00CB25AC">
        <w:pPr>
          <w:pStyle w:val="a4"/>
          <w:jc w:val="center"/>
        </w:pPr>
        <w:r>
          <w:fldChar w:fldCharType="begin"/>
        </w:r>
        <w:r w:rsidR="00A81AD4">
          <w:instrText xml:space="preserve"> PAGE   \* MERGEFORMAT </w:instrText>
        </w:r>
        <w:r>
          <w:fldChar w:fldCharType="separate"/>
        </w:r>
        <w:r w:rsidR="0045518C" w:rsidRPr="0045518C">
          <w:rPr>
            <w:noProof/>
            <w:lang w:val="zh-CN"/>
          </w:rPr>
          <w:t>11</w:t>
        </w:r>
        <w:r>
          <w:fldChar w:fldCharType="end"/>
        </w:r>
      </w:p>
    </w:sdtContent>
  </w:sdt>
  <w:p w:rsidR="00CE09B3" w:rsidRDefault="00CE09B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B3" w:rsidRDefault="00CB25AC">
    <w:pPr>
      <w:pStyle w:val="a4"/>
      <w:jc w:val="center"/>
    </w:pPr>
    <w:r>
      <w:fldChar w:fldCharType="begin"/>
    </w:r>
    <w:r w:rsidR="00A81AD4">
      <w:instrText xml:space="preserve"> PAGE   \* MERGEFORMAT </w:instrText>
    </w:r>
    <w:r>
      <w:fldChar w:fldCharType="separate"/>
    </w:r>
    <w:r w:rsidR="0045518C" w:rsidRPr="0045518C">
      <w:rPr>
        <w:noProof/>
        <w:lang w:val="zh-CN"/>
      </w:rPr>
      <w:t>16</w:t>
    </w:r>
    <w:r>
      <w:fldChar w:fldCharType="end"/>
    </w:r>
  </w:p>
  <w:p w:rsidR="00CE09B3" w:rsidRDefault="00CE09B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81" w:rsidRDefault="00CC4281" w:rsidP="00CE09B3">
      <w:r>
        <w:separator/>
      </w:r>
    </w:p>
  </w:footnote>
  <w:footnote w:type="continuationSeparator" w:id="0">
    <w:p w:rsidR="00CC4281" w:rsidRDefault="00CC4281" w:rsidP="00CE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16" w:rsidRDefault="00150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16" w:rsidRDefault="001505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16" w:rsidRDefault="0015051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B3" w:rsidRDefault="00CE09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A57D5"/>
    <w:rsid w:val="000022AC"/>
    <w:rsid w:val="00004514"/>
    <w:rsid w:val="000144C5"/>
    <w:rsid w:val="0001594A"/>
    <w:rsid w:val="0002001C"/>
    <w:rsid w:val="00033E1B"/>
    <w:rsid w:val="000432E4"/>
    <w:rsid w:val="0004349A"/>
    <w:rsid w:val="00062E1F"/>
    <w:rsid w:val="000677B7"/>
    <w:rsid w:val="000722B9"/>
    <w:rsid w:val="0009212E"/>
    <w:rsid w:val="000A0ED3"/>
    <w:rsid w:val="000A79F5"/>
    <w:rsid w:val="000B5FB0"/>
    <w:rsid w:val="000C029F"/>
    <w:rsid w:val="000C4022"/>
    <w:rsid w:val="000C6043"/>
    <w:rsid w:val="000C6054"/>
    <w:rsid w:val="000C6219"/>
    <w:rsid w:val="000C68DD"/>
    <w:rsid w:val="000E11F0"/>
    <w:rsid w:val="000F2576"/>
    <w:rsid w:val="000F2A3C"/>
    <w:rsid w:val="001019F0"/>
    <w:rsid w:val="00102B4A"/>
    <w:rsid w:val="00106614"/>
    <w:rsid w:val="0011349A"/>
    <w:rsid w:val="00124E5C"/>
    <w:rsid w:val="00126695"/>
    <w:rsid w:val="001313F8"/>
    <w:rsid w:val="001318B6"/>
    <w:rsid w:val="00137520"/>
    <w:rsid w:val="00150516"/>
    <w:rsid w:val="00182DC2"/>
    <w:rsid w:val="00196755"/>
    <w:rsid w:val="001A02C5"/>
    <w:rsid w:val="001A341C"/>
    <w:rsid w:val="001B3951"/>
    <w:rsid w:val="001B47EC"/>
    <w:rsid w:val="001C0976"/>
    <w:rsid w:val="001C0F79"/>
    <w:rsid w:val="001E02EF"/>
    <w:rsid w:val="001E65B9"/>
    <w:rsid w:val="001F0A72"/>
    <w:rsid w:val="001F1D67"/>
    <w:rsid w:val="001F30CC"/>
    <w:rsid w:val="001F3628"/>
    <w:rsid w:val="001F5D18"/>
    <w:rsid w:val="001F746D"/>
    <w:rsid w:val="00200F6A"/>
    <w:rsid w:val="00202096"/>
    <w:rsid w:val="00202FDE"/>
    <w:rsid w:val="002167C1"/>
    <w:rsid w:val="002317D2"/>
    <w:rsid w:val="0023481D"/>
    <w:rsid w:val="002414E0"/>
    <w:rsid w:val="00245689"/>
    <w:rsid w:val="002526D2"/>
    <w:rsid w:val="002811F5"/>
    <w:rsid w:val="00291E46"/>
    <w:rsid w:val="002A4C70"/>
    <w:rsid w:val="002A538F"/>
    <w:rsid w:val="002B2B31"/>
    <w:rsid w:val="002D6D4A"/>
    <w:rsid w:val="002E0227"/>
    <w:rsid w:val="002E13C8"/>
    <w:rsid w:val="002E2BF7"/>
    <w:rsid w:val="002F3D5E"/>
    <w:rsid w:val="002F4601"/>
    <w:rsid w:val="002F74DB"/>
    <w:rsid w:val="003038F4"/>
    <w:rsid w:val="003263EA"/>
    <w:rsid w:val="00341AFF"/>
    <w:rsid w:val="003474AE"/>
    <w:rsid w:val="003705E3"/>
    <w:rsid w:val="0037144F"/>
    <w:rsid w:val="00371CE9"/>
    <w:rsid w:val="00371DF8"/>
    <w:rsid w:val="00375D87"/>
    <w:rsid w:val="003903FB"/>
    <w:rsid w:val="003A68B8"/>
    <w:rsid w:val="003A6C2D"/>
    <w:rsid w:val="003C6D06"/>
    <w:rsid w:val="003C7F74"/>
    <w:rsid w:val="003D2658"/>
    <w:rsid w:val="003E2471"/>
    <w:rsid w:val="003E7C10"/>
    <w:rsid w:val="003F47EA"/>
    <w:rsid w:val="004066AD"/>
    <w:rsid w:val="004109FB"/>
    <w:rsid w:val="004158B4"/>
    <w:rsid w:val="004177BA"/>
    <w:rsid w:val="00421BFB"/>
    <w:rsid w:val="00423307"/>
    <w:rsid w:val="00425356"/>
    <w:rsid w:val="00431AB5"/>
    <w:rsid w:val="00433240"/>
    <w:rsid w:val="00440790"/>
    <w:rsid w:val="0045518C"/>
    <w:rsid w:val="00456C90"/>
    <w:rsid w:val="00464DFB"/>
    <w:rsid w:val="00465510"/>
    <w:rsid w:val="0047760E"/>
    <w:rsid w:val="00482515"/>
    <w:rsid w:val="00486CBA"/>
    <w:rsid w:val="00491382"/>
    <w:rsid w:val="004954AE"/>
    <w:rsid w:val="004A74E6"/>
    <w:rsid w:val="004C76B0"/>
    <w:rsid w:val="004D17BD"/>
    <w:rsid w:val="004E1D3A"/>
    <w:rsid w:val="004E3773"/>
    <w:rsid w:val="004E4B29"/>
    <w:rsid w:val="004F3302"/>
    <w:rsid w:val="00501BA2"/>
    <w:rsid w:val="00502704"/>
    <w:rsid w:val="00514C9E"/>
    <w:rsid w:val="005262BB"/>
    <w:rsid w:val="00543435"/>
    <w:rsid w:val="00544869"/>
    <w:rsid w:val="005518F8"/>
    <w:rsid w:val="00553963"/>
    <w:rsid w:val="00556B0B"/>
    <w:rsid w:val="005605A2"/>
    <w:rsid w:val="00561344"/>
    <w:rsid w:val="005703FB"/>
    <w:rsid w:val="00571968"/>
    <w:rsid w:val="005761B5"/>
    <w:rsid w:val="00583B42"/>
    <w:rsid w:val="005864C1"/>
    <w:rsid w:val="005A160A"/>
    <w:rsid w:val="005A6BAF"/>
    <w:rsid w:val="005B73C9"/>
    <w:rsid w:val="005C32F9"/>
    <w:rsid w:val="005C4CD1"/>
    <w:rsid w:val="005C5CB1"/>
    <w:rsid w:val="005E36ED"/>
    <w:rsid w:val="005F1D72"/>
    <w:rsid w:val="005F49B7"/>
    <w:rsid w:val="005F6799"/>
    <w:rsid w:val="00600891"/>
    <w:rsid w:val="00611F17"/>
    <w:rsid w:val="00613C5B"/>
    <w:rsid w:val="00623CD1"/>
    <w:rsid w:val="00625053"/>
    <w:rsid w:val="0063739C"/>
    <w:rsid w:val="00650636"/>
    <w:rsid w:val="006511BF"/>
    <w:rsid w:val="006547B4"/>
    <w:rsid w:val="00660789"/>
    <w:rsid w:val="006658B2"/>
    <w:rsid w:val="00675512"/>
    <w:rsid w:val="006A092B"/>
    <w:rsid w:val="006A0D56"/>
    <w:rsid w:val="006B0CCB"/>
    <w:rsid w:val="006B4103"/>
    <w:rsid w:val="006B6E9A"/>
    <w:rsid w:val="006C19FD"/>
    <w:rsid w:val="006C41AC"/>
    <w:rsid w:val="006D5B43"/>
    <w:rsid w:val="006E4715"/>
    <w:rsid w:val="006F079F"/>
    <w:rsid w:val="006F1433"/>
    <w:rsid w:val="006F6B23"/>
    <w:rsid w:val="00701B75"/>
    <w:rsid w:val="00711DBB"/>
    <w:rsid w:val="00740233"/>
    <w:rsid w:val="00744627"/>
    <w:rsid w:val="00746022"/>
    <w:rsid w:val="00776F26"/>
    <w:rsid w:val="00786DCE"/>
    <w:rsid w:val="00790BA5"/>
    <w:rsid w:val="007A72D6"/>
    <w:rsid w:val="007B6E25"/>
    <w:rsid w:val="007C2339"/>
    <w:rsid w:val="007C5B5D"/>
    <w:rsid w:val="007D6355"/>
    <w:rsid w:val="007D6753"/>
    <w:rsid w:val="007D70A1"/>
    <w:rsid w:val="007F18A9"/>
    <w:rsid w:val="007F4F30"/>
    <w:rsid w:val="008004DC"/>
    <w:rsid w:val="008069CC"/>
    <w:rsid w:val="00807154"/>
    <w:rsid w:val="0081787C"/>
    <w:rsid w:val="008229FB"/>
    <w:rsid w:val="008304AB"/>
    <w:rsid w:val="00830A46"/>
    <w:rsid w:val="00831B10"/>
    <w:rsid w:val="00846B6F"/>
    <w:rsid w:val="008509C3"/>
    <w:rsid w:val="0086400C"/>
    <w:rsid w:val="00871D5E"/>
    <w:rsid w:val="008735BF"/>
    <w:rsid w:val="00873632"/>
    <w:rsid w:val="0088658A"/>
    <w:rsid w:val="0088728E"/>
    <w:rsid w:val="008979B2"/>
    <w:rsid w:val="008B0C8A"/>
    <w:rsid w:val="008B779F"/>
    <w:rsid w:val="008C703D"/>
    <w:rsid w:val="008D1E35"/>
    <w:rsid w:val="008E0537"/>
    <w:rsid w:val="008F580B"/>
    <w:rsid w:val="00900405"/>
    <w:rsid w:val="0090092D"/>
    <w:rsid w:val="00901003"/>
    <w:rsid w:val="00903B03"/>
    <w:rsid w:val="00913AA8"/>
    <w:rsid w:val="00923605"/>
    <w:rsid w:val="00924B3E"/>
    <w:rsid w:val="00936035"/>
    <w:rsid w:val="009512CA"/>
    <w:rsid w:val="00952FCE"/>
    <w:rsid w:val="00961D7A"/>
    <w:rsid w:val="00964FDD"/>
    <w:rsid w:val="00965BF3"/>
    <w:rsid w:val="00981B1D"/>
    <w:rsid w:val="009A2880"/>
    <w:rsid w:val="009A72DC"/>
    <w:rsid w:val="009C0587"/>
    <w:rsid w:val="009C7BA1"/>
    <w:rsid w:val="009D4D06"/>
    <w:rsid w:val="00A03CC1"/>
    <w:rsid w:val="00A1468F"/>
    <w:rsid w:val="00A240AB"/>
    <w:rsid w:val="00A26085"/>
    <w:rsid w:val="00A458CC"/>
    <w:rsid w:val="00A5296D"/>
    <w:rsid w:val="00A6599B"/>
    <w:rsid w:val="00A721CA"/>
    <w:rsid w:val="00A81AD4"/>
    <w:rsid w:val="00A85AE2"/>
    <w:rsid w:val="00A96C65"/>
    <w:rsid w:val="00A97901"/>
    <w:rsid w:val="00AA5B94"/>
    <w:rsid w:val="00AB6C60"/>
    <w:rsid w:val="00AF66BF"/>
    <w:rsid w:val="00B21FDE"/>
    <w:rsid w:val="00B230E3"/>
    <w:rsid w:val="00B232C8"/>
    <w:rsid w:val="00B2512B"/>
    <w:rsid w:val="00B3034F"/>
    <w:rsid w:val="00B30BFD"/>
    <w:rsid w:val="00B34586"/>
    <w:rsid w:val="00B5146D"/>
    <w:rsid w:val="00B51D6D"/>
    <w:rsid w:val="00B531AF"/>
    <w:rsid w:val="00B6004F"/>
    <w:rsid w:val="00B61316"/>
    <w:rsid w:val="00B6150E"/>
    <w:rsid w:val="00B62AB7"/>
    <w:rsid w:val="00B6459D"/>
    <w:rsid w:val="00B66223"/>
    <w:rsid w:val="00B71836"/>
    <w:rsid w:val="00BB587E"/>
    <w:rsid w:val="00BB5E07"/>
    <w:rsid w:val="00BB6012"/>
    <w:rsid w:val="00BB6F16"/>
    <w:rsid w:val="00BC1078"/>
    <w:rsid w:val="00BC5217"/>
    <w:rsid w:val="00BE590C"/>
    <w:rsid w:val="00BF0291"/>
    <w:rsid w:val="00C04BB0"/>
    <w:rsid w:val="00C30CA5"/>
    <w:rsid w:val="00C3232B"/>
    <w:rsid w:val="00C32D75"/>
    <w:rsid w:val="00C55693"/>
    <w:rsid w:val="00C7444B"/>
    <w:rsid w:val="00C75C15"/>
    <w:rsid w:val="00C76E46"/>
    <w:rsid w:val="00C843EC"/>
    <w:rsid w:val="00C93BBB"/>
    <w:rsid w:val="00C957B2"/>
    <w:rsid w:val="00C95847"/>
    <w:rsid w:val="00C96461"/>
    <w:rsid w:val="00CA3105"/>
    <w:rsid w:val="00CB0C41"/>
    <w:rsid w:val="00CB25AC"/>
    <w:rsid w:val="00CC4281"/>
    <w:rsid w:val="00CC7B91"/>
    <w:rsid w:val="00CD090B"/>
    <w:rsid w:val="00CD431B"/>
    <w:rsid w:val="00CE09B3"/>
    <w:rsid w:val="00CE19B5"/>
    <w:rsid w:val="00CF0C6D"/>
    <w:rsid w:val="00CF2CB7"/>
    <w:rsid w:val="00CF7C42"/>
    <w:rsid w:val="00D04097"/>
    <w:rsid w:val="00D05CE0"/>
    <w:rsid w:val="00D068D4"/>
    <w:rsid w:val="00D16E62"/>
    <w:rsid w:val="00D1734B"/>
    <w:rsid w:val="00D247C8"/>
    <w:rsid w:val="00D2756D"/>
    <w:rsid w:val="00D30AAA"/>
    <w:rsid w:val="00D317AB"/>
    <w:rsid w:val="00D44189"/>
    <w:rsid w:val="00D528DA"/>
    <w:rsid w:val="00D52A8F"/>
    <w:rsid w:val="00D53E21"/>
    <w:rsid w:val="00D87C54"/>
    <w:rsid w:val="00D953B0"/>
    <w:rsid w:val="00D96122"/>
    <w:rsid w:val="00DA02C4"/>
    <w:rsid w:val="00DA3112"/>
    <w:rsid w:val="00DA3BB4"/>
    <w:rsid w:val="00DB7557"/>
    <w:rsid w:val="00DC49A6"/>
    <w:rsid w:val="00DC785B"/>
    <w:rsid w:val="00DC7B28"/>
    <w:rsid w:val="00DD18A0"/>
    <w:rsid w:val="00DD2DED"/>
    <w:rsid w:val="00DD7925"/>
    <w:rsid w:val="00DE5F52"/>
    <w:rsid w:val="00DE7152"/>
    <w:rsid w:val="00DF4DF5"/>
    <w:rsid w:val="00DF50AE"/>
    <w:rsid w:val="00E17709"/>
    <w:rsid w:val="00E20828"/>
    <w:rsid w:val="00E2284E"/>
    <w:rsid w:val="00E22EB3"/>
    <w:rsid w:val="00E247DB"/>
    <w:rsid w:val="00E3094E"/>
    <w:rsid w:val="00E363EF"/>
    <w:rsid w:val="00E41717"/>
    <w:rsid w:val="00E43ADD"/>
    <w:rsid w:val="00E43B36"/>
    <w:rsid w:val="00E46493"/>
    <w:rsid w:val="00E5254E"/>
    <w:rsid w:val="00E52FEB"/>
    <w:rsid w:val="00E6249F"/>
    <w:rsid w:val="00E66A9D"/>
    <w:rsid w:val="00E67D8D"/>
    <w:rsid w:val="00E91F96"/>
    <w:rsid w:val="00E92247"/>
    <w:rsid w:val="00E957E9"/>
    <w:rsid w:val="00EA2AD8"/>
    <w:rsid w:val="00EB47D5"/>
    <w:rsid w:val="00EB4EA2"/>
    <w:rsid w:val="00EB6142"/>
    <w:rsid w:val="00EB7041"/>
    <w:rsid w:val="00ED7959"/>
    <w:rsid w:val="00EE4714"/>
    <w:rsid w:val="00EE7EA8"/>
    <w:rsid w:val="00EF5F45"/>
    <w:rsid w:val="00F00130"/>
    <w:rsid w:val="00F007FB"/>
    <w:rsid w:val="00F05689"/>
    <w:rsid w:val="00F30C64"/>
    <w:rsid w:val="00F337E3"/>
    <w:rsid w:val="00F40AB1"/>
    <w:rsid w:val="00F70C0D"/>
    <w:rsid w:val="00F94DA9"/>
    <w:rsid w:val="00F96590"/>
    <w:rsid w:val="00F96AA0"/>
    <w:rsid w:val="00FC1B05"/>
    <w:rsid w:val="00FD0F18"/>
    <w:rsid w:val="00FD197F"/>
    <w:rsid w:val="00FE3F9A"/>
    <w:rsid w:val="00FF3377"/>
    <w:rsid w:val="081A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505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9B3"/>
    <w:pPr>
      <w:adjustRightInd w:val="0"/>
      <w:snapToGrid w:val="0"/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rsid w:val="00CE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E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544869"/>
    <w:rPr>
      <w:sz w:val="18"/>
      <w:szCs w:val="18"/>
    </w:rPr>
  </w:style>
  <w:style w:type="character" w:customStyle="1" w:styleId="Char">
    <w:name w:val="批注框文本 Char"/>
    <w:basedOn w:val="a0"/>
    <w:link w:val="a6"/>
    <w:rsid w:val="0054486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051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1375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494</cp:revision>
  <dcterms:created xsi:type="dcterms:W3CDTF">2017-04-21T07:45:00Z</dcterms:created>
  <dcterms:modified xsi:type="dcterms:W3CDTF">2017-05-23T08:26:00Z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