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32F6B" w14:textId="77777777" w:rsidR="007866CC" w:rsidRPr="008B21C8" w:rsidRDefault="00A5635C" w:rsidP="008B21C8">
      <w:pPr>
        <w:spacing w:line="360" w:lineRule="auto"/>
        <w:ind w:firstLineChars="200" w:firstLine="883"/>
        <w:jc w:val="center"/>
        <w:rPr>
          <w:rFonts w:asciiTheme="minorEastAsia" w:eastAsiaTheme="minorEastAsia" w:hAnsiTheme="minorEastAsia" w:cs="宋体"/>
          <w:b/>
          <w:sz w:val="44"/>
          <w:szCs w:val="44"/>
        </w:rPr>
      </w:pPr>
      <w:bookmarkStart w:id="0" w:name="OLE_LINK42"/>
      <w:r w:rsidRPr="008B21C8">
        <w:rPr>
          <w:rFonts w:asciiTheme="minorEastAsia" w:eastAsiaTheme="minorEastAsia" w:hAnsiTheme="minorEastAsia" w:cs="宋体" w:hint="eastAsia"/>
          <w:b/>
          <w:sz w:val="44"/>
          <w:szCs w:val="44"/>
        </w:rPr>
        <w:t>食堂原材料采购项目招标</w:t>
      </w:r>
      <w:bookmarkStart w:id="1" w:name="_Toc9363436"/>
      <w:bookmarkStart w:id="2" w:name="_Toc8485122"/>
      <w:bookmarkStart w:id="3" w:name="_Toc12887273"/>
      <w:bookmarkStart w:id="4" w:name="_Toc12708982"/>
      <w:r w:rsidRPr="008B21C8">
        <w:rPr>
          <w:rFonts w:asciiTheme="minorEastAsia" w:eastAsiaTheme="minorEastAsia" w:hAnsiTheme="minorEastAsia" w:cs="宋体" w:hint="eastAsia"/>
          <w:b/>
          <w:sz w:val="44"/>
          <w:szCs w:val="44"/>
        </w:rPr>
        <w:t>文件</w:t>
      </w:r>
    </w:p>
    <w:bookmarkEnd w:id="0"/>
    <w:p w14:paraId="2DA5305D" w14:textId="77777777" w:rsidR="007866CC" w:rsidRPr="00BA1FFB" w:rsidRDefault="007866CC" w:rsidP="008B21C8">
      <w:pPr>
        <w:spacing w:line="360" w:lineRule="auto"/>
        <w:ind w:firstLineChars="200" w:firstLine="420"/>
        <w:jc w:val="left"/>
        <w:rPr>
          <w:rFonts w:asciiTheme="minorEastAsia" w:eastAsiaTheme="minorEastAsia" w:hAnsiTheme="minorEastAsia"/>
          <w:szCs w:val="21"/>
        </w:rPr>
      </w:pPr>
    </w:p>
    <w:p w14:paraId="3B15F7A9" w14:textId="77777777"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为确保学校食堂食品卫生安全，降低采购成本，提高餐饮质量，现面向社会公开招标确定</w:t>
      </w:r>
      <w:bookmarkStart w:id="5" w:name="OLE_LINK2"/>
      <w:bookmarkStart w:id="6" w:name="OLE_LINK1"/>
      <w:r w:rsidRPr="00BA1FFB">
        <w:rPr>
          <w:rFonts w:asciiTheme="minorEastAsia" w:eastAsiaTheme="minorEastAsia" w:hAnsiTheme="minorEastAsia" w:hint="eastAsia"/>
          <w:szCs w:val="21"/>
        </w:rPr>
        <w:t>食堂原材</w:t>
      </w:r>
      <w:bookmarkEnd w:id="5"/>
      <w:bookmarkEnd w:id="6"/>
      <w:r w:rsidRPr="00BA1FFB">
        <w:rPr>
          <w:rFonts w:asciiTheme="minorEastAsia" w:eastAsiaTheme="minorEastAsia" w:hAnsiTheme="minorEastAsia" w:hint="eastAsia"/>
          <w:szCs w:val="21"/>
        </w:rPr>
        <w:t>料供货商。</w:t>
      </w:r>
      <w:bookmarkStart w:id="7" w:name="_Toc28084"/>
      <w:bookmarkStart w:id="8" w:name="_Toc55223599"/>
      <w:bookmarkStart w:id="9" w:name="_Toc22528"/>
      <w:bookmarkStart w:id="10" w:name="_Toc20987"/>
      <w:bookmarkStart w:id="11" w:name="_Toc55221862"/>
      <w:bookmarkStart w:id="12" w:name="_Toc9634"/>
      <w:bookmarkStart w:id="13" w:name="_Toc8856"/>
      <w:bookmarkStart w:id="14" w:name="_Toc7015"/>
    </w:p>
    <w:p w14:paraId="36CB82E2" w14:textId="77777777" w:rsidR="007866CC" w:rsidRPr="00BA1FFB" w:rsidRDefault="00A5635C" w:rsidP="008B21C8">
      <w:pPr>
        <w:widowControl/>
        <w:shd w:val="clear" w:color="auto" w:fill="FFFFFF"/>
        <w:spacing w:line="360" w:lineRule="auto"/>
        <w:ind w:firstLineChars="200" w:firstLine="422"/>
        <w:jc w:val="left"/>
        <w:rPr>
          <w:rFonts w:asciiTheme="minorEastAsia" w:eastAsiaTheme="minorEastAsia" w:hAnsiTheme="minorEastAsia"/>
          <w:b/>
          <w:bCs/>
          <w:szCs w:val="21"/>
        </w:rPr>
      </w:pPr>
      <w:r w:rsidRPr="00BA1FFB">
        <w:rPr>
          <w:rFonts w:asciiTheme="minorEastAsia" w:eastAsiaTheme="minorEastAsia" w:hAnsiTheme="minorEastAsia" w:hint="eastAsia"/>
          <w:b/>
          <w:bCs/>
          <w:szCs w:val="21"/>
        </w:rPr>
        <w:t>一、招标方式、期限</w:t>
      </w:r>
    </w:p>
    <w:p w14:paraId="15138169" w14:textId="0E73D6F9" w:rsidR="007866CC" w:rsidRPr="0038033F" w:rsidRDefault="007E4986" w:rsidP="008B21C8">
      <w:pPr>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A5635C" w:rsidRPr="00BA1FFB">
        <w:rPr>
          <w:rFonts w:asciiTheme="minorEastAsia" w:eastAsiaTheme="minorEastAsia" w:hAnsiTheme="minorEastAsia" w:hint="eastAsia"/>
          <w:szCs w:val="21"/>
        </w:rPr>
        <w:t>公开招标确定一名供应商为采购人提供</w:t>
      </w:r>
      <w:r w:rsidR="00BA1FFB" w:rsidRPr="0038033F">
        <w:rPr>
          <w:rFonts w:asciiTheme="minorEastAsia" w:eastAsiaTheme="minorEastAsia" w:hAnsiTheme="minorEastAsia" w:hint="eastAsia"/>
          <w:szCs w:val="21"/>
        </w:rPr>
        <w:t>肉类</w:t>
      </w:r>
      <w:r w:rsidR="0038033F" w:rsidRPr="0038033F">
        <w:rPr>
          <w:rFonts w:asciiTheme="minorEastAsia" w:eastAsiaTheme="minorEastAsia" w:hAnsiTheme="minorEastAsia" w:hint="eastAsia"/>
          <w:szCs w:val="21"/>
        </w:rPr>
        <w:t>，</w:t>
      </w:r>
      <w:r w:rsidR="00BA1FFB" w:rsidRPr="0038033F">
        <w:rPr>
          <w:rFonts w:asciiTheme="minorEastAsia" w:eastAsiaTheme="minorEastAsia" w:hAnsiTheme="minorEastAsia" w:hint="eastAsia"/>
          <w:szCs w:val="21"/>
        </w:rPr>
        <w:t>大米、面粉及食用油类</w:t>
      </w:r>
      <w:r w:rsidR="0038033F" w:rsidRPr="0038033F">
        <w:rPr>
          <w:rFonts w:asciiTheme="minorEastAsia" w:eastAsiaTheme="minorEastAsia" w:hAnsiTheme="minorEastAsia" w:hint="eastAsia"/>
          <w:szCs w:val="21"/>
        </w:rPr>
        <w:t>，</w:t>
      </w:r>
      <w:r w:rsidR="00BA1FFB" w:rsidRPr="0038033F">
        <w:rPr>
          <w:rFonts w:asciiTheme="minorEastAsia" w:eastAsiaTheme="minorEastAsia" w:hAnsiTheme="minorEastAsia" w:hint="eastAsia"/>
          <w:szCs w:val="21"/>
        </w:rPr>
        <w:t>蔬菜、水果类</w:t>
      </w:r>
      <w:r w:rsidR="0038033F" w:rsidRPr="0038033F">
        <w:rPr>
          <w:rFonts w:asciiTheme="minorEastAsia" w:eastAsiaTheme="minorEastAsia" w:hAnsiTheme="minorEastAsia" w:hint="eastAsia"/>
          <w:szCs w:val="21"/>
        </w:rPr>
        <w:t>，</w:t>
      </w:r>
      <w:r w:rsidR="00BA1FFB" w:rsidRPr="0038033F">
        <w:rPr>
          <w:rFonts w:asciiTheme="minorEastAsia" w:eastAsiaTheme="minorEastAsia" w:hAnsiTheme="minorEastAsia" w:hint="eastAsia"/>
          <w:szCs w:val="21"/>
        </w:rPr>
        <w:t>干调、奶制品、蛋类</w:t>
      </w:r>
      <w:r w:rsidR="0038033F" w:rsidRPr="0038033F">
        <w:rPr>
          <w:rFonts w:asciiTheme="minorEastAsia" w:eastAsiaTheme="minorEastAsia" w:hAnsiTheme="minorEastAsia" w:hint="eastAsia"/>
          <w:szCs w:val="21"/>
        </w:rPr>
        <w:t>，</w:t>
      </w:r>
      <w:r w:rsidR="00BA1FFB" w:rsidRPr="0038033F">
        <w:rPr>
          <w:rFonts w:asciiTheme="minorEastAsia" w:eastAsiaTheme="minorEastAsia" w:hAnsiTheme="minorEastAsia" w:hint="eastAsia"/>
          <w:szCs w:val="21"/>
        </w:rPr>
        <w:t>水产、家禽类</w:t>
      </w:r>
      <w:r w:rsidR="0038033F" w:rsidRPr="0038033F">
        <w:rPr>
          <w:rFonts w:asciiTheme="minorEastAsia" w:eastAsiaTheme="minorEastAsia" w:hAnsiTheme="minorEastAsia" w:hint="eastAsia"/>
          <w:szCs w:val="21"/>
        </w:rPr>
        <w:t>，</w:t>
      </w:r>
      <w:r w:rsidR="00BA1FFB" w:rsidRPr="0038033F">
        <w:rPr>
          <w:rFonts w:asciiTheme="minorEastAsia" w:eastAsiaTheme="minorEastAsia" w:hAnsiTheme="minorEastAsia"/>
          <w:szCs w:val="21"/>
        </w:rPr>
        <w:t>面制品、豆制品</w:t>
      </w:r>
      <w:r w:rsidR="00BA1FFB" w:rsidRPr="0038033F">
        <w:rPr>
          <w:rFonts w:asciiTheme="minorEastAsia" w:eastAsiaTheme="minorEastAsia" w:hAnsiTheme="minorEastAsia" w:hint="eastAsia"/>
          <w:szCs w:val="21"/>
        </w:rPr>
        <w:t>类</w:t>
      </w:r>
      <w:r w:rsidR="0038033F" w:rsidRPr="00BA1FFB">
        <w:rPr>
          <w:rFonts w:asciiTheme="minorEastAsia" w:eastAsiaTheme="minorEastAsia" w:hAnsiTheme="minorEastAsia" w:hint="eastAsia"/>
          <w:szCs w:val="21"/>
        </w:rPr>
        <w:t>等食材</w:t>
      </w:r>
      <w:r w:rsidR="000A0FCE">
        <w:rPr>
          <w:rFonts w:asciiTheme="minorEastAsia" w:eastAsiaTheme="minorEastAsia" w:hAnsiTheme="minorEastAsia" w:hint="eastAsia"/>
          <w:szCs w:val="21"/>
        </w:rPr>
        <w:t>；</w:t>
      </w:r>
    </w:p>
    <w:p w14:paraId="3FB4F06F" w14:textId="179C2E55" w:rsidR="007E4986" w:rsidRPr="003E1442" w:rsidRDefault="007E4986" w:rsidP="007E4986">
      <w:pPr>
        <w:widowControl/>
        <w:spacing w:line="360" w:lineRule="auto"/>
        <w:ind w:firstLineChars="200" w:firstLine="420"/>
        <w:rPr>
          <w:rFonts w:asciiTheme="minorEastAsia" w:eastAsiaTheme="minorEastAsia" w:hAnsiTheme="minorEastAsia" w:cs="宋体"/>
          <w:szCs w:val="21"/>
        </w:rPr>
      </w:pPr>
      <w:r w:rsidRPr="003E1442">
        <w:rPr>
          <w:rFonts w:asciiTheme="minorEastAsia" w:eastAsiaTheme="minorEastAsia" w:hAnsiTheme="minorEastAsia" w:cs="宋体" w:hint="eastAsia"/>
          <w:szCs w:val="21"/>
        </w:rPr>
        <w:t>2、本项目</w:t>
      </w:r>
      <w:r w:rsidRPr="003E1442">
        <w:rPr>
          <w:rFonts w:asciiTheme="minorEastAsia" w:eastAsiaTheme="minorEastAsia" w:hAnsiTheme="minorEastAsia" w:hint="eastAsia"/>
          <w:szCs w:val="21"/>
        </w:rPr>
        <w:t>投标人须响应</w:t>
      </w:r>
      <w:r w:rsidR="00FA7B61">
        <w:rPr>
          <w:rFonts w:asciiTheme="minorEastAsia" w:eastAsiaTheme="minorEastAsia" w:hAnsiTheme="minorEastAsia" w:hint="eastAsia"/>
          <w:szCs w:val="21"/>
        </w:rPr>
        <w:t>全部采</w:t>
      </w:r>
      <w:r w:rsidRPr="003E1442">
        <w:rPr>
          <w:rFonts w:asciiTheme="minorEastAsia" w:eastAsiaTheme="minorEastAsia" w:hAnsiTheme="minorEastAsia" w:hint="eastAsia"/>
          <w:szCs w:val="21"/>
        </w:rPr>
        <w:t>购需求的品类</w:t>
      </w:r>
      <w:r w:rsidR="00FA7B61">
        <w:rPr>
          <w:rFonts w:asciiTheme="minorEastAsia" w:eastAsiaTheme="minorEastAsia" w:hAnsiTheme="minorEastAsia" w:hint="eastAsia"/>
          <w:szCs w:val="21"/>
        </w:rPr>
        <w:t>与</w:t>
      </w:r>
      <w:r w:rsidRPr="003E1442">
        <w:rPr>
          <w:rFonts w:asciiTheme="minorEastAsia" w:eastAsiaTheme="minorEastAsia" w:hAnsiTheme="minorEastAsia" w:hint="eastAsia"/>
          <w:szCs w:val="21"/>
        </w:rPr>
        <w:t>品种，</w:t>
      </w:r>
      <w:r w:rsidR="00FA7B61">
        <w:rPr>
          <w:rFonts w:asciiTheme="minorEastAsia" w:eastAsiaTheme="minorEastAsia" w:hAnsiTheme="minorEastAsia" w:hint="eastAsia"/>
          <w:szCs w:val="21"/>
        </w:rPr>
        <w:t>且仅接受独立投标，</w:t>
      </w:r>
      <w:r w:rsidRPr="003E1442">
        <w:rPr>
          <w:rFonts w:asciiTheme="minorEastAsia" w:eastAsiaTheme="minorEastAsia" w:hAnsiTheme="minorEastAsia" w:cs="宋体" w:hint="eastAsia"/>
          <w:szCs w:val="21"/>
        </w:rPr>
        <w:t>不接受联合体；</w:t>
      </w:r>
    </w:p>
    <w:p w14:paraId="4DFF4B04" w14:textId="237C89F1" w:rsidR="007E4986" w:rsidRPr="007E4986" w:rsidRDefault="007E4986" w:rsidP="007E4986">
      <w:pPr>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w:t>
      </w:r>
      <w:r w:rsidRPr="00BA1FFB">
        <w:rPr>
          <w:rFonts w:asciiTheme="minorEastAsia" w:eastAsiaTheme="minorEastAsia" w:hAnsiTheme="minorEastAsia" w:hint="eastAsia"/>
          <w:szCs w:val="21"/>
        </w:rPr>
        <w:t>合同履行期限：2026年3月1日至2027年2月28日。</w:t>
      </w:r>
    </w:p>
    <w:p w14:paraId="5B2207EB" w14:textId="77777777" w:rsidR="007866CC" w:rsidRPr="00BA1FFB" w:rsidRDefault="00A5635C" w:rsidP="008B21C8">
      <w:pPr>
        <w:widowControl/>
        <w:shd w:val="clear" w:color="auto" w:fill="FFFFFF"/>
        <w:spacing w:line="360" w:lineRule="auto"/>
        <w:ind w:firstLineChars="200" w:firstLine="422"/>
        <w:jc w:val="left"/>
        <w:rPr>
          <w:rFonts w:asciiTheme="minorEastAsia" w:eastAsiaTheme="minorEastAsia" w:hAnsiTheme="minorEastAsia" w:cs="宋体"/>
          <w:szCs w:val="21"/>
        </w:rPr>
      </w:pPr>
      <w:r w:rsidRPr="00BA1FFB">
        <w:rPr>
          <w:rFonts w:asciiTheme="minorEastAsia" w:eastAsiaTheme="minorEastAsia" w:hAnsiTheme="minorEastAsia" w:hint="eastAsia"/>
          <w:b/>
          <w:bCs/>
          <w:szCs w:val="21"/>
        </w:rPr>
        <w:t xml:space="preserve">二、投标人的资质要求   </w:t>
      </w:r>
    </w:p>
    <w:p w14:paraId="7FB06194" w14:textId="09685808" w:rsidR="007866CC" w:rsidRPr="00BA1FFB" w:rsidRDefault="00A5635C" w:rsidP="008B21C8">
      <w:pPr>
        <w:widowControl/>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1、具有独立承担民事责任的能力，提供法人或其他组织的营业执照等证明文件，复印件加盖公章</w:t>
      </w:r>
      <w:r w:rsidR="004F386D">
        <w:rPr>
          <w:rFonts w:asciiTheme="minorEastAsia" w:eastAsiaTheme="minorEastAsia" w:hAnsiTheme="minorEastAsia" w:cs="宋体" w:hint="eastAsia"/>
          <w:szCs w:val="21"/>
        </w:rPr>
        <w:t>；</w:t>
      </w:r>
    </w:p>
    <w:p w14:paraId="6ACEB178" w14:textId="77777777" w:rsidR="007866CC" w:rsidRPr="00BA1FFB" w:rsidRDefault="00A5635C" w:rsidP="008B21C8">
      <w:pPr>
        <w:widowControl/>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2、法人代表授权书（原件）及法定代表人、授权代表身份证复印件（如果是法定代表人直接参与投标的可以不提供授权书）；</w:t>
      </w:r>
    </w:p>
    <w:p w14:paraId="562CBAC9" w14:textId="77777777" w:rsidR="007866CC" w:rsidRPr="00BA1FFB" w:rsidRDefault="00A5635C" w:rsidP="008B21C8">
      <w:pPr>
        <w:widowControl/>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2025年度）经审计的财务报告复印件加盖公章；</w:t>
      </w:r>
    </w:p>
    <w:p w14:paraId="79EE5521" w14:textId="77777777" w:rsidR="007866CC" w:rsidRPr="00BA1FFB" w:rsidRDefault="00A5635C" w:rsidP="008B21C8">
      <w:pPr>
        <w:widowControl/>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4、具有履行合同所必需的设备和专业技术能力（根据项目需求提供履行合同所必需的设备和专业技术能力的证明材料或相关加盖公章的承诺函，承诺函自行编写）；</w:t>
      </w:r>
    </w:p>
    <w:p w14:paraId="6151BC84" w14:textId="128CD616" w:rsidR="007866CC" w:rsidRPr="00BA1FFB" w:rsidRDefault="00A5635C" w:rsidP="008B21C8">
      <w:pPr>
        <w:widowControl/>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5、近三年内（成立时间不足三年的、自成立时间起），在经营活动中没有重大违法记录（提供承诺书，重大违法记录是指供应商因违法经营受到刑事处罚或责令停产停业、吊销许可证或者执照、较大数额罚款等行政处罚）；</w:t>
      </w:r>
    </w:p>
    <w:p w14:paraId="3AE6C074" w14:textId="77777777" w:rsidR="007866CC" w:rsidRPr="00BA1FFB" w:rsidRDefault="00A5635C" w:rsidP="008B21C8">
      <w:pPr>
        <w:widowControl/>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6、有依法缴纳税收的良好记录，提供距开标时间六个月内任意一月份的纳税凭据复印件加盖公章（依法免税的应提供相应文件说明）；</w:t>
      </w:r>
    </w:p>
    <w:p w14:paraId="299323EE" w14:textId="6AEFA188" w:rsidR="007866CC" w:rsidRPr="00BA1FFB" w:rsidRDefault="00A5635C" w:rsidP="008B21C8">
      <w:pPr>
        <w:widowControl/>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7、有依法缴纳社会保障资金的良好记录，提供距开标时间六个月内任意一月份的依法缴纳社会保障资金的凭据复印件加盖公章；</w:t>
      </w:r>
    </w:p>
    <w:p w14:paraId="004978F1" w14:textId="77777777" w:rsidR="007866CC" w:rsidRPr="00BA1FFB" w:rsidRDefault="00A5635C" w:rsidP="008B21C8">
      <w:pPr>
        <w:widowControl/>
        <w:spacing w:line="360" w:lineRule="auto"/>
        <w:ind w:firstLineChars="200" w:firstLine="420"/>
        <w:rPr>
          <w:rFonts w:asciiTheme="minorEastAsia" w:eastAsiaTheme="minorEastAsia" w:hAnsiTheme="minorEastAsia"/>
          <w:szCs w:val="21"/>
        </w:rPr>
      </w:pPr>
      <w:r w:rsidRPr="00BA1FFB">
        <w:rPr>
          <w:rFonts w:asciiTheme="minorEastAsia" w:eastAsiaTheme="minorEastAsia" w:hAnsiTheme="minorEastAsia" w:cs="宋体" w:hint="eastAsia"/>
          <w:szCs w:val="21"/>
        </w:rPr>
        <w:t>8、须具有食品生产许可证或食品经营许可证（提供证书复印件加盖公章）；</w:t>
      </w:r>
    </w:p>
    <w:p w14:paraId="768E3468" w14:textId="77777777" w:rsidR="007866CC" w:rsidRPr="00BA1FFB" w:rsidRDefault="00A5635C" w:rsidP="008B21C8">
      <w:pPr>
        <w:spacing w:line="360" w:lineRule="auto"/>
        <w:ind w:firstLineChars="200" w:firstLine="420"/>
        <w:rPr>
          <w:rFonts w:asciiTheme="minorEastAsia" w:eastAsiaTheme="minorEastAsia" w:hAnsiTheme="minorEastAsia"/>
          <w:szCs w:val="21"/>
        </w:rPr>
      </w:pPr>
      <w:r w:rsidRPr="00BA1FFB">
        <w:rPr>
          <w:rFonts w:asciiTheme="minorEastAsia" w:eastAsiaTheme="minorEastAsia" w:hAnsiTheme="minorEastAsia" w:hint="eastAsia"/>
          <w:szCs w:val="21"/>
        </w:rPr>
        <w:t>9、人员要求：</w:t>
      </w:r>
      <w:r w:rsidRPr="00BA1FFB">
        <w:rPr>
          <w:rFonts w:asciiTheme="minorEastAsia" w:eastAsiaTheme="minorEastAsia" w:hAnsiTheme="minorEastAsia" w:hint="eastAsia"/>
          <w:color w:val="000000" w:themeColor="text1"/>
          <w:szCs w:val="21"/>
        </w:rPr>
        <w:t>有固定的项目负责人及运送人员，须</w:t>
      </w:r>
      <w:r w:rsidRPr="00BA1FFB">
        <w:rPr>
          <w:rFonts w:asciiTheme="minorEastAsia" w:eastAsiaTheme="minorEastAsia" w:hAnsiTheme="minorEastAsia" w:hint="eastAsia"/>
          <w:szCs w:val="21"/>
        </w:rPr>
        <w:t>提供健康证、身份证复印件及投标人为</w:t>
      </w:r>
      <w:r w:rsidRPr="00BA1FFB">
        <w:rPr>
          <w:rFonts w:asciiTheme="minorEastAsia" w:eastAsiaTheme="minorEastAsia" w:hAnsiTheme="minorEastAsia" w:hint="eastAsia"/>
          <w:szCs w:val="21"/>
        </w:rPr>
        <w:lastRenderedPageBreak/>
        <w:t>其缴纳的近6个月内任意一个月的社保缴纳证明材料，并加盖投标人公章；</w:t>
      </w:r>
    </w:p>
    <w:p w14:paraId="7DF10F99" w14:textId="2C650CD2" w:rsidR="007866CC" w:rsidRPr="00BA1FFB" w:rsidRDefault="00A5635C" w:rsidP="008B21C8">
      <w:pPr>
        <w:widowControl/>
        <w:shd w:val="clear" w:color="auto" w:fill="FFFFFF"/>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10、车辆要求：至少</w:t>
      </w:r>
      <w:r w:rsidR="000E35DF" w:rsidRPr="00BA1FFB">
        <w:rPr>
          <w:rFonts w:asciiTheme="minorEastAsia" w:eastAsiaTheme="minorEastAsia" w:hAnsiTheme="minorEastAsia" w:hint="eastAsia"/>
          <w:szCs w:val="21"/>
        </w:rPr>
        <w:t>拥</w:t>
      </w:r>
      <w:r w:rsidRPr="00BA1FFB">
        <w:rPr>
          <w:rFonts w:asciiTheme="minorEastAsia" w:eastAsiaTheme="minorEastAsia" w:hAnsiTheme="minorEastAsia" w:hint="eastAsia"/>
          <w:szCs w:val="21"/>
        </w:rPr>
        <w:t>有一辆货车及一辆冷藏运输车，车辆属于自有的</w:t>
      </w:r>
      <w:bookmarkStart w:id="15" w:name="OLE_LINK25"/>
      <w:bookmarkStart w:id="16" w:name="OLE_LINK24"/>
      <w:r w:rsidRPr="00BA1FFB">
        <w:rPr>
          <w:rFonts w:asciiTheme="minorEastAsia" w:eastAsiaTheme="minorEastAsia" w:hAnsiTheme="minorEastAsia" w:hint="eastAsia"/>
          <w:szCs w:val="21"/>
        </w:rPr>
        <w:t>须提供</w:t>
      </w:r>
      <w:bookmarkEnd w:id="15"/>
      <w:bookmarkEnd w:id="16"/>
      <w:r w:rsidRPr="00BA1FFB">
        <w:rPr>
          <w:rFonts w:asciiTheme="minorEastAsia" w:eastAsiaTheme="minorEastAsia" w:hAnsiTheme="minorEastAsia" w:hint="eastAsia"/>
          <w:szCs w:val="21"/>
        </w:rPr>
        <w:t>：年审有效期内的自有车辆照片、</w:t>
      </w:r>
      <w:bookmarkStart w:id="17" w:name="OLE_LINK38"/>
      <w:bookmarkStart w:id="18" w:name="OLE_LINK37"/>
      <w:r w:rsidRPr="00BA1FFB">
        <w:rPr>
          <w:rFonts w:asciiTheme="minorEastAsia" w:eastAsiaTheme="minorEastAsia" w:hAnsiTheme="minorEastAsia" w:hint="eastAsia"/>
          <w:szCs w:val="21"/>
        </w:rPr>
        <w:t>行驶证、</w:t>
      </w:r>
      <w:bookmarkEnd w:id="17"/>
      <w:bookmarkEnd w:id="18"/>
      <w:r w:rsidRPr="00BA1FFB">
        <w:rPr>
          <w:rFonts w:asciiTheme="minorEastAsia" w:eastAsiaTheme="minorEastAsia" w:hAnsiTheme="minorEastAsia" w:hint="eastAsia"/>
          <w:szCs w:val="21"/>
        </w:rPr>
        <w:t>机动车辆登记证书复印件并加盖投标人公章，车辆注册用户须和投标人名称或法人代表名称一致，车辆类型以行驶证或机动车辆登记证书所载类型为准，车辆属于租赁的须提供：租赁合同及租赁费用支付凭证、车辆照片和行驶证复印件并加盖投标人公章，合同剩余有效期自开标之日起不少于1年；</w:t>
      </w:r>
    </w:p>
    <w:p w14:paraId="77705FDD" w14:textId="77777777" w:rsidR="007866CC" w:rsidRPr="00BA1FFB" w:rsidRDefault="00A5635C" w:rsidP="008B21C8">
      <w:pPr>
        <w:spacing w:line="360" w:lineRule="auto"/>
        <w:ind w:firstLineChars="200" w:firstLine="420"/>
        <w:rPr>
          <w:rFonts w:asciiTheme="minorEastAsia" w:eastAsiaTheme="minorEastAsia" w:hAnsiTheme="minorEastAsia"/>
          <w:szCs w:val="21"/>
        </w:rPr>
      </w:pPr>
      <w:bookmarkStart w:id="19" w:name="OLE_LINK30"/>
      <w:r w:rsidRPr="00BA1FFB">
        <w:rPr>
          <w:rFonts w:asciiTheme="minorEastAsia" w:eastAsiaTheme="minorEastAsia" w:hAnsiTheme="minorEastAsia" w:hint="eastAsia"/>
          <w:szCs w:val="21"/>
        </w:rPr>
        <w:t>11、仓储能力要求</w:t>
      </w:r>
      <w:bookmarkEnd w:id="19"/>
      <w:r w:rsidRPr="00BA1FFB">
        <w:rPr>
          <w:rFonts w:asciiTheme="minorEastAsia" w:eastAsiaTheme="minorEastAsia" w:hAnsiTheme="minorEastAsia" w:hint="eastAsia"/>
          <w:szCs w:val="21"/>
        </w:rPr>
        <w:t>：投标人拥有不少于300㎡的</w:t>
      </w:r>
      <w:bookmarkStart w:id="20" w:name="OLE_LINK29"/>
      <w:bookmarkStart w:id="21" w:name="OLE_LINK28"/>
      <w:r w:rsidRPr="00BA1FFB">
        <w:rPr>
          <w:rFonts w:asciiTheme="minorEastAsia" w:eastAsiaTheme="minorEastAsia" w:hAnsiTheme="minorEastAsia" w:hint="eastAsia"/>
          <w:szCs w:val="21"/>
        </w:rPr>
        <w:t>生产经营场所</w:t>
      </w:r>
      <w:bookmarkEnd w:id="20"/>
      <w:bookmarkEnd w:id="21"/>
      <w:r w:rsidRPr="00BA1FFB">
        <w:rPr>
          <w:rFonts w:asciiTheme="minorEastAsia" w:eastAsiaTheme="minorEastAsia" w:hAnsiTheme="minorEastAsia" w:hint="eastAsia"/>
          <w:szCs w:val="21"/>
        </w:rPr>
        <w:t>，其中</w:t>
      </w:r>
      <w:bookmarkStart w:id="22" w:name="OLE_LINK31"/>
      <w:r w:rsidRPr="00BA1FFB">
        <w:rPr>
          <w:rFonts w:asciiTheme="minorEastAsia" w:eastAsiaTheme="minorEastAsia" w:hAnsiTheme="minorEastAsia" w:cs="宋体" w:hint="eastAsia"/>
          <w:szCs w:val="21"/>
        </w:rPr>
        <w:t>冷藏</w:t>
      </w:r>
      <w:bookmarkEnd w:id="22"/>
      <w:r w:rsidRPr="00BA1FFB">
        <w:rPr>
          <w:rFonts w:asciiTheme="minorEastAsia" w:eastAsiaTheme="minorEastAsia" w:hAnsiTheme="minorEastAsia" w:cs="宋体" w:hint="eastAsia"/>
          <w:szCs w:val="21"/>
        </w:rPr>
        <w:t>、冷冻</w:t>
      </w:r>
      <w:proofErr w:type="gramStart"/>
      <w:r w:rsidRPr="00BA1FFB">
        <w:rPr>
          <w:rFonts w:asciiTheme="minorEastAsia" w:eastAsiaTheme="minorEastAsia" w:hAnsiTheme="minorEastAsia" w:cs="宋体" w:hint="eastAsia"/>
          <w:szCs w:val="21"/>
        </w:rPr>
        <w:t>仓储库不</w:t>
      </w:r>
      <w:r w:rsidRPr="00BA1FFB">
        <w:rPr>
          <w:rFonts w:asciiTheme="minorEastAsia" w:eastAsiaTheme="minorEastAsia" w:hAnsiTheme="minorEastAsia" w:hint="eastAsia"/>
          <w:szCs w:val="21"/>
        </w:rPr>
        <w:t>少于</w:t>
      </w:r>
      <w:proofErr w:type="gramEnd"/>
      <w:r w:rsidRPr="00BA1FFB">
        <w:rPr>
          <w:rFonts w:asciiTheme="minorEastAsia" w:eastAsiaTheme="minorEastAsia" w:hAnsiTheme="minorEastAsia" w:hint="eastAsia"/>
          <w:szCs w:val="21"/>
        </w:rPr>
        <w:t>100㎡，须提供产权证明或</w:t>
      </w:r>
      <w:r w:rsidRPr="00BA1FFB">
        <w:rPr>
          <w:rFonts w:asciiTheme="minorEastAsia" w:eastAsiaTheme="minorEastAsia" w:hAnsiTheme="minorEastAsia" w:cs="宋体" w:hint="eastAsia"/>
          <w:szCs w:val="21"/>
        </w:rPr>
        <w:t>购买合同、购买发票、购买付款证明或</w:t>
      </w:r>
      <w:r w:rsidRPr="00BA1FFB">
        <w:rPr>
          <w:rFonts w:asciiTheme="minorEastAsia" w:eastAsiaTheme="minorEastAsia" w:hAnsiTheme="minorEastAsia" w:hint="eastAsia"/>
          <w:szCs w:val="21"/>
        </w:rPr>
        <w:t>租赁合同及租赁支付凭证；</w:t>
      </w:r>
    </w:p>
    <w:p w14:paraId="6728E55E" w14:textId="77777777" w:rsidR="007866CC" w:rsidRPr="00BA1FFB" w:rsidRDefault="00A5635C" w:rsidP="008B21C8">
      <w:pPr>
        <w:spacing w:line="360" w:lineRule="auto"/>
        <w:ind w:firstLineChars="200" w:firstLine="420"/>
        <w:rPr>
          <w:rFonts w:asciiTheme="minorEastAsia" w:eastAsiaTheme="minorEastAsia" w:hAnsiTheme="minorEastAsia"/>
          <w:szCs w:val="21"/>
        </w:rPr>
      </w:pPr>
      <w:r w:rsidRPr="00BA1FFB">
        <w:rPr>
          <w:rFonts w:asciiTheme="minorEastAsia" w:eastAsiaTheme="minorEastAsia" w:hAnsiTheme="minorEastAsia" w:hint="eastAsia"/>
          <w:szCs w:val="21"/>
        </w:rPr>
        <w:t>12、类似业绩：自2023年1月1日以来（以合同签订时间为准）承接过的类似食堂供货项目业绩的不少于两家。</w:t>
      </w:r>
    </w:p>
    <w:p w14:paraId="34AD72FB" w14:textId="77777777" w:rsidR="007866CC" w:rsidRPr="00BA1FFB" w:rsidRDefault="00A5635C" w:rsidP="008B21C8">
      <w:pPr>
        <w:widowControl/>
        <w:shd w:val="clear" w:color="auto" w:fill="FFFFFF"/>
        <w:spacing w:line="360" w:lineRule="auto"/>
        <w:ind w:firstLineChars="200" w:firstLine="422"/>
        <w:jc w:val="left"/>
        <w:rPr>
          <w:rFonts w:asciiTheme="minorEastAsia" w:eastAsiaTheme="minorEastAsia" w:hAnsiTheme="minorEastAsia"/>
          <w:b/>
          <w:bCs/>
          <w:szCs w:val="21"/>
        </w:rPr>
      </w:pPr>
      <w:r w:rsidRPr="00BA1FFB">
        <w:rPr>
          <w:rFonts w:asciiTheme="minorEastAsia" w:eastAsiaTheme="minorEastAsia" w:hAnsiTheme="minorEastAsia" w:hint="eastAsia"/>
          <w:b/>
          <w:bCs/>
          <w:szCs w:val="21"/>
        </w:rPr>
        <w:t>四、投标文件包括以下内容</w:t>
      </w:r>
    </w:p>
    <w:p w14:paraId="1BF53C1E" w14:textId="29829B7B"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1、投标函，格式见附件</w:t>
      </w:r>
      <w:r w:rsidR="00866EA9">
        <w:rPr>
          <w:rFonts w:asciiTheme="minorEastAsia" w:eastAsiaTheme="minorEastAsia" w:hAnsiTheme="minorEastAsia" w:hint="eastAsia"/>
          <w:szCs w:val="21"/>
        </w:rPr>
        <w:t>；</w:t>
      </w:r>
    </w:p>
    <w:p w14:paraId="5E31BC73" w14:textId="3E1E1B6B"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2、法定代表人（单位负责人）身份证明，格式见附件</w:t>
      </w:r>
      <w:r w:rsidR="00866EA9">
        <w:rPr>
          <w:rFonts w:asciiTheme="minorEastAsia" w:eastAsiaTheme="minorEastAsia" w:hAnsiTheme="minorEastAsia" w:hint="eastAsia"/>
          <w:szCs w:val="21"/>
        </w:rPr>
        <w:t>；</w:t>
      </w:r>
    </w:p>
    <w:p w14:paraId="0A3DD3EF" w14:textId="6409362C"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3、法定代表人（单位负责人）授权委托书（适用于法人/非法人），格式见附件</w:t>
      </w:r>
      <w:r w:rsidR="00866EA9">
        <w:rPr>
          <w:rFonts w:asciiTheme="minorEastAsia" w:eastAsiaTheme="minorEastAsia" w:hAnsiTheme="minorEastAsia" w:hint="eastAsia"/>
          <w:szCs w:val="21"/>
        </w:rPr>
        <w:t>；</w:t>
      </w:r>
    </w:p>
    <w:p w14:paraId="1647E22E" w14:textId="7AFE4B10"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4、开标一览表，格式见附件</w:t>
      </w:r>
      <w:r w:rsidR="00866EA9">
        <w:rPr>
          <w:rFonts w:asciiTheme="minorEastAsia" w:eastAsiaTheme="minorEastAsia" w:hAnsiTheme="minorEastAsia" w:hint="eastAsia"/>
          <w:szCs w:val="21"/>
        </w:rPr>
        <w:t>；</w:t>
      </w:r>
    </w:p>
    <w:p w14:paraId="1F7F9897" w14:textId="77777777"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5、投标人具备投标资格的证明文件：</w:t>
      </w:r>
    </w:p>
    <w:p w14:paraId="10280D24" w14:textId="7E4FAAEC"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5-1-1营业执照复印件或自然人的身份证明复印件（或具有同等法律效力的证照）</w:t>
      </w:r>
      <w:r w:rsidR="00866EA9">
        <w:rPr>
          <w:rFonts w:asciiTheme="minorEastAsia" w:eastAsiaTheme="minorEastAsia" w:hAnsiTheme="minorEastAsia" w:hint="eastAsia"/>
          <w:szCs w:val="21"/>
        </w:rPr>
        <w:t>；</w:t>
      </w:r>
    </w:p>
    <w:p w14:paraId="4E16705C" w14:textId="7AE73FCB"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5-1-2工商变更登记文件（如需），如发生了单位名称等变更的，需提供工商变更登记文件</w:t>
      </w:r>
      <w:r w:rsidR="00866EA9">
        <w:rPr>
          <w:rFonts w:asciiTheme="minorEastAsia" w:eastAsiaTheme="minorEastAsia" w:hAnsiTheme="minorEastAsia" w:hint="eastAsia"/>
          <w:szCs w:val="21"/>
        </w:rPr>
        <w:t>；</w:t>
      </w:r>
    </w:p>
    <w:p w14:paraId="335AB493" w14:textId="24B34033"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5-2财务报表</w:t>
      </w:r>
      <w:r w:rsidR="00866EA9">
        <w:rPr>
          <w:rFonts w:asciiTheme="minorEastAsia" w:eastAsiaTheme="minorEastAsia" w:hAnsiTheme="minorEastAsia" w:hint="eastAsia"/>
          <w:szCs w:val="21"/>
        </w:rPr>
        <w:t>；</w:t>
      </w:r>
    </w:p>
    <w:p w14:paraId="50A43025" w14:textId="5DD74C06"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5-3具有履行合同所必需的设备和专业技术能力的相关证明材料或承诺函，格式见附件</w:t>
      </w:r>
      <w:r w:rsidR="00866EA9">
        <w:rPr>
          <w:rFonts w:asciiTheme="minorEastAsia" w:eastAsiaTheme="minorEastAsia" w:hAnsiTheme="minorEastAsia" w:hint="eastAsia"/>
          <w:szCs w:val="21"/>
        </w:rPr>
        <w:t>；</w:t>
      </w:r>
    </w:p>
    <w:p w14:paraId="24CD112A" w14:textId="527BB1E8"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5-4依法缴纳税收的相关材料</w:t>
      </w:r>
      <w:r w:rsidR="00866EA9">
        <w:rPr>
          <w:rFonts w:asciiTheme="minorEastAsia" w:eastAsiaTheme="minorEastAsia" w:hAnsiTheme="minorEastAsia" w:hint="eastAsia"/>
          <w:szCs w:val="21"/>
        </w:rPr>
        <w:t>；</w:t>
      </w:r>
    </w:p>
    <w:p w14:paraId="4DD7AD37" w14:textId="2F638408"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5-5依法缴纳社会保障资金的相关材料</w:t>
      </w:r>
      <w:r w:rsidR="00866EA9">
        <w:rPr>
          <w:rFonts w:asciiTheme="minorEastAsia" w:eastAsiaTheme="minorEastAsia" w:hAnsiTheme="minorEastAsia" w:hint="eastAsia"/>
          <w:szCs w:val="21"/>
        </w:rPr>
        <w:t>；</w:t>
      </w:r>
    </w:p>
    <w:p w14:paraId="31558FDC" w14:textId="2CE7C4FA"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5-6参加采购活动前三年内，在经营活动中没有重大违法记录，格式见附件</w:t>
      </w:r>
      <w:r w:rsidR="00866EA9">
        <w:rPr>
          <w:rFonts w:asciiTheme="minorEastAsia" w:eastAsiaTheme="minorEastAsia" w:hAnsiTheme="minorEastAsia" w:hint="eastAsia"/>
          <w:szCs w:val="21"/>
        </w:rPr>
        <w:t>；</w:t>
      </w:r>
    </w:p>
    <w:p w14:paraId="6E856F95" w14:textId="0B48381C"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5-7无不良信用记录承诺函（投标人自行查询适用），格式见附件</w:t>
      </w:r>
      <w:r w:rsidR="00866EA9">
        <w:rPr>
          <w:rFonts w:asciiTheme="minorEastAsia" w:eastAsiaTheme="minorEastAsia" w:hAnsiTheme="minorEastAsia" w:hint="eastAsia"/>
          <w:szCs w:val="21"/>
        </w:rPr>
        <w:t>；</w:t>
      </w:r>
    </w:p>
    <w:p w14:paraId="49E8EAB8" w14:textId="65FFAA3C"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5-8招标文件要求的其它实质性资格资信证明文件</w:t>
      </w:r>
      <w:r w:rsidR="00866EA9">
        <w:rPr>
          <w:rFonts w:asciiTheme="minorEastAsia" w:eastAsiaTheme="minorEastAsia" w:hAnsiTheme="minorEastAsia" w:hint="eastAsia"/>
          <w:szCs w:val="21"/>
        </w:rPr>
        <w:t>；</w:t>
      </w:r>
    </w:p>
    <w:p w14:paraId="063DE074" w14:textId="600E27EA"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6、人员配备，格式见附件</w:t>
      </w:r>
      <w:r w:rsidR="00866EA9">
        <w:rPr>
          <w:rFonts w:asciiTheme="minorEastAsia" w:eastAsiaTheme="minorEastAsia" w:hAnsiTheme="minorEastAsia" w:hint="eastAsia"/>
          <w:szCs w:val="21"/>
        </w:rPr>
        <w:t>；</w:t>
      </w:r>
    </w:p>
    <w:p w14:paraId="259FC03B" w14:textId="11E518BA"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7、车辆设备，格式见附件</w:t>
      </w:r>
      <w:r w:rsidR="00866EA9">
        <w:rPr>
          <w:rFonts w:asciiTheme="minorEastAsia" w:eastAsiaTheme="minorEastAsia" w:hAnsiTheme="minorEastAsia" w:hint="eastAsia"/>
          <w:szCs w:val="21"/>
        </w:rPr>
        <w:t>；</w:t>
      </w:r>
    </w:p>
    <w:p w14:paraId="3B8FB469" w14:textId="18A2C119" w:rsidR="007866CC" w:rsidRPr="00BA1FFB"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8、仓储能力，格式见附件</w:t>
      </w:r>
      <w:r w:rsidR="00866EA9">
        <w:rPr>
          <w:rFonts w:asciiTheme="minorEastAsia" w:eastAsiaTheme="minorEastAsia" w:hAnsiTheme="minorEastAsia" w:hint="eastAsia"/>
          <w:szCs w:val="21"/>
        </w:rPr>
        <w:t>；</w:t>
      </w:r>
    </w:p>
    <w:p w14:paraId="174FB588" w14:textId="64D1BEA1" w:rsidR="007866CC" w:rsidRDefault="00A5635C" w:rsidP="008B21C8">
      <w:pPr>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9、类似业绩，格式见附件</w:t>
      </w:r>
      <w:r w:rsidR="00866EA9">
        <w:rPr>
          <w:rFonts w:asciiTheme="minorEastAsia" w:eastAsiaTheme="minorEastAsia" w:hAnsiTheme="minorEastAsia" w:hint="eastAsia"/>
          <w:szCs w:val="21"/>
        </w:rPr>
        <w:t>；</w:t>
      </w:r>
    </w:p>
    <w:p w14:paraId="4F85E5CC" w14:textId="5D8B1F32" w:rsidR="00484B40" w:rsidRPr="00484B40" w:rsidRDefault="00484B40" w:rsidP="00484B40">
      <w:pPr>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10、</w:t>
      </w:r>
      <w:bookmarkStart w:id="23" w:name="_Toc100905295"/>
      <w:bookmarkStart w:id="24" w:name="_Toc107246307"/>
      <w:bookmarkStart w:id="25" w:name="_Toc104560924"/>
      <w:bookmarkStart w:id="26" w:name="_Toc10005"/>
      <w:bookmarkStart w:id="27" w:name="_Toc103848607"/>
      <w:r w:rsidRPr="00484B40">
        <w:rPr>
          <w:rFonts w:asciiTheme="minorEastAsia" w:eastAsiaTheme="minorEastAsia" w:hAnsiTheme="minorEastAsia"/>
          <w:szCs w:val="21"/>
        </w:rPr>
        <w:t>投标人认为需提供的其他</w:t>
      </w:r>
      <w:bookmarkEnd w:id="23"/>
      <w:r w:rsidRPr="00484B40">
        <w:rPr>
          <w:rFonts w:asciiTheme="minorEastAsia" w:eastAsiaTheme="minorEastAsia" w:hAnsiTheme="minorEastAsia"/>
          <w:szCs w:val="21"/>
        </w:rPr>
        <w:t>文件或证明材料</w:t>
      </w:r>
      <w:bookmarkEnd w:id="24"/>
      <w:bookmarkEnd w:id="25"/>
      <w:bookmarkEnd w:id="26"/>
      <w:bookmarkEnd w:id="27"/>
      <w:r w:rsidR="00866EA9">
        <w:rPr>
          <w:rFonts w:asciiTheme="minorEastAsia" w:eastAsiaTheme="minorEastAsia" w:hAnsiTheme="minorEastAsia" w:hint="eastAsia"/>
          <w:szCs w:val="21"/>
        </w:rPr>
        <w:t>。</w:t>
      </w:r>
    </w:p>
    <w:p w14:paraId="0A83BF8D" w14:textId="77777777" w:rsidR="007866CC" w:rsidRPr="00BA1FFB" w:rsidRDefault="00A5635C" w:rsidP="008B21C8">
      <w:pPr>
        <w:pStyle w:val="a7"/>
        <w:widowControl/>
        <w:spacing w:line="360" w:lineRule="auto"/>
        <w:ind w:firstLineChars="200" w:firstLine="422"/>
        <w:jc w:val="left"/>
        <w:rPr>
          <w:rFonts w:asciiTheme="minorEastAsia" w:eastAsiaTheme="minorEastAsia" w:hAnsiTheme="minorEastAsia"/>
          <w:b/>
          <w:bCs/>
          <w:sz w:val="21"/>
          <w:szCs w:val="21"/>
        </w:rPr>
      </w:pPr>
      <w:r w:rsidRPr="00BA1FFB">
        <w:rPr>
          <w:rFonts w:asciiTheme="minorEastAsia" w:eastAsiaTheme="minorEastAsia" w:hAnsiTheme="minorEastAsia" w:hint="eastAsia"/>
          <w:b/>
          <w:bCs/>
          <w:sz w:val="21"/>
          <w:szCs w:val="21"/>
        </w:rPr>
        <w:lastRenderedPageBreak/>
        <w:t>五、供货商的确定及</w:t>
      </w:r>
      <w:bookmarkStart w:id="28" w:name="OLE_LINK23"/>
      <w:r w:rsidRPr="00BA1FFB">
        <w:rPr>
          <w:rFonts w:asciiTheme="minorEastAsia" w:eastAsiaTheme="minorEastAsia" w:hAnsiTheme="minorEastAsia" w:hint="eastAsia"/>
          <w:b/>
          <w:bCs/>
          <w:sz w:val="21"/>
          <w:szCs w:val="21"/>
        </w:rPr>
        <w:t>结算</w:t>
      </w:r>
      <w:bookmarkEnd w:id="28"/>
      <w:r w:rsidRPr="00BA1FFB">
        <w:rPr>
          <w:rFonts w:asciiTheme="minorEastAsia" w:eastAsiaTheme="minorEastAsia" w:hAnsiTheme="minorEastAsia" w:hint="eastAsia"/>
          <w:b/>
          <w:bCs/>
          <w:sz w:val="21"/>
          <w:szCs w:val="21"/>
        </w:rPr>
        <w:t>付款</w:t>
      </w:r>
    </w:p>
    <w:p w14:paraId="24CFD197" w14:textId="77777777" w:rsidR="007866CC" w:rsidRPr="00BA1FFB" w:rsidRDefault="00A5635C" w:rsidP="008B21C8">
      <w:pPr>
        <w:pStyle w:val="a7"/>
        <w:widowControl/>
        <w:spacing w:line="360" w:lineRule="auto"/>
        <w:ind w:firstLineChars="200" w:firstLine="420"/>
        <w:jc w:val="left"/>
        <w:rPr>
          <w:rFonts w:asciiTheme="minorEastAsia" w:eastAsiaTheme="minorEastAsia" w:hAnsiTheme="minorEastAsia"/>
          <w:sz w:val="21"/>
          <w:szCs w:val="21"/>
        </w:rPr>
      </w:pPr>
      <w:r w:rsidRPr="00BA1FFB">
        <w:rPr>
          <w:rFonts w:asciiTheme="minorEastAsia" w:eastAsiaTheme="minorEastAsia" w:hAnsiTheme="minorEastAsia"/>
          <w:sz w:val="21"/>
          <w:szCs w:val="21"/>
        </w:rPr>
        <w:t>（一）</w:t>
      </w:r>
      <w:r w:rsidRPr="00BA1FFB">
        <w:rPr>
          <w:rFonts w:asciiTheme="minorEastAsia" w:eastAsiaTheme="minorEastAsia" w:hAnsiTheme="minorEastAsia" w:hint="eastAsia"/>
          <w:b/>
          <w:bCs/>
          <w:sz w:val="21"/>
          <w:szCs w:val="21"/>
        </w:rPr>
        <w:t>供货商的确定</w:t>
      </w:r>
    </w:p>
    <w:p w14:paraId="2B7D7501" w14:textId="77777777" w:rsidR="007866CC" w:rsidRPr="00BA1FFB" w:rsidRDefault="00A5635C" w:rsidP="008B21C8">
      <w:pPr>
        <w:pStyle w:val="a7"/>
        <w:widowControl/>
        <w:spacing w:line="360" w:lineRule="auto"/>
        <w:ind w:firstLineChars="200" w:firstLine="420"/>
        <w:jc w:val="left"/>
        <w:rPr>
          <w:rFonts w:asciiTheme="minorEastAsia" w:eastAsiaTheme="minorEastAsia" w:hAnsiTheme="minorEastAsia"/>
          <w:sz w:val="21"/>
          <w:szCs w:val="21"/>
        </w:rPr>
      </w:pPr>
      <w:r w:rsidRPr="00BA1FFB">
        <w:rPr>
          <w:rFonts w:asciiTheme="minorEastAsia" w:eastAsiaTheme="minorEastAsia" w:hAnsiTheme="minorEastAsia" w:hint="eastAsia"/>
          <w:sz w:val="21"/>
          <w:szCs w:val="21"/>
        </w:rPr>
        <w:t>本次招标以</w:t>
      </w:r>
      <w:proofErr w:type="gramStart"/>
      <w:r w:rsidRPr="00BA1FFB">
        <w:rPr>
          <w:rFonts w:asciiTheme="minorEastAsia" w:eastAsiaTheme="minorEastAsia" w:hAnsiTheme="minorEastAsia" w:hint="eastAsia"/>
          <w:sz w:val="21"/>
          <w:szCs w:val="21"/>
        </w:rPr>
        <w:t>下浮率</w:t>
      </w:r>
      <w:proofErr w:type="gramEnd"/>
      <w:r w:rsidRPr="00BA1FFB">
        <w:rPr>
          <w:rFonts w:asciiTheme="minorEastAsia" w:eastAsiaTheme="minorEastAsia" w:hAnsiTheme="minorEastAsia" w:hint="eastAsia"/>
          <w:sz w:val="21"/>
          <w:szCs w:val="21"/>
        </w:rPr>
        <w:t>方式报价，各投标人在报价时应充分考虑到市场波动等客观因素，按照结算基准价</w:t>
      </w:r>
      <w:bookmarkStart w:id="29" w:name="OLE_LINK39"/>
      <w:r w:rsidRPr="00BA1FFB">
        <w:rPr>
          <w:rFonts w:asciiTheme="minorEastAsia" w:eastAsiaTheme="minorEastAsia" w:hAnsiTheme="minorEastAsia" w:hint="eastAsia"/>
          <w:sz w:val="21"/>
          <w:szCs w:val="21"/>
        </w:rPr>
        <w:t>下浮</w:t>
      </w:r>
      <w:bookmarkEnd w:id="29"/>
      <w:r w:rsidRPr="00BA1FFB">
        <w:rPr>
          <w:rFonts w:asciiTheme="minorEastAsia" w:eastAsiaTheme="minorEastAsia" w:hAnsiTheme="minorEastAsia" w:hint="eastAsia"/>
          <w:sz w:val="21"/>
          <w:szCs w:val="21"/>
        </w:rPr>
        <w:t>进行报价，</w:t>
      </w:r>
      <w:proofErr w:type="gramStart"/>
      <w:r w:rsidRPr="00BA1FFB">
        <w:rPr>
          <w:rFonts w:asciiTheme="minorEastAsia" w:eastAsiaTheme="minorEastAsia" w:hAnsiTheme="minorEastAsia" w:hint="eastAsia"/>
          <w:sz w:val="21"/>
          <w:szCs w:val="21"/>
        </w:rPr>
        <w:t>下浮率</w:t>
      </w:r>
      <w:proofErr w:type="gramEnd"/>
      <w:r w:rsidRPr="00BA1FFB">
        <w:rPr>
          <w:rFonts w:asciiTheme="minorEastAsia" w:eastAsiaTheme="minorEastAsia" w:hAnsiTheme="minorEastAsia" w:hint="eastAsia"/>
          <w:sz w:val="21"/>
          <w:szCs w:val="21"/>
        </w:rPr>
        <w:t>最高者确定为供货商。</w:t>
      </w:r>
    </w:p>
    <w:p w14:paraId="258ED2EE" w14:textId="77777777" w:rsidR="007866CC" w:rsidRPr="00BA1FFB" w:rsidRDefault="00A5635C" w:rsidP="008B21C8">
      <w:pPr>
        <w:pStyle w:val="a7"/>
        <w:widowControl/>
        <w:spacing w:line="360" w:lineRule="auto"/>
        <w:ind w:firstLineChars="200" w:firstLine="422"/>
        <w:jc w:val="left"/>
        <w:rPr>
          <w:rFonts w:asciiTheme="minorEastAsia" w:eastAsiaTheme="minorEastAsia" w:hAnsiTheme="minorEastAsia"/>
          <w:sz w:val="21"/>
          <w:szCs w:val="21"/>
        </w:rPr>
      </w:pPr>
      <w:r w:rsidRPr="00BA1FFB">
        <w:rPr>
          <w:rFonts w:asciiTheme="minorEastAsia" w:eastAsiaTheme="minorEastAsia" w:hAnsiTheme="minorEastAsia" w:hint="eastAsia"/>
          <w:b/>
          <w:bCs/>
          <w:sz w:val="21"/>
          <w:szCs w:val="21"/>
        </w:rPr>
        <w:t>（二）结算付款</w:t>
      </w:r>
    </w:p>
    <w:p w14:paraId="08E633FA" w14:textId="65A5557D" w:rsidR="007866CC" w:rsidRPr="00BA1FFB" w:rsidRDefault="00A5635C" w:rsidP="008B21C8">
      <w:pPr>
        <w:pStyle w:val="a7"/>
        <w:widowControl/>
        <w:spacing w:line="360" w:lineRule="auto"/>
        <w:ind w:firstLineChars="200" w:firstLine="422"/>
        <w:jc w:val="left"/>
        <w:rPr>
          <w:rFonts w:asciiTheme="minorEastAsia" w:eastAsiaTheme="minorEastAsia" w:hAnsiTheme="minorEastAsia"/>
          <w:b/>
          <w:sz w:val="21"/>
          <w:szCs w:val="21"/>
        </w:rPr>
      </w:pPr>
      <w:bookmarkStart w:id="30" w:name="OLE_LINK46"/>
      <w:r w:rsidRPr="00BA1FFB">
        <w:rPr>
          <w:rFonts w:asciiTheme="minorEastAsia" w:eastAsiaTheme="minorEastAsia" w:hAnsiTheme="minorEastAsia" w:hint="eastAsia"/>
          <w:b/>
          <w:sz w:val="21"/>
          <w:szCs w:val="21"/>
        </w:rPr>
        <w:t>1、原材料费用每月核对，每月结算，每月结算总费用=结算基准价*（1-下浮率）*实际供货量。</w:t>
      </w:r>
      <w:r w:rsidR="00847BD2" w:rsidRPr="00847BD2">
        <w:rPr>
          <w:rFonts w:asciiTheme="minorEastAsia" w:eastAsiaTheme="minorEastAsia" w:hAnsiTheme="minorEastAsia" w:hint="eastAsia"/>
          <w:b/>
          <w:sz w:val="21"/>
          <w:szCs w:val="21"/>
        </w:rPr>
        <w:t>（例如：某商品结算基准价为</w:t>
      </w:r>
      <w:r w:rsidR="00847BD2" w:rsidRPr="00847BD2">
        <w:rPr>
          <w:rFonts w:asciiTheme="minorEastAsia" w:eastAsiaTheme="minorEastAsia" w:hAnsiTheme="minorEastAsia"/>
          <w:b/>
          <w:sz w:val="21"/>
          <w:szCs w:val="21"/>
        </w:rPr>
        <w:t>10</w:t>
      </w:r>
      <w:r w:rsidR="00847BD2" w:rsidRPr="00847BD2">
        <w:rPr>
          <w:rFonts w:asciiTheme="minorEastAsia" w:eastAsiaTheme="minorEastAsia" w:hAnsiTheme="minorEastAsia" w:hint="eastAsia"/>
          <w:b/>
          <w:sz w:val="21"/>
          <w:szCs w:val="21"/>
        </w:rPr>
        <w:t>元</w:t>
      </w:r>
      <w:r w:rsidR="00847BD2" w:rsidRPr="00847BD2">
        <w:rPr>
          <w:rFonts w:asciiTheme="minorEastAsia" w:eastAsiaTheme="minorEastAsia" w:hAnsiTheme="minorEastAsia"/>
          <w:b/>
          <w:sz w:val="21"/>
          <w:szCs w:val="21"/>
        </w:rPr>
        <w:t>/</w:t>
      </w:r>
      <w:r w:rsidR="00847BD2" w:rsidRPr="00847BD2">
        <w:rPr>
          <w:rFonts w:asciiTheme="minorEastAsia" w:eastAsiaTheme="minorEastAsia" w:hAnsiTheme="minorEastAsia" w:hint="eastAsia"/>
          <w:b/>
          <w:sz w:val="21"/>
          <w:szCs w:val="21"/>
        </w:rPr>
        <w:t>斤，投标人所报</w:t>
      </w:r>
      <w:proofErr w:type="gramStart"/>
      <w:r w:rsidR="00847BD2" w:rsidRPr="00847BD2">
        <w:rPr>
          <w:rFonts w:asciiTheme="minorEastAsia" w:eastAsiaTheme="minorEastAsia" w:hAnsiTheme="minorEastAsia" w:hint="eastAsia"/>
          <w:b/>
          <w:sz w:val="21"/>
          <w:szCs w:val="21"/>
        </w:rPr>
        <w:t>下浮率</w:t>
      </w:r>
      <w:proofErr w:type="gramEnd"/>
      <w:r w:rsidR="00847BD2" w:rsidRPr="00847BD2">
        <w:rPr>
          <w:rFonts w:asciiTheme="minorEastAsia" w:eastAsiaTheme="minorEastAsia" w:hAnsiTheme="minorEastAsia" w:hint="eastAsia"/>
          <w:b/>
          <w:sz w:val="21"/>
          <w:szCs w:val="21"/>
        </w:rPr>
        <w:t>为</w:t>
      </w:r>
      <w:r w:rsidR="00847BD2" w:rsidRPr="00847BD2">
        <w:rPr>
          <w:rFonts w:asciiTheme="minorEastAsia" w:eastAsiaTheme="minorEastAsia" w:hAnsiTheme="minorEastAsia"/>
          <w:b/>
          <w:sz w:val="21"/>
          <w:szCs w:val="21"/>
        </w:rPr>
        <w:t>25%</w:t>
      </w:r>
      <w:r w:rsidR="00847BD2" w:rsidRPr="00847BD2">
        <w:rPr>
          <w:rFonts w:asciiTheme="minorEastAsia" w:eastAsiaTheme="minorEastAsia" w:hAnsiTheme="minorEastAsia" w:hint="eastAsia"/>
          <w:b/>
          <w:sz w:val="21"/>
          <w:szCs w:val="21"/>
        </w:rPr>
        <w:t>，供货</w:t>
      </w:r>
      <w:r w:rsidR="00847BD2" w:rsidRPr="00847BD2">
        <w:rPr>
          <w:rFonts w:asciiTheme="minorEastAsia" w:eastAsiaTheme="minorEastAsia" w:hAnsiTheme="minorEastAsia"/>
          <w:b/>
          <w:sz w:val="21"/>
          <w:szCs w:val="21"/>
        </w:rPr>
        <w:t>100</w:t>
      </w:r>
      <w:r w:rsidR="00847BD2" w:rsidRPr="00847BD2">
        <w:rPr>
          <w:rFonts w:asciiTheme="minorEastAsia" w:eastAsiaTheme="minorEastAsia" w:hAnsiTheme="minorEastAsia" w:hint="eastAsia"/>
          <w:b/>
          <w:sz w:val="21"/>
          <w:szCs w:val="21"/>
        </w:rPr>
        <w:t>斤，则结算金额为：</w:t>
      </w:r>
      <w:r w:rsidR="00847BD2" w:rsidRPr="00847BD2">
        <w:rPr>
          <w:rFonts w:asciiTheme="minorEastAsia" w:eastAsiaTheme="minorEastAsia" w:hAnsiTheme="minorEastAsia"/>
          <w:b/>
          <w:sz w:val="21"/>
          <w:szCs w:val="21"/>
        </w:rPr>
        <w:t>10</w:t>
      </w:r>
      <w:r w:rsidR="00847BD2" w:rsidRPr="00847BD2">
        <w:rPr>
          <w:rFonts w:asciiTheme="minorEastAsia" w:eastAsiaTheme="minorEastAsia" w:hAnsiTheme="minorEastAsia" w:hint="eastAsia"/>
          <w:b/>
          <w:sz w:val="21"/>
          <w:szCs w:val="21"/>
        </w:rPr>
        <w:t>元</w:t>
      </w:r>
      <w:r w:rsidR="00847BD2" w:rsidRPr="00847BD2">
        <w:rPr>
          <w:rFonts w:asciiTheme="minorEastAsia" w:eastAsiaTheme="minorEastAsia" w:hAnsiTheme="minorEastAsia"/>
          <w:b/>
          <w:sz w:val="21"/>
          <w:szCs w:val="21"/>
        </w:rPr>
        <w:t>/</w:t>
      </w:r>
      <w:r w:rsidR="00847BD2" w:rsidRPr="00847BD2">
        <w:rPr>
          <w:rFonts w:asciiTheme="minorEastAsia" w:eastAsiaTheme="minorEastAsia" w:hAnsiTheme="minorEastAsia" w:hint="eastAsia"/>
          <w:b/>
          <w:sz w:val="21"/>
          <w:szCs w:val="21"/>
        </w:rPr>
        <w:t>斤×（</w:t>
      </w:r>
      <w:r w:rsidR="00847BD2" w:rsidRPr="00847BD2">
        <w:rPr>
          <w:rFonts w:asciiTheme="minorEastAsia" w:eastAsiaTheme="minorEastAsia" w:hAnsiTheme="minorEastAsia"/>
          <w:b/>
          <w:sz w:val="21"/>
          <w:szCs w:val="21"/>
        </w:rPr>
        <w:t>1-25%</w:t>
      </w:r>
      <w:r w:rsidR="00847BD2" w:rsidRPr="00847BD2">
        <w:rPr>
          <w:rFonts w:asciiTheme="minorEastAsia" w:eastAsiaTheme="minorEastAsia" w:hAnsiTheme="minorEastAsia" w:hint="eastAsia"/>
          <w:b/>
          <w:sz w:val="21"/>
          <w:szCs w:val="21"/>
        </w:rPr>
        <w:t>）×</w:t>
      </w:r>
      <w:r w:rsidR="00847BD2" w:rsidRPr="00847BD2">
        <w:rPr>
          <w:rFonts w:asciiTheme="minorEastAsia" w:eastAsiaTheme="minorEastAsia" w:hAnsiTheme="minorEastAsia"/>
          <w:b/>
          <w:sz w:val="21"/>
          <w:szCs w:val="21"/>
        </w:rPr>
        <w:t>100</w:t>
      </w:r>
      <w:r w:rsidR="00847BD2" w:rsidRPr="00847BD2">
        <w:rPr>
          <w:rFonts w:asciiTheme="minorEastAsia" w:eastAsiaTheme="minorEastAsia" w:hAnsiTheme="minorEastAsia" w:hint="eastAsia"/>
          <w:b/>
          <w:sz w:val="21"/>
          <w:szCs w:val="21"/>
        </w:rPr>
        <w:t>斤</w:t>
      </w:r>
      <w:r w:rsidR="00847BD2" w:rsidRPr="00847BD2">
        <w:rPr>
          <w:rFonts w:asciiTheme="minorEastAsia" w:eastAsiaTheme="minorEastAsia" w:hAnsiTheme="minorEastAsia"/>
          <w:b/>
          <w:sz w:val="21"/>
          <w:szCs w:val="21"/>
        </w:rPr>
        <w:t>=75</w:t>
      </w:r>
      <w:r w:rsidR="00847BD2" w:rsidRPr="00847BD2">
        <w:rPr>
          <w:rFonts w:asciiTheme="minorEastAsia" w:eastAsiaTheme="minorEastAsia" w:hAnsiTheme="minorEastAsia" w:hint="eastAsia"/>
          <w:b/>
          <w:sz w:val="21"/>
          <w:szCs w:val="21"/>
        </w:rPr>
        <w:t>0元）。</w:t>
      </w:r>
    </w:p>
    <w:p w14:paraId="4E6658D8" w14:textId="77777777" w:rsidR="007866CC" w:rsidRPr="00BA1FFB" w:rsidRDefault="00A5635C" w:rsidP="008B21C8">
      <w:pPr>
        <w:pStyle w:val="a7"/>
        <w:widowControl/>
        <w:spacing w:line="360" w:lineRule="auto"/>
        <w:ind w:firstLineChars="200" w:firstLine="420"/>
        <w:jc w:val="left"/>
        <w:rPr>
          <w:rFonts w:asciiTheme="minorEastAsia" w:eastAsiaTheme="minorEastAsia" w:hAnsiTheme="minorEastAsia"/>
          <w:sz w:val="21"/>
          <w:szCs w:val="21"/>
        </w:rPr>
      </w:pPr>
      <w:r w:rsidRPr="00BA1FFB">
        <w:rPr>
          <w:rFonts w:asciiTheme="minorEastAsia" w:eastAsiaTheme="minorEastAsia" w:hAnsiTheme="minorEastAsia" w:hint="eastAsia"/>
          <w:sz w:val="21"/>
          <w:szCs w:val="21"/>
        </w:rPr>
        <w:t>2、结算基准价：</w:t>
      </w:r>
    </w:p>
    <w:p w14:paraId="4950FA8D" w14:textId="119DC20F" w:rsidR="00BA385C" w:rsidRPr="00BA385C" w:rsidRDefault="00722C32" w:rsidP="00BA385C">
      <w:pPr>
        <w:pStyle w:val="a7"/>
        <w:widowControl/>
        <w:wordWrap w:val="0"/>
        <w:spacing w:line="360" w:lineRule="auto"/>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2.1</w:t>
      </w:r>
      <w:r w:rsidR="00BA385C" w:rsidRPr="00BA385C">
        <w:rPr>
          <w:rFonts w:asciiTheme="minorEastAsia" w:eastAsiaTheme="minorEastAsia" w:hAnsiTheme="minorEastAsia" w:hint="eastAsia"/>
          <w:sz w:val="21"/>
          <w:szCs w:val="21"/>
        </w:rPr>
        <w:t>以每月25日泰州市发展和改革委员会（</w:t>
      </w:r>
      <w:hyperlink r:id="rId8" w:history="1">
        <w:r w:rsidR="00BA385C" w:rsidRPr="00BA385C">
          <w:rPr>
            <w:rFonts w:asciiTheme="minorEastAsia" w:eastAsiaTheme="minorEastAsia" w:hAnsiTheme="minorEastAsia" w:hint="eastAsia"/>
            <w:sz w:val="21"/>
            <w:szCs w:val="21"/>
          </w:rPr>
          <w:t>http://fgw.taizhou.gov.cn/jgxx/mswj/nmsc/index.html</w:t>
        </w:r>
      </w:hyperlink>
      <w:r w:rsidR="00BA385C" w:rsidRPr="00BA385C">
        <w:rPr>
          <w:rFonts w:asciiTheme="minorEastAsia" w:eastAsiaTheme="minorEastAsia" w:hAnsiTheme="minorEastAsia" w:hint="eastAsia"/>
          <w:sz w:val="21"/>
          <w:szCs w:val="21"/>
        </w:rPr>
        <w:t>）价格信息</w:t>
      </w:r>
      <w:proofErr w:type="gramStart"/>
      <w:r w:rsidR="00BA385C" w:rsidRPr="00BA385C">
        <w:rPr>
          <w:rFonts w:asciiTheme="minorEastAsia" w:eastAsiaTheme="minorEastAsia" w:hAnsiTheme="minorEastAsia" w:hint="eastAsia"/>
          <w:sz w:val="21"/>
          <w:szCs w:val="21"/>
        </w:rPr>
        <w:t>栏公布</w:t>
      </w:r>
      <w:proofErr w:type="gramEnd"/>
      <w:r w:rsidR="00BA385C" w:rsidRPr="00BA385C">
        <w:rPr>
          <w:rFonts w:asciiTheme="minorEastAsia" w:eastAsiaTheme="minorEastAsia" w:hAnsiTheme="minorEastAsia" w:hint="eastAsia"/>
          <w:sz w:val="21"/>
          <w:szCs w:val="21"/>
        </w:rPr>
        <w:t>的</w:t>
      </w:r>
      <w:r w:rsidR="00D54F59">
        <w:rPr>
          <w:rFonts w:asciiTheme="minorEastAsia" w:eastAsiaTheme="minorEastAsia" w:hAnsiTheme="minorEastAsia" w:hint="eastAsia"/>
          <w:sz w:val="21"/>
          <w:szCs w:val="21"/>
        </w:rPr>
        <w:t>平均</w:t>
      </w:r>
      <w:r w:rsidR="00BA385C" w:rsidRPr="00BA385C">
        <w:rPr>
          <w:rFonts w:asciiTheme="minorEastAsia" w:eastAsiaTheme="minorEastAsia" w:hAnsiTheme="minorEastAsia" w:hint="eastAsia"/>
          <w:sz w:val="21"/>
          <w:szCs w:val="21"/>
        </w:rPr>
        <w:t>价作为次月结算基准价（网站公布的价格均为含税价）；</w:t>
      </w:r>
    </w:p>
    <w:p w14:paraId="42A8D155" w14:textId="56CECED4" w:rsidR="00BA385C" w:rsidRPr="00BA385C" w:rsidRDefault="00722C32" w:rsidP="00BA385C">
      <w:pPr>
        <w:pStyle w:val="a7"/>
        <w:widowControl/>
        <w:wordWrap w:val="0"/>
        <w:spacing w:line="360" w:lineRule="auto"/>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2.2</w:t>
      </w:r>
      <w:r w:rsidR="00BA385C" w:rsidRPr="00BA385C">
        <w:rPr>
          <w:rFonts w:asciiTheme="minorEastAsia" w:eastAsiaTheme="minorEastAsia" w:hAnsiTheme="minorEastAsia" w:hint="eastAsia"/>
          <w:sz w:val="21"/>
          <w:szCs w:val="21"/>
        </w:rPr>
        <w:t>其他未列入“泰州市发展和改革委员会”公布的价格信息的，则根据送货当日</w:t>
      </w:r>
      <w:proofErr w:type="gramStart"/>
      <w:r w:rsidR="00BA385C" w:rsidRPr="00BA385C">
        <w:rPr>
          <w:rFonts w:asciiTheme="minorEastAsia" w:eastAsiaTheme="minorEastAsia" w:hAnsiTheme="minorEastAsia" w:hint="eastAsia"/>
          <w:sz w:val="21"/>
          <w:szCs w:val="21"/>
        </w:rPr>
        <w:t>华润苏果</w:t>
      </w:r>
      <w:proofErr w:type="gramEnd"/>
      <w:r w:rsidR="00BA385C" w:rsidRPr="00BA385C">
        <w:rPr>
          <w:rFonts w:asciiTheme="minorEastAsia" w:eastAsiaTheme="minorEastAsia" w:hAnsiTheme="minorEastAsia" w:hint="eastAsia"/>
          <w:sz w:val="21"/>
          <w:szCs w:val="21"/>
        </w:rPr>
        <w:t>、大润发、</w:t>
      </w:r>
      <w:proofErr w:type="gramStart"/>
      <w:r w:rsidR="00BA385C" w:rsidRPr="00BA385C">
        <w:rPr>
          <w:rFonts w:asciiTheme="minorEastAsia" w:eastAsiaTheme="minorEastAsia" w:hAnsiTheme="minorEastAsia" w:hint="eastAsia"/>
          <w:sz w:val="21"/>
          <w:szCs w:val="21"/>
        </w:rPr>
        <w:t>盒马生鲜</w:t>
      </w:r>
      <w:proofErr w:type="gramEnd"/>
      <w:r w:rsidR="00BA385C" w:rsidRPr="00BA385C">
        <w:rPr>
          <w:rFonts w:asciiTheme="minorEastAsia" w:eastAsiaTheme="minorEastAsia" w:hAnsiTheme="minorEastAsia" w:hint="eastAsia"/>
          <w:sz w:val="21"/>
          <w:szCs w:val="21"/>
        </w:rPr>
        <w:t>、</w:t>
      </w:r>
      <w:proofErr w:type="gramStart"/>
      <w:r w:rsidR="00BA385C" w:rsidRPr="00BA385C">
        <w:rPr>
          <w:rFonts w:asciiTheme="minorEastAsia" w:eastAsiaTheme="minorEastAsia" w:hAnsiTheme="minorEastAsia" w:hint="eastAsia"/>
          <w:sz w:val="21"/>
          <w:szCs w:val="21"/>
        </w:rPr>
        <w:t>淘宝买菜</w:t>
      </w:r>
      <w:proofErr w:type="gramEnd"/>
      <w:r w:rsidR="00BA385C" w:rsidRPr="00BA385C">
        <w:rPr>
          <w:rFonts w:asciiTheme="minorEastAsia" w:eastAsiaTheme="minorEastAsia" w:hAnsiTheme="minorEastAsia" w:hint="eastAsia"/>
          <w:sz w:val="21"/>
          <w:szCs w:val="21"/>
        </w:rPr>
        <w:t>、</w:t>
      </w:r>
      <w:proofErr w:type="gramStart"/>
      <w:r w:rsidR="00BA385C" w:rsidRPr="00BA385C">
        <w:rPr>
          <w:rFonts w:asciiTheme="minorEastAsia" w:eastAsiaTheme="minorEastAsia" w:hAnsiTheme="minorEastAsia" w:hint="eastAsia"/>
          <w:sz w:val="21"/>
          <w:szCs w:val="21"/>
        </w:rPr>
        <w:t>天猫买菜</w:t>
      </w:r>
      <w:proofErr w:type="gramEnd"/>
      <w:r w:rsidR="00BA385C" w:rsidRPr="00BA385C">
        <w:rPr>
          <w:rFonts w:asciiTheme="minorEastAsia" w:eastAsiaTheme="minorEastAsia" w:hAnsiTheme="minorEastAsia" w:hint="eastAsia"/>
          <w:sz w:val="21"/>
          <w:szCs w:val="21"/>
        </w:rPr>
        <w:t>、叮咚买菜等大型商超（含农贸市场、电商等）在线渠道查询获取的</w:t>
      </w:r>
      <w:proofErr w:type="gramStart"/>
      <w:r w:rsidR="00BA385C" w:rsidRPr="00BA385C">
        <w:rPr>
          <w:rFonts w:asciiTheme="minorEastAsia" w:eastAsiaTheme="minorEastAsia" w:hAnsiTheme="minorEastAsia" w:hint="eastAsia"/>
          <w:sz w:val="21"/>
          <w:szCs w:val="21"/>
        </w:rPr>
        <w:t>食材价格</w:t>
      </w:r>
      <w:proofErr w:type="gramEnd"/>
      <w:r w:rsidR="00BA385C" w:rsidRPr="00BA385C">
        <w:rPr>
          <w:rFonts w:asciiTheme="minorEastAsia" w:eastAsiaTheme="minorEastAsia" w:hAnsiTheme="minorEastAsia" w:hint="eastAsia"/>
          <w:sz w:val="21"/>
          <w:szCs w:val="21"/>
        </w:rPr>
        <w:t>信息，取三家价格平均值作为结算基准价；</w:t>
      </w:r>
    </w:p>
    <w:p w14:paraId="2698A725" w14:textId="330E1432" w:rsidR="00BA385C" w:rsidRPr="00BA385C" w:rsidRDefault="00722C32" w:rsidP="00BA385C">
      <w:pPr>
        <w:pStyle w:val="a7"/>
        <w:widowControl/>
        <w:wordWrap w:val="0"/>
        <w:spacing w:line="360" w:lineRule="auto"/>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2.3</w:t>
      </w:r>
      <w:r w:rsidR="00BA385C" w:rsidRPr="00BA385C">
        <w:rPr>
          <w:rFonts w:asciiTheme="minorEastAsia" w:eastAsiaTheme="minorEastAsia" w:hAnsiTheme="minorEastAsia" w:hint="eastAsia"/>
          <w:sz w:val="21"/>
          <w:szCs w:val="21"/>
        </w:rPr>
        <w:t>泰州市发展和改革委员会、华润苏果、大润发、</w:t>
      </w:r>
      <w:proofErr w:type="gramStart"/>
      <w:r w:rsidR="00BA385C" w:rsidRPr="00BA385C">
        <w:rPr>
          <w:rFonts w:asciiTheme="minorEastAsia" w:eastAsiaTheme="minorEastAsia" w:hAnsiTheme="minorEastAsia" w:hint="eastAsia"/>
          <w:sz w:val="21"/>
          <w:szCs w:val="21"/>
        </w:rPr>
        <w:t>盒马生鲜</w:t>
      </w:r>
      <w:proofErr w:type="gramEnd"/>
      <w:r w:rsidR="00BA385C" w:rsidRPr="00BA385C">
        <w:rPr>
          <w:rFonts w:asciiTheme="minorEastAsia" w:eastAsiaTheme="minorEastAsia" w:hAnsiTheme="minorEastAsia" w:hint="eastAsia"/>
          <w:sz w:val="21"/>
          <w:szCs w:val="21"/>
        </w:rPr>
        <w:t>、</w:t>
      </w:r>
      <w:proofErr w:type="gramStart"/>
      <w:r w:rsidR="00BA385C" w:rsidRPr="00BA385C">
        <w:rPr>
          <w:rFonts w:asciiTheme="minorEastAsia" w:eastAsiaTheme="minorEastAsia" w:hAnsiTheme="minorEastAsia" w:hint="eastAsia"/>
          <w:sz w:val="21"/>
          <w:szCs w:val="21"/>
        </w:rPr>
        <w:t>淘宝买菜</w:t>
      </w:r>
      <w:proofErr w:type="gramEnd"/>
      <w:r w:rsidR="00BA385C" w:rsidRPr="00BA385C">
        <w:rPr>
          <w:rFonts w:asciiTheme="minorEastAsia" w:eastAsiaTheme="minorEastAsia" w:hAnsiTheme="minorEastAsia" w:hint="eastAsia"/>
          <w:sz w:val="21"/>
          <w:szCs w:val="21"/>
        </w:rPr>
        <w:t>、</w:t>
      </w:r>
      <w:proofErr w:type="gramStart"/>
      <w:r w:rsidR="00BA385C" w:rsidRPr="00BA385C">
        <w:rPr>
          <w:rFonts w:asciiTheme="minorEastAsia" w:eastAsiaTheme="minorEastAsia" w:hAnsiTheme="minorEastAsia" w:hint="eastAsia"/>
          <w:sz w:val="21"/>
          <w:szCs w:val="21"/>
        </w:rPr>
        <w:t>天猫买菜</w:t>
      </w:r>
      <w:proofErr w:type="gramEnd"/>
      <w:r w:rsidR="00BA385C" w:rsidRPr="00BA385C">
        <w:rPr>
          <w:rFonts w:asciiTheme="minorEastAsia" w:eastAsiaTheme="minorEastAsia" w:hAnsiTheme="minorEastAsia" w:hint="eastAsia"/>
          <w:sz w:val="21"/>
          <w:szCs w:val="21"/>
        </w:rPr>
        <w:t>、叮咚买菜等大型商超（含农贸市场、电商等）在线渠道未公布</w:t>
      </w:r>
      <w:proofErr w:type="gramStart"/>
      <w:r w:rsidR="00BA385C" w:rsidRPr="00BA385C">
        <w:rPr>
          <w:rFonts w:asciiTheme="minorEastAsia" w:eastAsiaTheme="minorEastAsia" w:hAnsiTheme="minorEastAsia" w:hint="eastAsia"/>
          <w:sz w:val="21"/>
          <w:szCs w:val="21"/>
        </w:rPr>
        <w:t>的食材价格</w:t>
      </w:r>
      <w:proofErr w:type="gramEnd"/>
      <w:r w:rsidR="00BA385C" w:rsidRPr="00BA385C">
        <w:rPr>
          <w:rFonts w:asciiTheme="minorEastAsia" w:eastAsiaTheme="minorEastAsia" w:hAnsiTheme="minorEastAsia" w:hint="eastAsia"/>
          <w:sz w:val="21"/>
          <w:szCs w:val="21"/>
        </w:rPr>
        <w:t>，则根据送货当日甲方附近5公里以内的农贸市场、大型菜场和商超等实地考察获取的</w:t>
      </w:r>
      <w:proofErr w:type="gramStart"/>
      <w:r w:rsidR="00BA385C" w:rsidRPr="00BA385C">
        <w:rPr>
          <w:rFonts w:asciiTheme="minorEastAsia" w:eastAsiaTheme="minorEastAsia" w:hAnsiTheme="minorEastAsia" w:hint="eastAsia"/>
          <w:sz w:val="21"/>
          <w:szCs w:val="21"/>
        </w:rPr>
        <w:t>食材价格</w:t>
      </w:r>
      <w:proofErr w:type="gramEnd"/>
      <w:r w:rsidR="00BA385C" w:rsidRPr="00BA385C">
        <w:rPr>
          <w:rFonts w:asciiTheme="minorEastAsia" w:eastAsiaTheme="minorEastAsia" w:hAnsiTheme="minorEastAsia" w:hint="eastAsia"/>
          <w:sz w:val="21"/>
          <w:szCs w:val="21"/>
        </w:rPr>
        <w:t>信息，取三家价格平均值作为结算基准价。</w:t>
      </w:r>
    </w:p>
    <w:bookmarkEnd w:id="30"/>
    <w:p w14:paraId="06692539" w14:textId="68652883" w:rsidR="007866CC" w:rsidRPr="00BA1FFB" w:rsidRDefault="00A5635C" w:rsidP="008B21C8">
      <w:pPr>
        <w:pStyle w:val="a7"/>
        <w:widowControl/>
        <w:spacing w:line="360" w:lineRule="auto"/>
        <w:ind w:firstLineChars="200" w:firstLine="420"/>
        <w:jc w:val="left"/>
        <w:rPr>
          <w:rFonts w:asciiTheme="minorEastAsia" w:eastAsiaTheme="minorEastAsia" w:hAnsiTheme="minorEastAsia"/>
          <w:sz w:val="21"/>
          <w:szCs w:val="21"/>
        </w:rPr>
      </w:pPr>
      <w:r w:rsidRPr="00BA1FFB">
        <w:rPr>
          <w:rFonts w:asciiTheme="minorEastAsia" w:eastAsiaTheme="minorEastAsia" w:hAnsiTheme="minorEastAsia" w:hint="eastAsia"/>
          <w:sz w:val="21"/>
          <w:szCs w:val="21"/>
        </w:rPr>
        <w:t>3、投标报价应包括供应商将货物运送至甲方指定地点的所有费用，包括但不限于货物成本、利润、税金、运输费、加工费、人工费、保险费等及</w:t>
      </w:r>
      <w:r w:rsidR="008D46A1">
        <w:rPr>
          <w:rFonts w:asciiTheme="minorEastAsia" w:eastAsiaTheme="minorEastAsia" w:hAnsiTheme="minorEastAsia" w:hint="eastAsia"/>
          <w:sz w:val="21"/>
          <w:szCs w:val="21"/>
        </w:rPr>
        <w:t>相关服务费用。（其中加工费及人工费包含水产家禽的现场宰杀加工等。</w:t>
      </w:r>
      <w:r w:rsidRPr="00BA1FFB">
        <w:rPr>
          <w:rFonts w:asciiTheme="minorEastAsia" w:eastAsiaTheme="minorEastAsia" w:hAnsiTheme="minorEastAsia" w:hint="eastAsia"/>
          <w:sz w:val="21"/>
          <w:szCs w:val="21"/>
        </w:rPr>
        <w:t>）</w:t>
      </w:r>
    </w:p>
    <w:p w14:paraId="024F07B0" w14:textId="77777777" w:rsidR="007866CC" w:rsidRPr="00BA1FFB" w:rsidRDefault="00A5635C" w:rsidP="008B21C8">
      <w:pPr>
        <w:pStyle w:val="a7"/>
        <w:widowControl/>
        <w:spacing w:line="360" w:lineRule="auto"/>
        <w:ind w:firstLineChars="200" w:firstLine="420"/>
        <w:jc w:val="left"/>
        <w:rPr>
          <w:rFonts w:asciiTheme="minorEastAsia" w:eastAsiaTheme="minorEastAsia" w:hAnsiTheme="minorEastAsia"/>
          <w:sz w:val="21"/>
          <w:szCs w:val="21"/>
        </w:rPr>
      </w:pPr>
      <w:r w:rsidRPr="00BA1FFB">
        <w:rPr>
          <w:rFonts w:asciiTheme="minorEastAsia" w:eastAsiaTheme="minorEastAsia" w:hAnsiTheme="minorEastAsia" w:hint="eastAsia"/>
          <w:sz w:val="21"/>
          <w:szCs w:val="21"/>
        </w:rPr>
        <w:t>4、</w:t>
      </w:r>
      <w:bookmarkStart w:id="31" w:name="OLE_LINK27"/>
      <w:bookmarkStart w:id="32" w:name="OLE_LINK26"/>
      <w:r w:rsidRPr="00BA1FFB">
        <w:rPr>
          <w:rFonts w:asciiTheme="minorEastAsia" w:eastAsiaTheme="minorEastAsia" w:hAnsiTheme="minorEastAsia" w:hint="eastAsia"/>
          <w:sz w:val="21"/>
          <w:szCs w:val="21"/>
        </w:rPr>
        <w:t>原材料</w:t>
      </w:r>
      <w:bookmarkEnd w:id="31"/>
      <w:bookmarkEnd w:id="32"/>
      <w:r w:rsidRPr="00BA1FFB">
        <w:rPr>
          <w:rFonts w:asciiTheme="minorEastAsia" w:eastAsiaTheme="minorEastAsia" w:hAnsiTheme="minorEastAsia" w:hint="eastAsia"/>
          <w:sz w:val="21"/>
          <w:szCs w:val="21"/>
        </w:rPr>
        <w:t>款每月结算一次，供货单位开具正规税务发票，转账至供货单位对公账户。</w:t>
      </w:r>
    </w:p>
    <w:p w14:paraId="7E599153" w14:textId="77777777" w:rsidR="007866CC" w:rsidRPr="00BA1FFB" w:rsidRDefault="00A5635C" w:rsidP="008B21C8">
      <w:pPr>
        <w:pStyle w:val="a7"/>
        <w:widowControl/>
        <w:spacing w:line="360" w:lineRule="auto"/>
        <w:ind w:firstLineChars="200" w:firstLine="422"/>
        <w:jc w:val="left"/>
        <w:rPr>
          <w:rFonts w:asciiTheme="minorEastAsia" w:eastAsiaTheme="minorEastAsia" w:hAnsiTheme="minorEastAsia"/>
          <w:b/>
          <w:sz w:val="21"/>
          <w:szCs w:val="21"/>
        </w:rPr>
      </w:pPr>
      <w:r w:rsidRPr="00BA1FFB">
        <w:rPr>
          <w:rFonts w:asciiTheme="minorEastAsia" w:eastAsiaTheme="minorEastAsia" w:hAnsiTheme="minorEastAsia" w:hint="eastAsia"/>
          <w:b/>
          <w:sz w:val="21"/>
          <w:szCs w:val="21"/>
        </w:rPr>
        <w:t>六、投标保证金</w:t>
      </w:r>
    </w:p>
    <w:p w14:paraId="4A08C094" w14:textId="3F385FFB" w:rsidR="007866CC" w:rsidRPr="00BA1FFB" w:rsidRDefault="000E35DF" w:rsidP="008B21C8">
      <w:pPr>
        <w:pStyle w:val="a7"/>
        <w:widowControl/>
        <w:spacing w:line="360" w:lineRule="auto"/>
        <w:ind w:firstLineChars="200" w:firstLine="420"/>
        <w:jc w:val="left"/>
        <w:rPr>
          <w:rFonts w:asciiTheme="minorEastAsia" w:eastAsiaTheme="minorEastAsia" w:hAnsiTheme="minorEastAsia"/>
          <w:sz w:val="21"/>
          <w:szCs w:val="21"/>
        </w:rPr>
      </w:pPr>
      <w:r w:rsidRPr="00BA1FFB">
        <w:rPr>
          <w:rFonts w:asciiTheme="minorEastAsia" w:eastAsiaTheme="minorEastAsia" w:hAnsiTheme="minorEastAsia" w:hint="eastAsia"/>
          <w:sz w:val="21"/>
          <w:szCs w:val="21"/>
        </w:rPr>
        <w:t>1、</w:t>
      </w:r>
      <w:r w:rsidR="00A5635C" w:rsidRPr="00BA1FFB">
        <w:rPr>
          <w:rFonts w:asciiTheme="minorEastAsia" w:eastAsiaTheme="minorEastAsia" w:hAnsiTheme="minorEastAsia" w:hint="eastAsia"/>
          <w:sz w:val="21"/>
          <w:szCs w:val="21"/>
        </w:rPr>
        <w:t>参与本次项目投标人投标前须缴纳投标保证金人民币贰万元整（20000.00元）</w:t>
      </w:r>
      <w:r w:rsidR="00E67209">
        <w:rPr>
          <w:rFonts w:asciiTheme="minorEastAsia" w:eastAsiaTheme="minorEastAsia" w:hAnsiTheme="minorEastAsia" w:hint="eastAsia"/>
          <w:sz w:val="21"/>
          <w:szCs w:val="21"/>
        </w:rPr>
        <w:t>，未中标的原路退还（无息）；</w:t>
      </w:r>
    </w:p>
    <w:p w14:paraId="60AEBC0C" w14:textId="77777777" w:rsidR="007866CC" w:rsidRPr="00BA1FFB" w:rsidRDefault="00A5635C" w:rsidP="008B21C8">
      <w:pPr>
        <w:pStyle w:val="a7"/>
        <w:widowControl/>
        <w:spacing w:line="360" w:lineRule="auto"/>
        <w:ind w:firstLineChars="200" w:firstLine="420"/>
        <w:jc w:val="left"/>
        <w:rPr>
          <w:rFonts w:asciiTheme="minorEastAsia" w:eastAsiaTheme="minorEastAsia" w:hAnsiTheme="minorEastAsia"/>
          <w:sz w:val="21"/>
          <w:szCs w:val="21"/>
        </w:rPr>
      </w:pPr>
      <w:r w:rsidRPr="00BA1FFB">
        <w:rPr>
          <w:rFonts w:asciiTheme="minorEastAsia" w:eastAsiaTheme="minorEastAsia" w:hAnsiTheme="minorEastAsia" w:hint="eastAsia"/>
          <w:sz w:val="21"/>
          <w:szCs w:val="21"/>
        </w:rPr>
        <w:t>账户信息：户名：江苏茂源物业管理有限公司</w:t>
      </w:r>
    </w:p>
    <w:p w14:paraId="54949A79" w14:textId="5CE1C5E4" w:rsidR="007866CC" w:rsidRPr="00BA1FFB" w:rsidRDefault="00A5635C" w:rsidP="008B21C8">
      <w:pPr>
        <w:pStyle w:val="a7"/>
        <w:widowControl/>
        <w:spacing w:line="360" w:lineRule="auto"/>
        <w:ind w:firstLineChars="200" w:firstLine="420"/>
        <w:jc w:val="left"/>
        <w:rPr>
          <w:rFonts w:asciiTheme="minorEastAsia" w:eastAsiaTheme="minorEastAsia" w:hAnsiTheme="minorEastAsia"/>
          <w:sz w:val="21"/>
          <w:szCs w:val="21"/>
        </w:rPr>
      </w:pPr>
      <w:r w:rsidRPr="00BA1FFB">
        <w:rPr>
          <w:rFonts w:asciiTheme="minorEastAsia" w:eastAsiaTheme="minorEastAsia" w:hAnsiTheme="minorEastAsia" w:hint="eastAsia"/>
          <w:sz w:val="21"/>
          <w:szCs w:val="21"/>
        </w:rPr>
        <w:t xml:space="preserve">          银行：泰州市农业银行济川路支行</w:t>
      </w:r>
    </w:p>
    <w:p w14:paraId="3B5F2683" w14:textId="1C5C15CE" w:rsidR="007866CC" w:rsidRPr="00BA1FFB" w:rsidRDefault="00A5635C" w:rsidP="008B21C8">
      <w:pPr>
        <w:pStyle w:val="a7"/>
        <w:widowControl/>
        <w:spacing w:line="360" w:lineRule="auto"/>
        <w:ind w:firstLineChars="200" w:firstLine="420"/>
        <w:jc w:val="left"/>
        <w:rPr>
          <w:rFonts w:asciiTheme="minorEastAsia" w:eastAsiaTheme="minorEastAsia" w:hAnsiTheme="minorEastAsia"/>
          <w:sz w:val="21"/>
          <w:szCs w:val="21"/>
        </w:rPr>
      </w:pPr>
      <w:r w:rsidRPr="00BA1FFB">
        <w:rPr>
          <w:rFonts w:asciiTheme="minorEastAsia" w:eastAsiaTheme="minorEastAsia" w:hAnsiTheme="minorEastAsia" w:hint="eastAsia"/>
          <w:sz w:val="21"/>
          <w:szCs w:val="21"/>
        </w:rPr>
        <w:t xml:space="preserve">         </w:t>
      </w:r>
      <w:r w:rsidR="00575B08" w:rsidRPr="00BA1FFB">
        <w:rPr>
          <w:rFonts w:asciiTheme="minorEastAsia" w:eastAsiaTheme="minorEastAsia" w:hAnsiTheme="minorEastAsia" w:hint="eastAsia"/>
          <w:sz w:val="21"/>
          <w:szCs w:val="21"/>
        </w:rPr>
        <w:t xml:space="preserve"> </w:t>
      </w:r>
      <w:r w:rsidRPr="00BA1FFB">
        <w:rPr>
          <w:rFonts w:asciiTheme="minorEastAsia" w:eastAsiaTheme="minorEastAsia" w:hAnsiTheme="minorEastAsia" w:hint="eastAsia"/>
          <w:sz w:val="21"/>
          <w:szCs w:val="21"/>
        </w:rPr>
        <w:t>账号：10-201901040004968</w:t>
      </w:r>
    </w:p>
    <w:p w14:paraId="40B0AE2A" w14:textId="0F01C469" w:rsidR="00E67209" w:rsidRPr="00BA1FFB" w:rsidRDefault="000E35DF" w:rsidP="00E67209">
      <w:pPr>
        <w:pStyle w:val="a7"/>
        <w:widowControl/>
        <w:spacing w:line="360" w:lineRule="auto"/>
        <w:ind w:firstLineChars="200" w:firstLine="420"/>
        <w:jc w:val="left"/>
        <w:rPr>
          <w:rFonts w:asciiTheme="minorEastAsia" w:eastAsiaTheme="minorEastAsia" w:hAnsiTheme="minorEastAsia"/>
          <w:sz w:val="21"/>
          <w:szCs w:val="21"/>
        </w:rPr>
      </w:pPr>
      <w:r w:rsidRPr="00BA1FFB">
        <w:rPr>
          <w:rFonts w:asciiTheme="minorEastAsia" w:eastAsiaTheme="minorEastAsia" w:hAnsiTheme="minorEastAsia" w:hint="eastAsia"/>
          <w:sz w:val="21"/>
          <w:szCs w:val="21"/>
        </w:rPr>
        <w:t>2、</w:t>
      </w:r>
      <w:r w:rsidR="00E67209">
        <w:rPr>
          <w:rFonts w:asciiTheme="minorEastAsia" w:eastAsiaTheme="minorEastAsia" w:hAnsiTheme="minorEastAsia" w:hint="eastAsia"/>
          <w:sz w:val="21"/>
          <w:szCs w:val="21"/>
        </w:rPr>
        <w:t>合同签订后投标保证金转为履约保证金，合同期满后退还（无息）；</w:t>
      </w:r>
    </w:p>
    <w:p w14:paraId="0249E854" w14:textId="77777777" w:rsidR="007866CC" w:rsidRPr="00BA1FFB" w:rsidRDefault="00A5635C" w:rsidP="008B21C8">
      <w:pPr>
        <w:pStyle w:val="a7"/>
        <w:widowControl/>
        <w:spacing w:line="360" w:lineRule="auto"/>
        <w:ind w:firstLineChars="200" w:firstLine="422"/>
        <w:jc w:val="left"/>
        <w:rPr>
          <w:rFonts w:asciiTheme="minorEastAsia" w:eastAsiaTheme="minorEastAsia" w:hAnsiTheme="minorEastAsia"/>
          <w:b/>
          <w:sz w:val="21"/>
          <w:szCs w:val="21"/>
        </w:rPr>
      </w:pPr>
      <w:r w:rsidRPr="00BA1FFB">
        <w:rPr>
          <w:rFonts w:asciiTheme="minorEastAsia" w:eastAsiaTheme="minorEastAsia" w:hAnsiTheme="minorEastAsia" w:hint="eastAsia"/>
          <w:b/>
          <w:sz w:val="21"/>
          <w:szCs w:val="21"/>
        </w:rPr>
        <w:t>七、合同签订</w:t>
      </w:r>
    </w:p>
    <w:p w14:paraId="7FB57A5C" w14:textId="77777777" w:rsidR="007866CC" w:rsidRPr="00BA1FFB" w:rsidRDefault="00A5635C" w:rsidP="008B21C8">
      <w:pPr>
        <w:pStyle w:val="a7"/>
        <w:widowControl/>
        <w:spacing w:line="360" w:lineRule="auto"/>
        <w:ind w:firstLineChars="200" w:firstLine="420"/>
        <w:jc w:val="left"/>
        <w:rPr>
          <w:rFonts w:asciiTheme="minorEastAsia" w:eastAsiaTheme="minorEastAsia" w:hAnsiTheme="minorEastAsia"/>
          <w:sz w:val="21"/>
          <w:szCs w:val="21"/>
        </w:rPr>
      </w:pPr>
      <w:r w:rsidRPr="00BA1FFB">
        <w:rPr>
          <w:rFonts w:asciiTheme="minorEastAsia" w:eastAsiaTheme="minorEastAsia" w:hAnsiTheme="minorEastAsia" w:hint="eastAsia"/>
          <w:sz w:val="21"/>
          <w:szCs w:val="21"/>
        </w:rPr>
        <w:lastRenderedPageBreak/>
        <w:t>1、中标公示结束后五日内中标人与采购人签订采购合同，中标人未按时签订采购合同，投标保证金不予退还。</w:t>
      </w:r>
    </w:p>
    <w:p w14:paraId="304F8A65" w14:textId="77777777" w:rsidR="007866CC" w:rsidRPr="00BA1FFB" w:rsidRDefault="00A5635C" w:rsidP="008B21C8">
      <w:pPr>
        <w:pStyle w:val="a7"/>
        <w:widowControl/>
        <w:spacing w:line="360" w:lineRule="auto"/>
        <w:ind w:firstLineChars="200" w:firstLine="420"/>
        <w:jc w:val="left"/>
        <w:rPr>
          <w:rFonts w:asciiTheme="minorEastAsia" w:eastAsiaTheme="minorEastAsia" w:hAnsiTheme="minorEastAsia"/>
          <w:sz w:val="21"/>
          <w:szCs w:val="21"/>
        </w:rPr>
      </w:pPr>
      <w:r w:rsidRPr="00BA1FFB">
        <w:rPr>
          <w:rFonts w:asciiTheme="minorEastAsia" w:eastAsiaTheme="minorEastAsia" w:hAnsiTheme="minorEastAsia" w:hint="eastAsia"/>
          <w:sz w:val="21"/>
          <w:szCs w:val="21"/>
        </w:rPr>
        <w:t>2、招标文件、中标人的投标文件及招标过程中有关澄清、承诺文件均应作为合同附件。</w:t>
      </w:r>
      <w:bookmarkStart w:id="33" w:name="_Toc31825"/>
      <w:bookmarkStart w:id="34" w:name="_Toc29622"/>
    </w:p>
    <w:p w14:paraId="61234B2D" w14:textId="77777777" w:rsidR="007866CC" w:rsidRPr="00BA1FFB" w:rsidRDefault="00A5635C" w:rsidP="008B21C8">
      <w:pPr>
        <w:pStyle w:val="ListParagraph1"/>
        <w:ind w:firstLineChars="200" w:firstLine="422"/>
        <w:outlineLvl w:val="1"/>
        <w:rPr>
          <w:rFonts w:asciiTheme="minorEastAsia" w:eastAsiaTheme="minorEastAsia" w:hAnsiTheme="minorEastAsia" w:cs="宋体"/>
          <w:b/>
          <w:bCs/>
          <w:color w:val="000000"/>
          <w:sz w:val="21"/>
          <w:szCs w:val="21"/>
        </w:rPr>
      </w:pPr>
      <w:r w:rsidRPr="00BA1FFB">
        <w:rPr>
          <w:rFonts w:asciiTheme="minorEastAsia" w:eastAsiaTheme="minorEastAsia" w:hAnsiTheme="minorEastAsia" w:cs="宋体" w:hint="eastAsia"/>
          <w:b/>
          <w:bCs/>
          <w:color w:val="000000"/>
          <w:sz w:val="21"/>
          <w:szCs w:val="21"/>
        </w:rPr>
        <w:t>八、履约与违约</w:t>
      </w:r>
      <w:bookmarkEnd w:id="33"/>
      <w:bookmarkEnd w:id="34"/>
    </w:p>
    <w:p w14:paraId="7BE10B4E" w14:textId="31D8C80E" w:rsidR="007866CC" w:rsidRPr="00BA1FFB" w:rsidRDefault="00A5635C" w:rsidP="008B21C8">
      <w:pPr>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1、</w:t>
      </w:r>
      <w:r w:rsidR="0005215A">
        <w:rPr>
          <w:rFonts w:asciiTheme="minorEastAsia" w:eastAsiaTheme="minorEastAsia" w:hAnsiTheme="minorEastAsia" w:hint="eastAsia"/>
          <w:szCs w:val="21"/>
        </w:rPr>
        <w:t>中标人</w:t>
      </w:r>
      <w:r w:rsidR="00B0496B">
        <w:rPr>
          <w:rFonts w:asciiTheme="minorEastAsia" w:eastAsiaTheme="minorEastAsia" w:hAnsiTheme="minorEastAsia" w:hint="eastAsia"/>
          <w:szCs w:val="21"/>
        </w:rPr>
        <w:t>签订合同</w:t>
      </w:r>
      <w:r w:rsidR="000848C2">
        <w:rPr>
          <w:rFonts w:asciiTheme="minorEastAsia" w:eastAsiaTheme="minorEastAsia" w:hAnsiTheme="minorEastAsia" w:hint="eastAsia"/>
          <w:szCs w:val="21"/>
        </w:rPr>
        <w:t>后</w:t>
      </w:r>
      <w:r w:rsidR="00B0496B">
        <w:rPr>
          <w:rFonts w:asciiTheme="minorEastAsia" w:eastAsiaTheme="minorEastAsia" w:hAnsiTheme="minorEastAsia" w:hint="eastAsia"/>
          <w:szCs w:val="21"/>
        </w:rPr>
        <w:t>未按</w:t>
      </w:r>
      <w:r w:rsidR="0005215A">
        <w:rPr>
          <w:rFonts w:asciiTheme="minorEastAsia" w:eastAsiaTheme="minorEastAsia" w:hAnsiTheme="minorEastAsia" w:hint="eastAsia"/>
          <w:szCs w:val="21"/>
        </w:rPr>
        <w:t>约</w:t>
      </w:r>
      <w:r w:rsidR="00B0496B">
        <w:rPr>
          <w:rFonts w:asciiTheme="minorEastAsia" w:eastAsiaTheme="minorEastAsia" w:hAnsiTheme="minorEastAsia" w:hint="eastAsia"/>
          <w:szCs w:val="21"/>
        </w:rPr>
        <w:t>履</w:t>
      </w:r>
      <w:r w:rsidR="0005215A">
        <w:rPr>
          <w:rFonts w:asciiTheme="minorEastAsia" w:eastAsiaTheme="minorEastAsia" w:hAnsiTheme="minorEastAsia" w:hint="eastAsia"/>
          <w:szCs w:val="21"/>
        </w:rPr>
        <w:t>行</w:t>
      </w:r>
      <w:r w:rsidR="00B0496B">
        <w:rPr>
          <w:rFonts w:asciiTheme="minorEastAsia" w:eastAsiaTheme="minorEastAsia" w:hAnsiTheme="minorEastAsia" w:hint="eastAsia"/>
          <w:szCs w:val="21"/>
        </w:rPr>
        <w:t>的</w:t>
      </w:r>
      <w:r w:rsidRPr="00BA1FFB">
        <w:rPr>
          <w:rFonts w:asciiTheme="minorEastAsia" w:eastAsiaTheme="minorEastAsia" w:hAnsiTheme="minorEastAsia" w:hint="eastAsia"/>
          <w:szCs w:val="21"/>
        </w:rPr>
        <w:t>，</w:t>
      </w:r>
      <w:r w:rsidR="00B0496B">
        <w:rPr>
          <w:rFonts w:asciiTheme="minorEastAsia" w:eastAsiaTheme="minorEastAsia" w:hAnsiTheme="minorEastAsia" w:hint="eastAsia"/>
          <w:szCs w:val="21"/>
        </w:rPr>
        <w:t>其</w:t>
      </w:r>
      <w:r w:rsidRPr="00BA1FFB">
        <w:rPr>
          <w:rFonts w:asciiTheme="minorEastAsia" w:eastAsiaTheme="minorEastAsia" w:hAnsiTheme="minorEastAsia" w:hint="eastAsia"/>
          <w:szCs w:val="21"/>
        </w:rPr>
        <w:t>履约保证金不予退还</w:t>
      </w:r>
      <w:r w:rsidR="00866EA9">
        <w:rPr>
          <w:rFonts w:asciiTheme="minorEastAsia" w:eastAsiaTheme="minorEastAsia" w:hAnsiTheme="minorEastAsia" w:hint="eastAsia"/>
          <w:szCs w:val="21"/>
        </w:rPr>
        <w:t>；</w:t>
      </w:r>
      <w:bookmarkStart w:id="35" w:name="_GoBack"/>
      <w:bookmarkEnd w:id="35"/>
    </w:p>
    <w:p w14:paraId="006318E2" w14:textId="2B4BFB4E" w:rsidR="007866CC" w:rsidRPr="00BA1FFB" w:rsidRDefault="00A5635C" w:rsidP="008B21C8">
      <w:pPr>
        <w:widowControl/>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2、因中标人配送不及时导致伙食供应延误的，由采购人按照合同约定进行处罚</w:t>
      </w:r>
      <w:r w:rsidR="00866EA9">
        <w:rPr>
          <w:rFonts w:asciiTheme="minorEastAsia" w:eastAsiaTheme="minorEastAsia" w:hAnsiTheme="minorEastAsia" w:cs="宋体" w:hint="eastAsia"/>
          <w:color w:val="000000" w:themeColor="text1"/>
          <w:szCs w:val="21"/>
        </w:rPr>
        <w:t>；</w:t>
      </w:r>
    </w:p>
    <w:p w14:paraId="3DB21444" w14:textId="3328908A" w:rsidR="007866CC" w:rsidRPr="00BA1FFB" w:rsidRDefault="00A5635C" w:rsidP="008B21C8">
      <w:pPr>
        <w:widowControl/>
        <w:spacing w:line="360" w:lineRule="auto"/>
        <w:ind w:firstLineChars="200" w:firstLine="420"/>
        <w:jc w:val="left"/>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3、凡经相关部门认定，如因中标人所提供的原</w:t>
      </w:r>
      <w:proofErr w:type="gramStart"/>
      <w:r w:rsidRPr="00BA1FFB">
        <w:rPr>
          <w:rFonts w:asciiTheme="minorEastAsia" w:eastAsiaTheme="minorEastAsia" w:hAnsiTheme="minorEastAsia" w:cs="宋体" w:hint="eastAsia"/>
          <w:color w:val="000000" w:themeColor="text1"/>
          <w:szCs w:val="21"/>
        </w:rPr>
        <w:t>食材原因</w:t>
      </w:r>
      <w:proofErr w:type="gramEnd"/>
      <w:r w:rsidRPr="00BA1FFB">
        <w:rPr>
          <w:rFonts w:asciiTheme="minorEastAsia" w:eastAsiaTheme="minorEastAsia" w:hAnsiTheme="minorEastAsia" w:cs="宋体" w:hint="eastAsia"/>
          <w:color w:val="000000" w:themeColor="text1"/>
          <w:szCs w:val="21"/>
        </w:rPr>
        <w:t>造成食物中毒等卫生事故的，中标人除必须承担全部的法律责任外，还要</w:t>
      </w:r>
      <w:r w:rsidR="00B0496B">
        <w:rPr>
          <w:rFonts w:asciiTheme="minorEastAsia" w:eastAsiaTheme="minorEastAsia" w:hAnsiTheme="minorEastAsia" w:cs="宋体" w:hint="eastAsia"/>
          <w:color w:val="000000" w:themeColor="text1"/>
          <w:szCs w:val="21"/>
        </w:rPr>
        <w:t>全额承担因食物中毒发生造成后果的一切费用，并取消其供应资格，</w:t>
      </w:r>
      <w:r w:rsidRPr="00BA1FFB">
        <w:rPr>
          <w:rFonts w:asciiTheme="minorEastAsia" w:eastAsiaTheme="minorEastAsia" w:hAnsiTheme="minorEastAsia" w:cs="宋体" w:hint="eastAsia"/>
          <w:color w:val="000000" w:themeColor="text1"/>
          <w:szCs w:val="21"/>
        </w:rPr>
        <w:t>扣</w:t>
      </w:r>
      <w:r w:rsidR="00B0496B">
        <w:rPr>
          <w:rFonts w:asciiTheme="minorEastAsia" w:eastAsiaTheme="minorEastAsia" w:hAnsiTheme="minorEastAsia" w:cs="宋体" w:hint="eastAsia"/>
          <w:color w:val="000000" w:themeColor="text1"/>
          <w:szCs w:val="21"/>
        </w:rPr>
        <w:t>除</w:t>
      </w:r>
      <w:r w:rsidRPr="00BA1FFB">
        <w:rPr>
          <w:rFonts w:asciiTheme="minorEastAsia" w:eastAsiaTheme="minorEastAsia" w:hAnsiTheme="minorEastAsia" w:cs="宋体" w:hint="eastAsia"/>
          <w:color w:val="000000" w:themeColor="text1"/>
          <w:szCs w:val="21"/>
        </w:rPr>
        <w:t>当月所有供应</w:t>
      </w:r>
      <w:proofErr w:type="gramStart"/>
      <w:r w:rsidRPr="00BA1FFB">
        <w:rPr>
          <w:rFonts w:asciiTheme="minorEastAsia" w:eastAsiaTheme="minorEastAsia" w:hAnsiTheme="minorEastAsia" w:cs="宋体" w:hint="eastAsia"/>
          <w:color w:val="000000" w:themeColor="text1"/>
          <w:szCs w:val="21"/>
        </w:rPr>
        <w:t>原食材的</w:t>
      </w:r>
      <w:proofErr w:type="gramEnd"/>
      <w:r w:rsidRPr="00BA1FFB">
        <w:rPr>
          <w:rFonts w:asciiTheme="minorEastAsia" w:eastAsiaTheme="minorEastAsia" w:hAnsiTheme="minorEastAsia" w:cs="宋体" w:hint="eastAsia"/>
          <w:color w:val="000000" w:themeColor="text1"/>
          <w:szCs w:val="21"/>
        </w:rPr>
        <w:t>货款作为赔偿预付款</w:t>
      </w:r>
      <w:r w:rsidR="00B0496B">
        <w:rPr>
          <w:rFonts w:asciiTheme="minorEastAsia" w:eastAsiaTheme="minorEastAsia" w:hAnsiTheme="minorEastAsia" w:cs="宋体" w:hint="eastAsia"/>
          <w:color w:val="000000" w:themeColor="text1"/>
          <w:szCs w:val="21"/>
        </w:rPr>
        <w:t>，</w:t>
      </w:r>
      <w:r w:rsidR="00B0496B" w:rsidRPr="00BA1FFB">
        <w:rPr>
          <w:rFonts w:asciiTheme="minorEastAsia" w:eastAsiaTheme="minorEastAsia" w:hAnsiTheme="minorEastAsia" w:hint="eastAsia"/>
          <w:szCs w:val="21"/>
        </w:rPr>
        <w:t>履约保证金不予退还</w:t>
      </w:r>
      <w:r w:rsidR="00B0496B">
        <w:rPr>
          <w:rFonts w:asciiTheme="minorEastAsia" w:eastAsiaTheme="minorEastAsia" w:hAnsiTheme="minorEastAsia" w:hint="eastAsia"/>
          <w:szCs w:val="21"/>
        </w:rPr>
        <w:t>；</w:t>
      </w:r>
    </w:p>
    <w:p w14:paraId="4DBF4590" w14:textId="0972ADF6" w:rsidR="007866CC" w:rsidRPr="00BA1FFB" w:rsidRDefault="00A5635C" w:rsidP="008B21C8">
      <w:pPr>
        <w:widowControl/>
        <w:spacing w:line="360" w:lineRule="auto"/>
        <w:ind w:firstLineChars="200" w:firstLine="420"/>
        <w:jc w:val="left"/>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4、如中标供应商延迟交货或配送货物不符合订单要求，中标供应商须按采购人要求及时补货、换货或退货。对于上述情况的发生，第一次采购人将予以警告，第二次采购人有权按本批次商品总价的3％向乙方收取违约金，第三次采购人有权直接解除合同，履约保证金不予退还</w:t>
      </w:r>
      <w:r w:rsidR="00866EA9">
        <w:rPr>
          <w:rFonts w:asciiTheme="minorEastAsia" w:eastAsiaTheme="minorEastAsia" w:hAnsiTheme="minorEastAsia" w:cs="宋体" w:hint="eastAsia"/>
          <w:color w:val="000000" w:themeColor="text1"/>
          <w:szCs w:val="21"/>
        </w:rPr>
        <w:t>；</w:t>
      </w:r>
    </w:p>
    <w:p w14:paraId="67890859" w14:textId="77777777" w:rsidR="007866CC" w:rsidRPr="00BA1FFB" w:rsidRDefault="00A5635C" w:rsidP="008B21C8">
      <w:pPr>
        <w:widowControl/>
        <w:spacing w:line="360" w:lineRule="auto"/>
        <w:ind w:firstLineChars="200" w:firstLine="420"/>
        <w:jc w:val="left"/>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5、如中标供应商在项目实施期间出现违背投标时的承诺，或经营异常，或丧失商业信誉，或产品被曝光不合格或被政府部门取缔相关生产经营资格的情况，采购人有权直接解除合同，履约保证金不予退还。</w:t>
      </w:r>
    </w:p>
    <w:p w14:paraId="5F37AA25" w14:textId="77777777" w:rsidR="007866CC" w:rsidRPr="00BA1FFB" w:rsidRDefault="00A5635C" w:rsidP="008B21C8">
      <w:pPr>
        <w:spacing w:line="360" w:lineRule="auto"/>
        <w:ind w:firstLineChars="200" w:firstLine="422"/>
        <w:jc w:val="left"/>
        <w:rPr>
          <w:rFonts w:asciiTheme="minorEastAsia" w:eastAsiaTheme="minorEastAsia" w:hAnsiTheme="minorEastAsia"/>
          <w:b/>
          <w:szCs w:val="21"/>
        </w:rPr>
      </w:pPr>
      <w:r w:rsidRPr="00BA1FFB">
        <w:rPr>
          <w:rFonts w:asciiTheme="minorEastAsia" w:eastAsiaTheme="minorEastAsia" w:hAnsiTheme="minorEastAsia" w:cs="宋体" w:hint="eastAsia"/>
          <w:b/>
          <w:bCs/>
          <w:color w:val="000000"/>
          <w:szCs w:val="21"/>
        </w:rPr>
        <w:t>九、供货</w:t>
      </w:r>
      <w:bookmarkEnd w:id="7"/>
      <w:bookmarkEnd w:id="8"/>
      <w:bookmarkEnd w:id="9"/>
      <w:bookmarkEnd w:id="10"/>
      <w:bookmarkEnd w:id="11"/>
      <w:bookmarkEnd w:id="12"/>
      <w:r w:rsidRPr="00BA1FFB">
        <w:rPr>
          <w:rFonts w:asciiTheme="minorEastAsia" w:eastAsiaTheme="minorEastAsia" w:hAnsiTheme="minorEastAsia" w:cs="宋体" w:hint="eastAsia"/>
          <w:b/>
          <w:bCs/>
          <w:color w:val="000000"/>
          <w:szCs w:val="21"/>
        </w:rPr>
        <w:t>要求（实际供货包括但不限于此表中品种）</w:t>
      </w:r>
      <w:bookmarkEnd w:id="13"/>
      <w:bookmarkEnd w:id="14"/>
    </w:p>
    <w:p w14:paraId="7924483E" w14:textId="77777777" w:rsidR="007866CC" w:rsidRPr="00BA1FFB" w:rsidRDefault="00A5635C" w:rsidP="008B21C8">
      <w:pPr>
        <w:pStyle w:val="a4"/>
        <w:spacing w:line="360" w:lineRule="auto"/>
        <w:ind w:firstLineChars="200" w:firstLine="422"/>
        <w:jc w:val="left"/>
        <w:outlineLvl w:val="2"/>
        <w:rPr>
          <w:rFonts w:asciiTheme="minorEastAsia" w:eastAsiaTheme="minorEastAsia" w:hAnsiTheme="minorEastAsia" w:cs="宋体"/>
          <w:b/>
          <w:bCs/>
          <w:color w:val="000000"/>
          <w:sz w:val="21"/>
          <w:szCs w:val="21"/>
        </w:rPr>
      </w:pPr>
      <w:r w:rsidRPr="00BA1FFB">
        <w:rPr>
          <w:rFonts w:asciiTheme="minorEastAsia" w:eastAsiaTheme="minorEastAsia" w:hAnsiTheme="minorEastAsia" w:cs="宋体" w:hint="eastAsia"/>
          <w:b/>
          <w:bCs/>
          <w:color w:val="000000"/>
          <w:sz w:val="21"/>
          <w:szCs w:val="21"/>
        </w:rPr>
        <w:t>（一）采购清单及验收标准</w:t>
      </w:r>
    </w:p>
    <w:p w14:paraId="0E75745E" w14:textId="77777777" w:rsidR="007866CC" w:rsidRPr="00BA1FFB" w:rsidRDefault="00A5635C" w:rsidP="008B21C8">
      <w:pPr>
        <w:spacing w:line="360" w:lineRule="auto"/>
        <w:ind w:firstLineChars="200" w:firstLine="422"/>
        <w:jc w:val="center"/>
        <w:rPr>
          <w:rFonts w:asciiTheme="minorEastAsia" w:eastAsiaTheme="minorEastAsia" w:hAnsiTheme="minorEastAsia" w:cs="宋体"/>
          <w:b/>
          <w:color w:val="000000" w:themeColor="text1"/>
          <w:szCs w:val="21"/>
        </w:rPr>
      </w:pPr>
      <w:bookmarkStart w:id="36" w:name="_Toc12136"/>
      <w:bookmarkStart w:id="37" w:name="_Toc5490"/>
      <w:r w:rsidRPr="00BA1FFB">
        <w:rPr>
          <w:rFonts w:asciiTheme="minorEastAsia" w:eastAsiaTheme="minorEastAsia" w:hAnsiTheme="minorEastAsia" w:cs="宋体" w:hint="eastAsia"/>
          <w:b/>
          <w:color w:val="000000" w:themeColor="text1"/>
          <w:szCs w:val="21"/>
        </w:rPr>
        <w:t>第一类：肉类</w:t>
      </w:r>
    </w:p>
    <w:tbl>
      <w:tblPr>
        <w:tblW w:w="5000" w:type="pct"/>
        <w:tblLook w:val="04A0" w:firstRow="1" w:lastRow="0" w:firstColumn="1" w:lastColumn="0" w:noHBand="0" w:noVBand="1"/>
      </w:tblPr>
      <w:tblGrid>
        <w:gridCol w:w="1272"/>
        <w:gridCol w:w="6402"/>
        <w:gridCol w:w="1272"/>
      </w:tblGrid>
      <w:tr w:rsidR="008B21C8" w:rsidRPr="008B21C8" w14:paraId="5C04CA45" w14:textId="77777777" w:rsidTr="008B21C8">
        <w:trPr>
          <w:trHeight w:val="348"/>
        </w:trPr>
        <w:tc>
          <w:tcPr>
            <w:tcW w:w="711" w:type="pct"/>
            <w:tcBorders>
              <w:top w:val="single" w:sz="4" w:space="0" w:color="auto"/>
              <w:left w:val="single" w:sz="4" w:space="0" w:color="auto"/>
              <w:bottom w:val="single" w:sz="4" w:space="0" w:color="auto"/>
              <w:right w:val="single" w:sz="4" w:space="0" w:color="auto"/>
            </w:tcBorders>
            <w:noWrap/>
            <w:vAlign w:val="bottom"/>
            <w:hideMark/>
          </w:tcPr>
          <w:p w14:paraId="05CECE0F"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序号</w:t>
            </w:r>
          </w:p>
        </w:tc>
        <w:tc>
          <w:tcPr>
            <w:tcW w:w="3577" w:type="pct"/>
            <w:tcBorders>
              <w:top w:val="single" w:sz="4" w:space="0" w:color="auto"/>
              <w:left w:val="nil"/>
              <w:bottom w:val="single" w:sz="4" w:space="0" w:color="auto"/>
              <w:right w:val="single" w:sz="4" w:space="0" w:color="auto"/>
            </w:tcBorders>
            <w:noWrap/>
            <w:vAlign w:val="bottom"/>
            <w:hideMark/>
          </w:tcPr>
          <w:p w14:paraId="69C3CCD2"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品名</w:t>
            </w:r>
          </w:p>
        </w:tc>
        <w:tc>
          <w:tcPr>
            <w:tcW w:w="711" w:type="pct"/>
            <w:tcBorders>
              <w:top w:val="single" w:sz="4" w:space="0" w:color="auto"/>
              <w:left w:val="nil"/>
              <w:bottom w:val="single" w:sz="4" w:space="0" w:color="auto"/>
              <w:right w:val="single" w:sz="4" w:space="0" w:color="auto"/>
            </w:tcBorders>
            <w:noWrap/>
            <w:vAlign w:val="bottom"/>
            <w:hideMark/>
          </w:tcPr>
          <w:p w14:paraId="1795770C"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单位</w:t>
            </w:r>
          </w:p>
        </w:tc>
      </w:tr>
      <w:tr w:rsidR="008B21C8" w:rsidRPr="008B21C8" w14:paraId="528A3F6C"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3ED09AC6"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1</w:t>
            </w:r>
          </w:p>
        </w:tc>
        <w:tc>
          <w:tcPr>
            <w:tcW w:w="3577" w:type="pct"/>
            <w:tcBorders>
              <w:top w:val="nil"/>
              <w:left w:val="nil"/>
              <w:bottom w:val="single" w:sz="4" w:space="0" w:color="auto"/>
              <w:right w:val="single" w:sz="4" w:space="0" w:color="auto"/>
            </w:tcBorders>
            <w:noWrap/>
            <w:vAlign w:val="bottom"/>
            <w:hideMark/>
          </w:tcPr>
          <w:p w14:paraId="63CE725F"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带皮五花肉(一级带皮五花)</w:t>
            </w:r>
          </w:p>
        </w:tc>
        <w:tc>
          <w:tcPr>
            <w:tcW w:w="711" w:type="pct"/>
            <w:tcBorders>
              <w:top w:val="nil"/>
              <w:left w:val="nil"/>
              <w:bottom w:val="single" w:sz="4" w:space="0" w:color="auto"/>
              <w:right w:val="single" w:sz="4" w:space="0" w:color="auto"/>
            </w:tcBorders>
            <w:noWrap/>
            <w:vAlign w:val="bottom"/>
            <w:hideMark/>
          </w:tcPr>
          <w:p w14:paraId="02069B8E"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0240BBCD"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1CAFEBDA"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2</w:t>
            </w:r>
          </w:p>
        </w:tc>
        <w:tc>
          <w:tcPr>
            <w:tcW w:w="3577" w:type="pct"/>
            <w:tcBorders>
              <w:top w:val="nil"/>
              <w:left w:val="nil"/>
              <w:bottom w:val="single" w:sz="4" w:space="0" w:color="auto"/>
              <w:right w:val="single" w:sz="4" w:space="0" w:color="auto"/>
            </w:tcBorders>
            <w:noWrap/>
            <w:vAlign w:val="bottom"/>
            <w:hideMark/>
          </w:tcPr>
          <w:p w14:paraId="23F7DDF8"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精肉(4号肉)</w:t>
            </w:r>
          </w:p>
        </w:tc>
        <w:tc>
          <w:tcPr>
            <w:tcW w:w="711" w:type="pct"/>
            <w:tcBorders>
              <w:top w:val="nil"/>
              <w:left w:val="nil"/>
              <w:bottom w:val="single" w:sz="4" w:space="0" w:color="auto"/>
              <w:right w:val="single" w:sz="4" w:space="0" w:color="auto"/>
            </w:tcBorders>
            <w:noWrap/>
            <w:vAlign w:val="bottom"/>
            <w:hideMark/>
          </w:tcPr>
          <w:p w14:paraId="770B296A"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4EDDED0C"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0871575B"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3</w:t>
            </w:r>
          </w:p>
        </w:tc>
        <w:tc>
          <w:tcPr>
            <w:tcW w:w="3577" w:type="pct"/>
            <w:tcBorders>
              <w:top w:val="nil"/>
              <w:left w:val="nil"/>
              <w:bottom w:val="single" w:sz="4" w:space="0" w:color="auto"/>
              <w:right w:val="single" w:sz="4" w:space="0" w:color="auto"/>
            </w:tcBorders>
            <w:noWrap/>
            <w:vAlign w:val="bottom"/>
            <w:hideMark/>
          </w:tcPr>
          <w:p w14:paraId="7F30F428"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去皮五花肉(4:6带膘五花)</w:t>
            </w:r>
          </w:p>
        </w:tc>
        <w:tc>
          <w:tcPr>
            <w:tcW w:w="711" w:type="pct"/>
            <w:tcBorders>
              <w:top w:val="nil"/>
              <w:left w:val="nil"/>
              <w:bottom w:val="single" w:sz="4" w:space="0" w:color="auto"/>
              <w:right w:val="single" w:sz="4" w:space="0" w:color="auto"/>
            </w:tcBorders>
            <w:noWrap/>
            <w:vAlign w:val="bottom"/>
            <w:hideMark/>
          </w:tcPr>
          <w:p w14:paraId="141398E9"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6C3805EB"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32DBCD5C"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4</w:t>
            </w:r>
          </w:p>
        </w:tc>
        <w:tc>
          <w:tcPr>
            <w:tcW w:w="3577" w:type="pct"/>
            <w:tcBorders>
              <w:top w:val="nil"/>
              <w:left w:val="nil"/>
              <w:bottom w:val="single" w:sz="4" w:space="0" w:color="auto"/>
              <w:right w:val="single" w:sz="4" w:space="0" w:color="auto"/>
            </w:tcBorders>
            <w:noWrap/>
            <w:vAlign w:val="bottom"/>
            <w:hideMark/>
          </w:tcPr>
          <w:p w14:paraId="356220C2"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前腿肉(带膘前腿肉)</w:t>
            </w:r>
          </w:p>
        </w:tc>
        <w:tc>
          <w:tcPr>
            <w:tcW w:w="711" w:type="pct"/>
            <w:tcBorders>
              <w:top w:val="nil"/>
              <w:left w:val="nil"/>
              <w:bottom w:val="single" w:sz="4" w:space="0" w:color="auto"/>
              <w:right w:val="single" w:sz="4" w:space="0" w:color="auto"/>
            </w:tcBorders>
            <w:noWrap/>
            <w:vAlign w:val="bottom"/>
            <w:hideMark/>
          </w:tcPr>
          <w:p w14:paraId="108F8041"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050A440F"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3C47ED13"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5</w:t>
            </w:r>
          </w:p>
        </w:tc>
        <w:tc>
          <w:tcPr>
            <w:tcW w:w="3577" w:type="pct"/>
            <w:tcBorders>
              <w:top w:val="nil"/>
              <w:left w:val="nil"/>
              <w:bottom w:val="single" w:sz="4" w:space="0" w:color="auto"/>
              <w:right w:val="single" w:sz="4" w:space="0" w:color="auto"/>
            </w:tcBorders>
            <w:noWrap/>
            <w:vAlign w:val="bottom"/>
            <w:hideMark/>
          </w:tcPr>
          <w:p w14:paraId="2E5ED08A"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前夹肉(一级带皮前腿)</w:t>
            </w:r>
          </w:p>
        </w:tc>
        <w:tc>
          <w:tcPr>
            <w:tcW w:w="711" w:type="pct"/>
            <w:tcBorders>
              <w:top w:val="nil"/>
              <w:left w:val="nil"/>
              <w:bottom w:val="single" w:sz="4" w:space="0" w:color="auto"/>
              <w:right w:val="single" w:sz="4" w:space="0" w:color="auto"/>
            </w:tcBorders>
            <w:noWrap/>
            <w:vAlign w:val="bottom"/>
            <w:hideMark/>
          </w:tcPr>
          <w:p w14:paraId="0673016C"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3F8837A2"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75E1B349"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6</w:t>
            </w:r>
          </w:p>
        </w:tc>
        <w:tc>
          <w:tcPr>
            <w:tcW w:w="3577" w:type="pct"/>
            <w:tcBorders>
              <w:top w:val="nil"/>
              <w:left w:val="nil"/>
              <w:bottom w:val="single" w:sz="4" w:space="0" w:color="auto"/>
              <w:right w:val="single" w:sz="4" w:space="0" w:color="auto"/>
            </w:tcBorders>
            <w:noWrap/>
            <w:vAlign w:val="bottom"/>
            <w:hideMark/>
          </w:tcPr>
          <w:p w14:paraId="6EA7EE6E"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后腿肉(带膘后腿)</w:t>
            </w:r>
          </w:p>
        </w:tc>
        <w:tc>
          <w:tcPr>
            <w:tcW w:w="711" w:type="pct"/>
            <w:tcBorders>
              <w:top w:val="nil"/>
              <w:left w:val="nil"/>
              <w:bottom w:val="single" w:sz="4" w:space="0" w:color="auto"/>
              <w:right w:val="single" w:sz="4" w:space="0" w:color="auto"/>
            </w:tcBorders>
            <w:noWrap/>
            <w:vAlign w:val="bottom"/>
            <w:hideMark/>
          </w:tcPr>
          <w:p w14:paraId="3B72D5FE"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4397906F"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67CB0AD4"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7</w:t>
            </w:r>
          </w:p>
        </w:tc>
        <w:tc>
          <w:tcPr>
            <w:tcW w:w="3577" w:type="pct"/>
            <w:tcBorders>
              <w:top w:val="nil"/>
              <w:left w:val="nil"/>
              <w:bottom w:val="single" w:sz="4" w:space="0" w:color="auto"/>
              <w:right w:val="single" w:sz="4" w:space="0" w:color="auto"/>
            </w:tcBorders>
            <w:noWrap/>
            <w:vAlign w:val="bottom"/>
            <w:hideMark/>
          </w:tcPr>
          <w:p w14:paraId="736B6411" w14:textId="77777777" w:rsidR="008B21C8" w:rsidRPr="008B21C8" w:rsidRDefault="008B21C8" w:rsidP="008B21C8">
            <w:pPr>
              <w:widowControl/>
              <w:jc w:val="center"/>
              <w:rPr>
                <w:rFonts w:asciiTheme="minorEastAsia" w:eastAsiaTheme="minorEastAsia" w:hAnsiTheme="minorEastAsia" w:cs="宋体"/>
                <w:color w:val="000000"/>
                <w:szCs w:val="21"/>
              </w:rPr>
            </w:pPr>
            <w:proofErr w:type="gramStart"/>
            <w:r w:rsidRPr="008B21C8">
              <w:rPr>
                <w:rFonts w:asciiTheme="minorEastAsia" w:eastAsiaTheme="minorEastAsia" w:hAnsiTheme="minorEastAsia" w:cs="宋体"/>
                <w:color w:val="000000"/>
                <w:szCs w:val="21"/>
              </w:rPr>
              <w:t>梅条肉</w:t>
            </w:r>
            <w:proofErr w:type="gramEnd"/>
            <w:r w:rsidRPr="008B21C8">
              <w:rPr>
                <w:rFonts w:asciiTheme="minorEastAsia" w:eastAsiaTheme="minorEastAsia" w:hAnsiTheme="minorEastAsia" w:cs="宋体"/>
                <w:color w:val="000000"/>
                <w:szCs w:val="21"/>
              </w:rPr>
              <w:t>(5号肉)</w:t>
            </w:r>
          </w:p>
        </w:tc>
        <w:tc>
          <w:tcPr>
            <w:tcW w:w="711" w:type="pct"/>
            <w:tcBorders>
              <w:top w:val="nil"/>
              <w:left w:val="nil"/>
              <w:bottom w:val="single" w:sz="4" w:space="0" w:color="auto"/>
              <w:right w:val="single" w:sz="4" w:space="0" w:color="auto"/>
            </w:tcBorders>
            <w:noWrap/>
            <w:vAlign w:val="bottom"/>
            <w:hideMark/>
          </w:tcPr>
          <w:p w14:paraId="79EAE672"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472A666E"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288CD741"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8</w:t>
            </w:r>
          </w:p>
        </w:tc>
        <w:tc>
          <w:tcPr>
            <w:tcW w:w="3577" w:type="pct"/>
            <w:tcBorders>
              <w:top w:val="nil"/>
              <w:left w:val="nil"/>
              <w:bottom w:val="single" w:sz="4" w:space="0" w:color="auto"/>
              <w:right w:val="single" w:sz="4" w:space="0" w:color="auto"/>
            </w:tcBorders>
            <w:noWrap/>
            <w:vAlign w:val="bottom"/>
            <w:hideMark/>
          </w:tcPr>
          <w:p w14:paraId="3E2AA5CA"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三号肉(3号肉)</w:t>
            </w:r>
          </w:p>
        </w:tc>
        <w:tc>
          <w:tcPr>
            <w:tcW w:w="711" w:type="pct"/>
            <w:tcBorders>
              <w:top w:val="nil"/>
              <w:left w:val="nil"/>
              <w:bottom w:val="single" w:sz="4" w:space="0" w:color="auto"/>
              <w:right w:val="single" w:sz="4" w:space="0" w:color="auto"/>
            </w:tcBorders>
            <w:noWrap/>
            <w:vAlign w:val="bottom"/>
            <w:hideMark/>
          </w:tcPr>
          <w:p w14:paraId="052713AC"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548DDB78"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40A86599"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9</w:t>
            </w:r>
          </w:p>
        </w:tc>
        <w:tc>
          <w:tcPr>
            <w:tcW w:w="3577" w:type="pct"/>
            <w:tcBorders>
              <w:top w:val="nil"/>
              <w:left w:val="nil"/>
              <w:bottom w:val="single" w:sz="4" w:space="0" w:color="auto"/>
              <w:right w:val="single" w:sz="4" w:space="0" w:color="auto"/>
            </w:tcBorders>
            <w:noWrap/>
            <w:vAlign w:val="bottom"/>
            <w:hideMark/>
          </w:tcPr>
          <w:p w14:paraId="174E7E0B"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小排(</w:t>
            </w:r>
            <w:proofErr w:type="gramStart"/>
            <w:r w:rsidRPr="008B21C8">
              <w:rPr>
                <w:rFonts w:asciiTheme="minorEastAsia" w:eastAsiaTheme="minorEastAsia" w:hAnsiTheme="minorEastAsia" w:cs="宋体"/>
                <w:color w:val="000000"/>
                <w:szCs w:val="21"/>
              </w:rPr>
              <w:t>去颈前排</w:t>
            </w:r>
            <w:proofErr w:type="gramEnd"/>
            <w:r w:rsidRPr="008B21C8">
              <w:rPr>
                <w:rFonts w:asciiTheme="minorEastAsia" w:eastAsiaTheme="minorEastAsia" w:hAnsiTheme="minorEastAsia" w:cs="宋体"/>
                <w:color w:val="000000"/>
                <w:szCs w:val="21"/>
              </w:rPr>
              <w:t>)</w:t>
            </w:r>
          </w:p>
        </w:tc>
        <w:tc>
          <w:tcPr>
            <w:tcW w:w="711" w:type="pct"/>
            <w:tcBorders>
              <w:top w:val="nil"/>
              <w:left w:val="nil"/>
              <w:bottom w:val="single" w:sz="4" w:space="0" w:color="auto"/>
              <w:right w:val="single" w:sz="4" w:space="0" w:color="auto"/>
            </w:tcBorders>
            <w:noWrap/>
            <w:vAlign w:val="bottom"/>
            <w:hideMark/>
          </w:tcPr>
          <w:p w14:paraId="39462F35"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6384D660"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612974EA"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10</w:t>
            </w:r>
          </w:p>
        </w:tc>
        <w:tc>
          <w:tcPr>
            <w:tcW w:w="3577" w:type="pct"/>
            <w:tcBorders>
              <w:top w:val="nil"/>
              <w:left w:val="nil"/>
              <w:bottom w:val="single" w:sz="4" w:space="0" w:color="auto"/>
              <w:right w:val="single" w:sz="4" w:space="0" w:color="auto"/>
            </w:tcBorders>
            <w:noWrap/>
            <w:vAlign w:val="bottom"/>
            <w:hideMark/>
          </w:tcPr>
          <w:p w14:paraId="0E772B8C" w14:textId="77777777" w:rsidR="008B21C8" w:rsidRPr="008B21C8" w:rsidRDefault="008B21C8" w:rsidP="008B21C8">
            <w:pPr>
              <w:widowControl/>
              <w:jc w:val="center"/>
              <w:rPr>
                <w:rFonts w:asciiTheme="minorEastAsia" w:eastAsiaTheme="minorEastAsia" w:hAnsiTheme="minorEastAsia" w:cs="宋体"/>
                <w:color w:val="000000"/>
                <w:szCs w:val="21"/>
              </w:rPr>
            </w:pPr>
            <w:proofErr w:type="gramStart"/>
            <w:r w:rsidRPr="008B21C8">
              <w:rPr>
                <w:rFonts w:asciiTheme="minorEastAsia" w:eastAsiaTheme="minorEastAsia" w:hAnsiTheme="minorEastAsia" w:cs="宋体"/>
                <w:color w:val="000000"/>
                <w:szCs w:val="21"/>
              </w:rPr>
              <w:t>仔排</w:t>
            </w:r>
            <w:proofErr w:type="gramEnd"/>
            <w:r w:rsidRPr="008B21C8">
              <w:rPr>
                <w:rFonts w:asciiTheme="minorEastAsia" w:eastAsiaTheme="minorEastAsia" w:hAnsiTheme="minorEastAsia" w:cs="宋体"/>
                <w:color w:val="000000"/>
                <w:szCs w:val="21"/>
              </w:rPr>
              <w:t>(肋排)</w:t>
            </w:r>
          </w:p>
        </w:tc>
        <w:tc>
          <w:tcPr>
            <w:tcW w:w="711" w:type="pct"/>
            <w:tcBorders>
              <w:top w:val="nil"/>
              <w:left w:val="nil"/>
              <w:bottom w:val="single" w:sz="4" w:space="0" w:color="auto"/>
              <w:right w:val="single" w:sz="4" w:space="0" w:color="auto"/>
            </w:tcBorders>
            <w:noWrap/>
            <w:vAlign w:val="bottom"/>
            <w:hideMark/>
          </w:tcPr>
          <w:p w14:paraId="0CCE5AFA"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18520657"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7A210B7F"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11</w:t>
            </w:r>
          </w:p>
        </w:tc>
        <w:tc>
          <w:tcPr>
            <w:tcW w:w="3577" w:type="pct"/>
            <w:tcBorders>
              <w:top w:val="nil"/>
              <w:left w:val="nil"/>
              <w:bottom w:val="single" w:sz="4" w:space="0" w:color="auto"/>
              <w:right w:val="single" w:sz="4" w:space="0" w:color="auto"/>
            </w:tcBorders>
            <w:noWrap/>
            <w:vAlign w:val="bottom"/>
            <w:hideMark/>
          </w:tcPr>
          <w:p w14:paraId="60C2F32F"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肉皮</w:t>
            </w:r>
          </w:p>
        </w:tc>
        <w:tc>
          <w:tcPr>
            <w:tcW w:w="711" w:type="pct"/>
            <w:tcBorders>
              <w:top w:val="nil"/>
              <w:left w:val="nil"/>
              <w:bottom w:val="single" w:sz="4" w:space="0" w:color="auto"/>
              <w:right w:val="single" w:sz="4" w:space="0" w:color="auto"/>
            </w:tcBorders>
            <w:noWrap/>
            <w:vAlign w:val="bottom"/>
            <w:hideMark/>
          </w:tcPr>
          <w:p w14:paraId="31F82938"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75070C01"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1DC9E58A"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12</w:t>
            </w:r>
          </w:p>
        </w:tc>
        <w:tc>
          <w:tcPr>
            <w:tcW w:w="3577" w:type="pct"/>
            <w:tcBorders>
              <w:top w:val="nil"/>
              <w:left w:val="nil"/>
              <w:bottom w:val="single" w:sz="4" w:space="0" w:color="auto"/>
              <w:right w:val="single" w:sz="4" w:space="0" w:color="auto"/>
            </w:tcBorders>
            <w:noWrap/>
            <w:vAlign w:val="bottom"/>
            <w:hideMark/>
          </w:tcPr>
          <w:p w14:paraId="65779FDE"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猪骨头(不带肉）(</w:t>
            </w:r>
            <w:proofErr w:type="gramStart"/>
            <w:r w:rsidRPr="008B21C8">
              <w:rPr>
                <w:rFonts w:asciiTheme="minorEastAsia" w:eastAsiaTheme="minorEastAsia" w:hAnsiTheme="minorEastAsia" w:cs="宋体"/>
                <w:color w:val="000000"/>
                <w:szCs w:val="21"/>
              </w:rPr>
              <w:t>光骨</w:t>
            </w:r>
            <w:proofErr w:type="gramEnd"/>
            <w:r w:rsidRPr="008B21C8">
              <w:rPr>
                <w:rFonts w:asciiTheme="minorEastAsia" w:eastAsiaTheme="minorEastAsia" w:hAnsiTheme="minorEastAsia" w:cs="宋体"/>
                <w:color w:val="000000"/>
                <w:szCs w:val="21"/>
              </w:rPr>
              <w:t>)</w:t>
            </w:r>
          </w:p>
        </w:tc>
        <w:tc>
          <w:tcPr>
            <w:tcW w:w="711" w:type="pct"/>
            <w:tcBorders>
              <w:top w:val="nil"/>
              <w:left w:val="nil"/>
              <w:bottom w:val="single" w:sz="4" w:space="0" w:color="auto"/>
              <w:right w:val="single" w:sz="4" w:space="0" w:color="auto"/>
            </w:tcBorders>
            <w:noWrap/>
            <w:vAlign w:val="bottom"/>
            <w:hideMark/>
          </w:tcPr>
          <w:p w14:paraId="393D0574"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3E4A5EB6"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2A646C8A"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13</w:t>
            </w:r>
          </w:p>
        </w:tc>
        <w:tc>
          <w:tcPr>
            <w:tcW w:w="3577" w:type="pct"/>
            <w:tcBorders>
              <w:top w:val="nil"/>
              <w:left w:val="nil"/>
              <w:bottom w:val="single" w:sz="4" w:space="0" w:color="auto"/>
              <w:right w:val="single" w:sz="4" w:space="0" w:color="auto"/>
            </w:tcBorders>
            <w:noWrap/>
            <w:vAlign w:val="bottom"/>
            <w:hideMark/>
          </w:tcPr>
          <w:p w14:paraId="69A4AC71"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猪脆骨(月牙骨)</w:t>
            </w:r>
          </w:p>
        </w:tc>
        <w:tc>
          <w:tcPr>
            <w:tcW w:w="711" w:type="pct"/>
            <w:tcBorders>
              <w:top w:val="nil"/>
              <w:left w:val="nil"/>
              <w:bottom w:val="single" w:sz="4" w:space="0" w:color="auto"/>
              <w:right w:val="single" w:sz="4" w:space="0" w:color="auto"/>
            </w:tcBorders>
            <w:noWrap/>
            <w:vAlign w:val="bottom"/>
            <w:hideMark/>
          </w:tcPr>
          <w:p w14:paraId="6D7861BC"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245A1B44"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462037DF"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14</w:t>
            </w:r>
          </w:p>
        </w:tc>
        <w:tc>
          <w:tcPr>
            <w:tcW w:w="3577" w:type="pct"/>
            <w:tcBorders>
              <w:top w:val="nil"/>
              <w:left w:val="nil"/>
              <w:bottom w:val="single" w:sz="4" w:space="0" w:color="auto"/>
              <w:right w:val="single" w:sz="4" w:space="0" w:color="auto"/>
            </w:tcBorders>
            <w:noWrap/>
            <w:vAlign w:val="bottom"/>
            <w:hideMark/>
          </w:tcPr>
          <w:p w14:paraId="5D0C31FD"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板油(</w:t>
            </w:r>
            <w:proofErr w:type="gramStart"/>
            <w:r w:rsidRPr="008B21C8">
              <w:rPr>
                <w:rFonts w:asciiTheme="minorEastAsia" w:eastAsiaTheme="minorEastAsia" w:hAnsiTheme="minorEastAsia" w:cs="宋体"/>
                <w:color w:val="000000"/>
                <w:szCs w:val="21"/>
              </w:rPr>
              <w:t>冻小卷</w:t>
            </w:r>
            <w:proofErr w:type="gramEnd"/>
            <w:r w:rsidRPr="008B21C8">
              <w:rPr>
                <w:rFonts w:asciiTheme="minorEastAsia" w:eastAsiaTheme="minorEastAsia" w:hAnsiTheme="minorEastAsia" w:cs="宋体"/>
                <w:color w:val="000000"/>
                <w:szCs w:val="21"/>
              </w:rPr>
              <w:t>板油)</w:t>
            </w:r>
          </w:p>
        </w:tc>
        <w:tc>
          <w:tcPr>
            <w:tcW w:w="711" w:type="pct"/>
            <w:tcBorders>
              <w:top w:val="nil"/>
              <w:left w:val="nil"/>
              <w:bottom w:val="single" w:sz="4" w:space="0" w:color="auto"/>
              <w:right w:val="single" w:sz="4" w:space="0" w:color="auto"/>
            </w:tcBorders>
            <w:noWrap/>
            <w:vAlign w:val="bottom"/>
            <w:hideMark/>
          </w:tcPr>
          <w:p w14:paraId="37E697CB"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282987F6"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2FD4D559"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lastRenderedPageBreak/>
              <w:t>15</w:t>
            </w:r>
          </w:p>
        </w:tc>
        <w:tc>
          <w:tcPr>
            <w:tcW w:w="3577" w:type="pct"/>
            <w:tcBorders>
              <w:top w:val="nil"/>
              <w:left w:val="nil"/>
              <w:bottom w:val="single" w:sz="4" w:space="0" w:color="auto"/>
              <w:right w:val="single" w:sz="4" w:space="0" w:color="auto"/>
            </w:tcBorders>
            <w:noWrap/>
            <w:vAlign w:val="bottom"/>
            <w:hideMark/>
          </w:tcPr>
          <w:p w14:paraId="1309826A"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肥膘(肥膘)</w:t>
            </w:r>
          </w:p>
        </w:tc>
        <w:tc>
          <w:tcPr>
            <w:tcW w:w="711" w:type="pct"/>
            <w:tcBorders>
              <w:top w:val="nil"/>
              <w:left w:val="nil"/>
              <w:bottom w:val="single" w:sz="4" w:space="0" w:color="auto"/>
              <w:right w:val="single" w:sz="4" w:space="0" w:color="auto"/>
            </w:tcBorders>
            <w:noWrap/>
            <w:vAlign w:val="bottom"/>
            <w:hideMark/>
          </w:tcPr>
          <w:p w14:paraId="6EDCD022"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129A171E"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5C51B983"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16</w:t>
            </w:r>
          </w:p>
        </w:tc>
        <w:tc>
          <w:tcPr>
            <w:tcW w:w="3577" w:type="pct"/>
            <w:tcBorders>
              <w:top w:val="nil"/>
              <w:left w:val="nil"/>
              <w:bottom w:val="single" w:sz="4" w:space="0" w:color="auto"/>
              <w:right w:val="single" w:sz="4" w:space="0" w:color="auto"/>
            </w:tcBorders>
            <w:noWrap/>
            <w:vAlign w:val="bottom"/>
            <w:hideMark/>
          </w:tcPr>
          <w:p w14:paraId="4646CBED"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猪尾(一级猪尾)</w:t>
            </w:r>
          </w:p>
        </w:tc>
        <w:tc>
          <w:tcPr>
            <w:tcW w:w="711" w:type="pct"/>
            <w:tcBorders>
              <w:top w:val="nil"/>
              <w:left w:val="nil"/>
              <w:bottom w:val="single" w:sz="4" w:space="0" w:color="auto"/>
              <w:right w:val="single" w:sz="4" w:space="0" w:color="auto"/>
            </w:tcBorders>
            <w:noWrap/>
            <w:vAlign w:val="bottom"/>
            <w:hideMark/>
          </w:tcPr>
          <w:p w14:paraId="250A2E2C"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3BF91BAD"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3C75982A"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17</w:t>
            </w:r>
          </w:p>
        </w:tc>
        <w:tc>
          <w:tcPr>
            <w:tcW w:w="3577" w:type="pct"/>
            <w:tcBorders>
              <w:top w:val="nil"/>
              <w:left w:val="nil"/>
              <w:bottom w:val="single" w:sz="4" w:space="0" w:color="auto"/>
              <w:right w:val="single" w:sz="4" w:space="0" w:color="auto"/>
            </w:tcBorders>
            <w:noWrap/>
            <w:vAlign w:val="bottom"/>
            <w:hideMark/>
          </w:tcPr>
          <w:p w14:paraId="065B5AEE"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猪耳朵(猪耳朵)</w:t>
            </w:r>
          </w:p>
        </w:tc>
        <w:tc>
          <w:tcPr>
            <w:tcW w:w="711" w:type="pct"/>
            <w:tcBorders>
              <w:top w:val="nil"/>
              <w:left w:val="nil"/>
              <w:bottom w:val="single" w:sz="4" w:space="0" w:color="auto"/>
              <w:right w:val="single" w:sz="4" w:space="0" w:color="auto"/>
            </w:tcBorders>
            <w:noWrap/>
            <w:vAlign w:val="bottom"/>
            <w:hideMark/>
          </w:tcPr>
          <w:p w14:paraId="79BBFD80"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5F06AB35"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5EA77F35"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18</w:t>
            </w:r>
          </w:p>
        </w:tc>
        <w:tc>
          <w:tcPr>
            <w:tcW w:w="3577" w:type="pct"/>
            <w:tcBorders>
              <w:top w:val="nil"/>
              <w:left w:val="nil"/>
              <w:bottom w:val="single" w:sz="4" w:space="0" w:color="auto"/>
              <w:right w:val="single" w:sz="4" w:space="0" w:color="auto"/>
            </w:tcBorders>
            <w:noWrap/>
            <w:vAlign w:val="bottom"/>
            <w:hideMark/>
          </w:tcPr>
          <w:p w14:paraId="5AC7F968"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猪腰</w:t>
            </w:r>
          </w:p>
        </w:tc>
        <w:tc>
          <w:tcPr>
            <w:tcW w:w="711" w:type="pct"/>
            <w:tcBorders>
              <w:top w:val="nil"/>
              <w:left w:val="nil"/>
              <w:bottom w:val="single" w:sz="4" w:space="0" w:color="auto"/>
              <w:right w:val="single" w:sz="4" w:space="0" w:color="auto"/>
            </w:tcBorders>
            <w:noWrap/>
            <w:vAlign w:val="bottom"/>
            <w:hideMark/>
          </w:tcPr>
          <w:p w14:paraId="44B7ECDD"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66821FE9"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1DE2F0B0"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19</w:t>
            </w:r>
          </w:p>
        </w:tc>
        <w:tc>
          <w:tcPr>
            <w:tcW w:w="3577" w:type="pct"/>
            <w:tcBorders>
              <w:top w:val="nil"/>
              <w:left w:val="nil"/>
              <w:bottom w:val="single" w:sz="4" w:space="0" w:color="auto"/>
              <w:right w:val="single" w:sz="4" w:space="0" w:color="auto"/>
            </w:tcBorders>
            <w:noWrap/>
            <w:vAlign w:val="bottom"/>
            <w:hideMark/>
          </w:tcPr>
          <w:p w14:paraId="26386103"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猪肝</w:t>
            </w:r>
          </w:p>
        </w:tc>
        <w:tc>
          <w:tcPr>
            <w:tcW w:w="711" w:type="pct"/>
            <w:tcBorders>
              <w:top w:val="nil"/>
              <w:left w:val="nil"/>
              <w:bottom w:val="single" w:sz="4" w:space="0" w:color="auto"/>
              <w:right w:val="single" w:sz="4" w:space="0" w:color="auto"/>
            </w:tcBorders>
            <w:noWrap/>
            <w:vAlign w:val="bottom"/>
            <w:hideMark/>
          </w:tcPr>
          <w:p w14:paraId="5BEE7818"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052E3A9D"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290F1CC4"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20</w:t>
            </w:r>
          </w:p>
        </w:tc>
        <w:tc>
          <w:tcPr>
            <w:tcW w:w="3577" w:type="pct"/>
            <w:tcBorders>
              <w:top w:val="nil"/>
              <w:left w:val="nil"/>
              <w:bottom w:val="single" w:sz="4" w:space="0" w:color="auto"/>
              <w:right w:val="single" w:sz="4" w:space="0" w:color="auto"/>
            </w:tcBorders>
            <w:noWrap/>
            <w:vAlign w:val="bottom"/>
            <w:hideMark/>
          </w:tcPr>
          <w:p w14:paraId="43CF4CFE"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猪肚子</w:t>
            </w:r>
          </w:p>
        </w:tc>
        <w:tc>
          <w:tcPr>
            <w:tcW w:w="711" w:type="pct"/>
            <w:tcBorders>
              <w:top w:val="nil"/>
              <w:left w:val="nil"/>
              <w:bottom w:val="single" w:sz="4" w:space="0" w:color="auto"/>
              <w:right w:val="single" w:sz="4" w:space="0" w:color="auto"/>
            </w:tcBorders>
            <w:noWrap/>
            <w:vAlign w:val="bottom"/>
            <w:hideMark/>
          </w:tcPr>
          <w:p w14:paraId="02C97230"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6B85FFFC"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598B3BBA"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21</w:t>
            </w:r>
          </w:p>
        </w:tc>
        <w:tc>
          <w:tcPr>
            <w:tcW w:w="3577" w:type="pct"/>
            <w:tcBorders>
              <w:top w:val="nil"/>
              <w:left w:val="nil"/>
              <w:bottom w:val="single" w:sz="4" w:space="0" w:color="auto"/>
              <w:right w:val="single" w:sz="4" w:space="0" w:color="auto"/>
            </w:tcBorders>
            <w:noWrap/>
            <w:vAlign w:val="bottom"/>
            <w:hideMark/>
          </w:tcPr>
          <w:p w14:paraId="4D7F4339"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蹄髈(带皮前蹄髈)</w:t>
            </w:r>
          </w:p>
        </w:tc>
        <w:tc>
          <w:tcPr>
            <w:tcW w:w="711" w:type="pct"/>
            <w:tcBorders>
              <w:top w:val="nil"/>
              <w:left w:val="nil"/>
              <w:bottom w:val="single" w:sz="4" w:space="0" w:color="auto"/>
              <w:right w:val="single" w:sz="4" w:space="0" w:color="auto"/>
            </w:tcBorders>
            <w:noWrap/>
            <w:vAlign w:val="bottom"/>
            <w:hideMark/>
          </w:tcPr>
          <w:p w14:paraId="2642CB82"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69A8E477"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0EBA4483"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22</w:t>
            </w:r>
          </w:p>
        </w:tc>
        <w:tc>
          <w:tcPr>
            <w:tcW w:w="3577" w:type="pct"/>
            <w:tcBorders>
              <w:top w:val="nil"/>
              <w:left w:val="nil"/>
              <w:bottom w:val="single" w:sz="4" w:space="0" w:color="auto"/>
              <w:right w:val="single" w:sz="4" w:space="0" w:color="auto"/>
            </w:tcBorders>
            <w:noWrap/>
            <w:vAlign w:val="bottom"/>
            <w:hideMark/>
          </w:tcPr>
          <w:p w14:paraId="1AE300AD"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猪爪(</w:t>
            </w:r>
            <w:proofErr w:type="gramStart"/>
            <w:r w:rsidRPr="008B21C8">
              <w:rPr>
                <w:rFonts w:asciiTheme="minorEastAsia" w:eastAsiaTheme="minorEastAsia" w:hAnsiTheme="minorEastAsia" w:cs="宋体"/>
                <w:color w:val="000000"/>
                <w:szCs w:val="21"/>
              </w:rPr>
              <w:t>带筋猪爪</w:t>
            </w:r>
            <w:proofErr w:type="gramEnd"/>
            <w:r w:rsidRPr="008B21C8">
              <w:rPr>
                <w:rFonts w:asciiTheme="minorEastAsia" w:eastAsiaTheme="minorEastAsia" w:hAnsiTheme="minorEastAsia" w:cs="宋体"/>
                <w:color w:val="000000"/>
                <w:szCs w:val="21"/>
              </w:rPr>
              <w:t>)</w:t>
            </w:r>
          </w:p>
        </w:tc>
        <w:tc>
          <w:tcPr>
            <w:tcW w:w="711" w:type="pct"/>
            <w:tcBorders>
              <w:top w:val="nil"/>
              <w:left w:val="nil"/>
              <w:bottom w:val="single" w:sz="4" w:space="0" w:color="auto"/>
              <w:right w:val="single" w:sz="4" w:space="0" w:color="auto"/>
            </w:tcBorders>
            <w:noWrap/>
            <w:vAlign w:val="bottom"/>
            <w:hideMark/>
          </w:tcPr>
          <w:p w14:paraId="119DB156"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2C1DA99C"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0F519A3A"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23</w:t>
            </w:r>
          </w:p>
        </w:tc>
        <w:tc>
          <w:tcPr>
            <w:tcW w:w="3577" w:type="pct"/>
            <w:tcBorders>
              <w:top w:val="nil"/>
              <w:left w:val="nil"/>
              <w:bottom w:val="single" w:sz="4" w:space="0" w:color="auto"/>
              <w:right w:val="single" w:sz="4" w:space="0" w:color="auto"/>
            </w:tcBorders>
            <w:noWrap/>
            <w:vAlign w:val="bottom"/>
            <w:hideMark/>
          </w:tcPr>
          <w:p w14:paraId="48965340"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猪大肠</w:t>
            </w:r>
          </w:p>
        </w:tc>
        <w:tc>
          <w:tcPr>
            <w:tcW w:w="711" w:type="pct"/>
            <w:tcBorders>
              <w:top w:val="nil"/>
              <w:left w:val="nil"/>
              <w:bottom w:val="single" w:sz="4" w:space="0" w:color="auto"/>
              <w:right w:val="single" w:sz="4" w:space="0" w:color="auto"/>
            </w:tcBorders>
            <w:noWrap/>
            <w:vAlign w:val="bottom"/>
            <w:hideMark/>
          </w:tcPr>
          <w:p w14:paraId="4A049039"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47FE3545"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0900836B"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24</w:t>
            </w:r>
          </w:p>
        </w:tc>
        <w:tc>
          <w:tcPr>
            <w:tcW w:w="3577" w:type="pct"/>
            <w:tcBorders>
              <w:top w:val="nil"/>
              <w:left w:val="nil"/>
              <w:bottom w:val="single" w:sz="4" w:space="0" w:color="auto"/>
              <w:right w:val="single" w:sz="4" w:space="0" w:color="auto"/>
            </w:tcBorders>
            <w:noWrap/>
            <w:vAlign w:val="bottom"/>
            <w:hideMark/>
          </w:tcPr>
          <w:p w14:paraId="73BE46C2"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猪口条</w:t>
            </w:r>
          </w:p>
        </w:tc>
        <w:tc>
          <w:tcPr>
            <w:tcW w:w="711" w:type="pct"/>
            <w:tcBorders>
              <w:top w:val="nil"/>
              <w:left w:val="nil"/>
              <w:bottom w:val="single" w:sz="4" w:space="0" w:color="auto"/>
              <w:right w:val="single" w:sz="4" w:space="0" w:color="auto"/>
            </w:tcBorders>
            <w:noWrap/>
            <w:vAlign w:val="bottom"/>
            <w:hideMark/>
          </w:tcPr>
          <w:p w14:paraId="65AD64BB"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1E04F099"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7E4E8203"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25</w:t>
            </w:r>
          </w:p>
        </w:tc>
        <w:tc>
          <w:tcPr>
            <w:tcW w:w="3577" w:type="pct"/>
            <w:tcBorders>
              <w:top w:val="nil"/>
              <w:left w:val="nil"/>
              <w:bottom w:val="single" w:sz="4" w:space="0" w:color="auto"/>
              <w:right w:val="single" w:sz="4" w:space="0" w:color="auto"/>
            </w:tcBorders>
            <w:noWrap/>
            <w:vAlign w:val="bottom"/>
            <w:hideMark/>
          </w:tcPr>
          <w:p w14:paraId="24DEA726"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猪心</w:t>
            </w:r>
          </w:p>
        </w:tc>
        <w:tc>
          <w:tcPr>
            <w:tcW w:w="711" w:type="pct"/>
            <w:tcBorders>
              <w:top w:val="nil"/>
              <w:left w:val="nil"/>
              <w:bottom w:val="single" w:sz="4" w:space="0" w:color="auto"/>
              <w:right w:val="single" w:sz="4" w:space="0" w:color="auto"/>
            </w:tcBorders>
            <w:noWrap/>
            <w:vAlign w:val="bottom"/>
            <w:hideMark/>
          </w:tcPr>
          <w:p w14:paraId="0CBF329A"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5A169ACF"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3E8EEF54"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26</w:t>
            </w:r>
          </w:p>
        </w:tc>
        <w:tc>
          <w:tcPr>
            <w:tcW w:w="3577" w:type="pct"/>
            <w:tcBorders>
              <w:top w:val="nil"/>
              <w:left w:val="nil"/>
              <w:bottom w:val="single" w:sz="4" w:space="0" w:color="auto"/>
              <w:right w:val="single" w:sz="4" w:space="0" w:color="auto"/>
            </w:tcBorders>
            <w:noWrap/>
            <w:vAlign w:val="bottom"/>
            <w:hideMark/>
          </w:tcPr>
          <w:p w14:paraId="0C8049E0"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爪尖(</w:t>
            </w:r>
            <w:proofErr w:type="gramStart"/>
            <w:r w:rsidRPr="008B21C8">
              <w:rPr>
                <w:rFonts w:asciiTheme="minorEastAsia" w:eastAsiaTheme="minorEastAsia" w:hAnsiTheme="minorEastAsia" w:cs="宋体"/>
                <w:color w:val="000000"/>
                <w:szCs w:val="21"/>
              </w:rPr>
              <w:t>带筋猪爪</w:t>
            </w:r>
            <w:proofErr w:type="gramEnd"/>
            <w:r w:rsidRPr="008B21C8">
              <w:rPr>
                <w:rFonts w:asciiTheme="minorEastAsia" w:eastAsiaTheme="minorEastAsia" w:hAnsiTheme="minorEastAsia" w:cs="宋体"/>
                <w:color w:val="000000"/>
                <w:szCs w:val="21"/>
              </w:rPr>
              <w:t>)</w:t>
            </w:r>
          </w:p>
        </w:tc>
        <w:tc>
          <w:tcPr>
            <w:tcW w:w="711" w:type="pct"/>
            <w:tcBorders>
              <w:top w:val="nil"/>
              <w:left w:val="nil"/>
              <w:bottom w:val="single" w:sz="4" w:space="0" w:color="auto"/>
              <w:right w:val="single" w:sz="4" w:space="0" w:color="auto"/>
            </w:tcBorders>
            <w:noWrap/>
            <w:vAlign w:val="bottom"/>
            <w:hideMark/>
          </w:tcPr>
          <w:p w14:paraId="309EE07B"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7167D991"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303DE605"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27</w:t>
            </w:r>
          </w:p>
        </w:tc>
        <w:tc>
          <w:tcPr>
            <w:tcW w:w="3577" w:type="pct"/>
            <w:tcBorders>
              <w:top w:val="nil"/>
              <w:left w:val="nil"/>
              <w:bottom w:val="single" w:sz="4" w:space="0" w:color="auto"/>
              <w:right w:val="single" w:sz="4" w:space="0" w:color="auto"/>
            </w:tcBorders>
            <w:noWrap/>
            <w:vAlign w:val="bottom"/>
            <w:hideMark/>
          </w:tcPr>
          <w:p w14:paraId="51AE1A18"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大排</w:t>
            </w:r>
          </w:p>
        </w:tc>
        <w:tc>
          <w:tcPr>
            <w:tcW w:w="711" w:type="pct"/>
            <w:tcBorders>
              <w:top w:val="nil"/>
              <w:left w:val="nil"/>
              <w:bottom w:val="single" w:sz="4" w:space="0" w:color="auto"/>
              <w:right w:val="single" w:sz="4" w:space="0" w:color="auto"/>
            </w:tcBorders>
            <w:noWrap/>
            <w:vAlign w:val="bottom"/>
            <w:hideMark/>
          </w:tcPr>
          <w:p w14:paraId="1F2BE11D"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08EFF597"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38128D2E"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28</w:t>
            </w:r>
          </w:p>
        </w:tc>
        <w:tc>
          <w:tcPr>
            <w:tcW w:w="3577" w:type="pct"/>
            <w:tcBorders>
              <w:top w:val="nil"/>
              <w:left w:val="nil"/>
              <w:bottom w:val="single" w:sz="4" w:space="0" w:color="auto"/>
              <w:right w:val="single" w:sz="4" w:space="0" w:color="auto"/>
            </w:tcBorders>
            <w:noWrap/>
            <w:vAlign w:val="bottom"/>
            <w:hideMark/>
          </w:tcPr>
          <w:p w14:paraId="3ABF0124"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猪肺</w:t>
            </w:r>
          </w:p>
        </w:tc>
        <w:tc>
          <w:tcPr>
            <w:tcW w:w="711" w:type="pct"/>
            <w:tcBorders>
              <w:top w:val="nil"/>
              <w:left w:val="nil"/>
              <w:bottom w:val="single" w:sz="4" w:space="0" w:color="auto"/>
              <w:right w:val="single" w:sz="4" w:space="0" w:color="auto"/>
            </w:tcBorders>
            <w:noWrap/>
            <w:vAlign w:val="bottom"/>
            <w:hideMark/>
          </w:tcPr>
          <w:p w14:paraId="4C9B9D57"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143FB8A9"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78AD534E"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29</w:t>
            </w:r>
          </w:p>
        </w:tc>
        <w:tc>
          <w:tcPr>
            <w:tcW w:w="3577" w:type="pct"/>
            <w:tcBorders>
              <w:top w:val="nil"/>
              <w:left w:val="nil"/>
              <w:bottom w:val="single" w:sz="4" w:space="0" w:color="auto"/>
              <w:right w:val="single" w:sz="4" w:space="0" w:color="auto"/>
            </w:tcBorders>
            <w:noWrap/>
            <w:vAlign w:val="bottom"/>
            <w:hideMark/>
          </w:tcPr>
          <w:p w14:paraId="2C61D30B"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猪头</w:t>
            </w:r>
          </w:p>
        </w:tc>
        <w:tc>
          <w:tcPr>
            <w:tcW w:w="711" w:type="pct"/>
            <w:tcBorders>
              <w:top w:val="nil"/>
              <w:left w:val="nil"/>
              <w:bottom w:val="single" w:sz="4" w:space="0" w:color="auto"/>
              <w:right w:val="single" w:sz="4" w:space="0" w:color="auto"/>
            </w:tcBorders>
            <w:noWrap/>
            <w:vAlign w:val="bottom"/>
            <w:hideMark/>
          </w:tcPr>
          <w:p w14:paraId="3FEA22A4"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62BC6E5C"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6B9BDF05"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30</w:t>
            </w:r>
          </w:p>
        </w:tc>
        <w:tc>
          <w:tcPr>
            <w:tcW w:w="3577" w:type="pct"/>
            <w:tcBorders>
              <w:top w:val="nil"/>
              <w:left w:val="nil"/>
              <w:bottom w:val="single" w:sz="4" w:space="0" w:color="auto"/>
              <w:right w:val="single" w:sz="4" w:space="0" w:color="auto"/>
            </w:tcBorders>
            <w:noWrap/>
            <w:vAlign w:val="bottom"/>
            <w:hideMark/>
          </w:tcPr>
          <w:p w14:paraId="55C7A26D"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猪骨头带肉(带肉前腿骨)</w:t>
            </w:r>
          </w:p>
        </w:tc>
        <w:tc>
          <w:tcPr>
            <w:tcW w:w="711" w:type="pct"/>
            <w:tcBorders>
              <w:top w:val="nil"/>
              <w:left w:val="nil"/>
              <w:bottom w:val="single" w:sz="4" w:space="0" w:color="auto"/>
              <w:right w:val="single" w:sz="4" w:space="0" w:color="auto"/>
            </w:tcBorders>
            <w:noWrap/>
            <w:vAlign w:val="bottom"/>
            <w:hideMark/>
          </w:tcPr>
          <w:p w14:paraId="66AF00BE"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041FA08D"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71E2AA7E"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31</w:t>
            </w:r>
          </w:p>
        </w:tc>
        <w:tc>
          <w:tcPr>
            <w:tcW w:w="3577" w:type="pct"/>
            <w:tcBorders>
              <w:top w:val="nil"/>
              <w:left w:val="nil"/>
              <w:bottom w:val="single" w:sz="4" w:space="0" w:color="auto"/>
              <w:right w:val="single" w:sz="4" w:space="0" w:color="auto"/>
            </w:tcBorders>
            <w:noWrap/>
            <w:vAlign w:val="bottom"/>
            <w:hideMark/>
          </w:tcPr>
          <w:p w14:paraId="1FB39345"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香肠</w:t>
            </w:r>
          </w:p>
        </w:tc>
        <w:tc>
          <w:tcPr>
            <w:tcW w:w="711" w:type="pct"/>
            <w:tcBorders>
              <w:top w:val="nil"/>
              <w:left w:val="nil"/>
              <w:bottom w:val="single" w:sz="4" w:space="0" w:color="auto"/>
              <w:right w:val="single" w:sz="4" w:space="0" w:color="auto"/>
            </w:tcBorders>
            <w:noWrap/>
            <w:vAlign w:val="bottom"/>
            <w:hideMark/>
          </w:tcPr>
          <w:p w14:paraId="47257C55"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6B67C94A"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4C5EE244"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32</w:t>
            </w:r>
          </w:p>
        </w:tc>
        <w:tc>
          <w:tcPr>
            <w:tcW w:w="3577" w:type="pct"/>
            <w:tcBorders>
              <w:top w:val="nil"/>
              <w:left w:val="nil"/>
              <w:bottom w:val="single" w:sz="4" w:space="0" w:color="auto"/>
              <w:right w:val="single" w:sz="4" w:space="0" w:color="auto"/>
            </w:tcBorders>
            <w:noWrap/>
            <w:vAlign w:val="bottom"/>
            <w:hideMark/>
          </w:tcPr>
          <w:p w14:paraId="6F1B2883"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梅花肉(1号肉)</w:t>
            </w:r>
          </w:p>
        </w:tc>
        <w:tc>
          <w:tcPr>
            <w:tcW w:w="711" w:type="pct"/>
            <w:tcBorders>
              <w:top w:val="nil"/>
              <w:left w:val="nil"/>
              <w:bottom w:val="single" w:sz="4" w:space="0" w:color="auto"/>
              <w:right w:val="single" w:sz="4" w:space="0" w:color="auto"/>
            </w:tcBorders>
            <w:noWrap/>
            <w:vAlign w:val="bottom"/>
            <w:hideMark/>
          </w:tcPr>
          <w:p w14:paraId="7FEE134F"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46E0E39E"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07A20503"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33</w:t>
            </w:r>
          </w:p>
        </w:tc>
        <w:tc>
          <w:tcPr>
            <w:tcW w:w="3577" w:type="pct"/>
            <w:tcBorders>
              <w:top w:val="nil"/>
              <w:left w:val="nil"/>
              <w:bottom w:val="single" w:sz="4" w:space="0" w:color="auto"/>
              <w:right w:val="single" w:sz="4" w:space="0" w:color="auto"/>
            </w:tcBorders>
            <w:vAlign w:val="center"/>
            <w:hideMark/>
          </w:tcPr>
          <w:p w14:paraId="6DA6F192"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牛里脊</w:t>
            </w:r>
          </w:p>
        </w:tc>
        <w:tc>
          <w:tcPr>
            <w:tcW w:w="711" w:type="pct"/>
            <w:tcBorders>
              <w:top w:val="nil"/>
              <w:left w:val="nil"/>
              <w:bottom w:val="single" w:sz="4" w:space="0" w:color="auto"/>
              <w:right w:val="single" w:sz="4" w:space="0" w:color="auto"/>
            </w:tcBorders>
            <w:noWrap/>
            <w:vAlign w:val="bottom"/>
            <w:hideMark/>
          </w:tcPr>
          <w:p w14:paraId="388E51B2"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4B61A7C9"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3C8908F4"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34</w:t>
            </w:r>
          </w:p>
        </w:tc>
        <w:tc>
          <w:tcPr>
            <w:tcW w:w="3577" w:type="pct"/>
            <w:tcBorders>
              <w:top w:val="nil"/>
              <w:left w:val="nil"/>
              <w:bottom w:val="single" w:sz="4" w:space="0" w:color="auto"/>
              <w:right w:val="single" w:sz="4" w:space="0" w:color="auto"/>
            </w:tcBorders>
            <w:vAlign w:val="center"/>
            <w:hideMark/>
          </w:tcPr>
          <w:p w14:paraId="70294956"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牛筋</w:t>
            </w:r>
          </w:p>
        </w:tc>
        <w:tc>
          <w:tcPr>
            <w:tcW w:w="711" w:type="pct"/>
            <w:tcBorders>
              <w:top w:val="nil"/>
              <w:left w:val="nil"/>
              <w:bottom w:val="single" w:sz="4" w:space="0" w:color="auto"/>
              <w:right w:val="single" w:sz="4" w:space="0" w:color="auto"/>
            </w:tcBorders>
            <w:noWrap/>
            <w:vAlign w:val="bottom"/>
            <w:hideMark/>
          </w:tcPr>
          <w:p w14:paraId="7AEF5A21"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6C35835B"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7C6EB756"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35</w:t>
            </w:r>
          </w:p>
        </w:tc>
        <w:tc>
          <w:tcPr>
            <w:tcW w:w="3577" w:type="pct"/>
            <w:tcBorders>
              <w:top w:val="nil"/>
              <w:left w:val="nil"/>
              <w:bottom w:val="single" w:sz="4" w:space="0" w:color="auto"/>
              <w:right w:val="single" w:sz="4" w:space="0" w:color="auto"/>
            </w:tcBorders>
            <w:vAlign w:val="center"/>
            <w:hideMark/>
          </w:tcPr>
          <w:p w14:paraId="3E7C5EF8"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牛百叶</w:t>
            </w:r>
          </w:p>
        </w:tc>
        <w:tc>
          <w:tcPr>
            <w:tcW w:w="711" w:type="pct"/>
            <w:tcBorders>
              <w:top w:val="nil"/>
              <w:left w:val="nil"/>
              <w:bottom w:val="single" w:sz="4" w:space="0" w:color="auto"/>
              <w:right w:val="single" w:sz="4" w:space="0" w:color="auto"/>
            </w:tcBorders>
            <w:noWrap/>
            <w:vAlign w:val="bottom"/>
            <w:hideMark/>
          </w:tcPr>
          <w:p w14:paraId="44542C55"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1893122A"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5BFD2907"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36</w:t>
            </w:r>
          </w:p>
        </w:tc>
        <w:tc>
          <w:tcPr>
            <w:tcW w:w="3577" w:type="pct"/>
            <w:tcBorders>
              <w:top w:val="nil"/>
              <w:left w:val="nil"/>
              <w:bottom w:val="single" w:sz="4" w:space="0" w:color="auto"/>
              <w:right w:val="single" w:sz="4" w:space="0" w:color="auto"/>
            </w:tcBorders>
            <w:vAlign w:val="center"/>
            <w:hideMark/>
          </w:tcPr>
          <w:p w14:paraId="1A1BCBD6"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牛尾</w:t>
            </w:r>
          </w:p>
        </w:tc>
        <w:tc>
          <w:tcPr>
            <w:tcW w:w="711" w:type="pct"/>
            <w:tcBorders>
              <w:top w:val="nil"/>
              <w:left w:val="nil"/>
              <w:bottom w:val="single" w:sz="4" w:space="0" w:color="auto"/>
              <w:right w:val="single" w:sz="4" w:space="0" w:color="auto"/>
            </w:tcBorders>
            <w:noWrap/>
            <w:vAlign w:val="bottom"/>
            <w:hideMark/>
          </w:tcPr>
          <w:p w14:paraId="37677F80"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723005BD"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5D2CA5BB"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37</w:t>
            </w:r>
          </w:p>
        </w:tc>
        <w:tc>
          <w:tcPr>
            <w:tcW w:w="3577" w:type="pct"/>
            <w:tcBorders>
              <w:top w:val="nil"/>
              <w:left w:val="nil"/>
              <w:bottom w:val="single" w:sz="4" w:space="0" w:color="auto"/>
              <w:right w:val="single" w:sz="4" w:space="0" w:color="auto"/>
            </w:tcBorders>
            <w:vAlign w:val="center"/>
            <w:hideMark/>
          </w:tcPr>
          <w:p w14:paraId="14DED3EC"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肥牛</w:t>
            </w:r>
          </w:p>
        </w:tc>
        <w:tc>
          <w:tcPr>
            <w:tcW w:w="711" w:type="pct"/>
            <w:tcBorders>
              <w:top w:val="nil"/>
              <w:left w:val="nil"/>
              <w:bottom w:val="single" w:sz="4" w:space="0" w:color="auto"/>
              <w:right w:val="single" w:sz="4" w:space="0" w:color="auto"/>
            </w:tcBorders>
            <w:noWrap/>
            <w:vAlign w:val="bottom"/>
            <w:hideMark/>
          </w:tcPr>
          <w:p w14:paraId="4374C82C"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0C08A601"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375927FC"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38</w:t>
            </w:r>
          </w:p>
        </w:tc>
        <w:tc>
          <w:tcPr>
            <w:tcW w:w="3577" w:type="pct"/>
            <w:tcBorders>
              <w:top w:val="nil"/>
              <w:left w:val="nil"/>
              <w:bottom w:val="single" w:sz="4" w:space="0" w:color="auto"/>
              <w:right w:val="single" w:sz="4" w:space="0" w:color="auto"/>
            </w:tcBorders>
            <w:vAlign w:val="center"/>
            <w:hideMark/>
          </w:tcPr>
          <w:p w14:paraId="725FBFFE"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肥羊</w:t>
            </w:r>
          </w:p>
        </w:tc>
        <w:tc>
          <w:tcPr>
            <w:tcW w:w="711" w:type="pct"/>
            <w:tcBorders>
              <w:top w:val="nil"/>
              <w:left w:val="nil"/>
              <w:bottom w:val="single" w:sz="4" w:space="0" w:color="auto"/>
              <w:right w:val="single" w:sz="4" w:space="0" w:color="auto"/>
            </w:tcBorders>
            <w:noWrap/>
            <w:vAlign w:val="bottom"/>
            <w:hideMark/>
          </w:tcPr>
          <w:p w14:paraId="5E555E1F"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5D9AA75A"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42D52691"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39</w:t>
            </w:r>
          </w:p>
        </w:tc>
        <w:tc>
          <w:tcPr>
            <w:tcW w:w="3577" w:type="pct"/>
            <w:tcBorders>
              <w:top w:val="nil"/>
              <w:left w:val="nil"/>
              <w:bottom w:val="single" w:sz="4" w:space="0" w:color="auto"/>
              <w:right w:val="single" w:sz="4" w:space="0" w:color="auto"/>
            </w:tcBorders>
            <w:vAlign w:val="center"/>
            <w:hideMark/>
          </w:tcPr>
          <w:p w14:paraId="063556FB"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鲜金钱腱</w:t>
            </w:r>
          </w:p>
        </w:tc>
        <w:tc>
          <w:tcPr>
            <w:tcW w:w="711" w:type="pct"/>
            <w:tcBorders>
              <w:top w:val="nil"/>
              <w:left w:val="nil"/>
              <w:bottom w:val="single" w:sz="4" w:space="0" w:color="auto"/>
              <w:right w:val="single" w:sz="4" w:space="0" w:color="auto"/>
            </w:tcBorders>
            <w:noWrap/>
            <w:vAlign w:val="bottom"/>
            <w:hideMark/>
          </w:tcPr>
          <w:p w14:paraId="4756878B"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7B2D4F59"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111308F5"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40</w:t>
            </w:r>
          </w:p>
        </w:tc>
        <w:tc>
          <w:tcPr>
            <w:tcW w:w="3577" w:type="pct"/>
            <w:tcBorders>
              <w:top w:val="nil"/>
              <w:left w:val="nil"/>
              <w:bottom w:val="single" w:sz="4" w:space="0" w:color="auto"/>
              <w:right w:val="single" w:sz="4" w:space="0" w:color="auto"/>
            </w:tcBorders>
            <w:vAlign w:val="center"/>
            <w:hideMark/>
          </w:tcPr>
          <w:p w14:paraId="224B49A4"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保鲜金钱腱</w:t>
            </w:r>
          </w:p>
        </w:tc>
        <w:tc>
          <w:tcPr>
            <w:tcW w:w="711" w:type="pct"/>
            <w:tcBorders>
              <w:top w:val="nil"/>
              <w:left w:val="nil"/>
              <w:bottom w:val="single" w:sz="4" w:space="0" w:color="auto"/>
              <w:right w:val="single" w:sz="4" w:space="0" w:color="auto"/>
            </w:tcBorders>
            <w:noWrap/>
            <w:vAlign w:val="bottom"/>
            <w:hideMark/>
          </w:tcPr>
          <w:p w14:paraId="3D54D99E"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371547F7"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1449F814"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41</w:t>
            </w:r>
          </w:p>
        </w:tc>
        <w:tc>
          <w:tcPr>
            <w:tcW w:w="3577" w:type="pct"/>
            <w:tcBorders>
              <w:top w:val="nil"/>
              <w:left w:val="nil"/>
              <w:bottom w:val="single" w:sz="4" w:space="0" w:color="auto"/>
              <w:right w:val="single" w:sz="4" w:space="0" w:color="auto"/>
            </w:tcBorders>
            <w:vAlign w:val="center"/>
            <w:hideMark/>
          </w:tcPr>
          <w:p w14:paraId="74BEDCB9"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鲜牛肋条肉</w:t>
            </w:r>
          </w:p>
        </w:tc>
        <w:tc>
          <w:tcPr>
            <w:tcW w:w="711" w:type="pct"/>
            <w:tcBorders>
              <w:top w:val="nil"/>
              <w:left w:val="nil"/>
              <w:bottom w:val="single" w:sz="4" w:space="0" w:color="auto"/>
              <w:right w:val="single" w:sz="4" w:space="0" w:color="auto"/>
            </w:tcBorders>
            <w:noWrap/>
            <w:vAlign w:val="bottom"/>
            <w:hideMark/>
          </w:tcPr>
          <w:p w14:paraId="59268DA8"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449B089C"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467691B7"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42</w:t>
            </w:r>
          </w:p>
        </w:tc>
        <w:tc>
          <w:tcPr>
            <w:tcW w:w="3577" w:type="pct"/>
            <w:tcBorders>
              <w:top w:val="nil"/>
              <w:left w:val="nil"/>
              <w:bottom w:val="single" w:sz="4" w:space="0" w:color="auto"/>
              <w:right w:val="single" w:sz="4" w:space="0" w:color="auto"/>
            </w:tcBorders>
            <w:vAlign w:val="center"/>
            <w:hideMark/>
          </w:tcPr>
          <w:p w14:paraId="4DC10228"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熟金钱腱</w:t>
            </w:r>
          </w:p>
        </w:tc>
        <w:tc>
          <w:tcPr>
            <w:tcW w:w="711" w:type="pct"/>
            <w:tcBorders>
              <w:top w:val="nil"/>
              <w:left w:val="nil"/>
              <w:bottom w:val="single" w:sz="4" w:space="0" w:color="auto"/>
              <w:right w:val="single" w:sz="4" w:space="0" w:color="auto"/>
            </w:tcBorders>
            <w:noWrap/>
            <w:vAlign w:val="bottom"/>
            <w:hideMark/>
          </w:tcPr>
          <w:p w14:paraId="007C88DC"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6519531B"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0AA6145B"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43</w:t>
            </w:r>
          </w:p>
        </w:tc>
        <w:tc>
          <w:tcPr>
            <w:tcW w:w="3577" w:type="pct"/>
            <w:tcBorders>
              <w:top w:val="nil"/>
              <w:left w:val="nil"/>
              <w:bottom w:val="single" w:sz="4" w:space="0" w:color="auto"/>
              <w:right w:val="single" w:sz="4" w:space="0" w:color="auto"/>
            </w:tcBorders>
            <w:vAlign w:val="center"/>
            <w:hideMark/>
          </w:tcPr>
          <w:p w14:paraId="2067912C"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熟牛肋条肉</w:t>
            </w:r>
          </w:p>
        </w:tc>
        <w:tc>
          <w:tcPr>
            <w:tcW w:w="711" w:type="pct"/>
            <w:tcBorders>
              <w:top w:val="nil"/>
              <w:left w:val="nil"/>
              <w:bottom w:val="single" w:sz="4" w:space="0" w:color="auto"/>
              <w:right w:val="single" w:sz="4" w:space="0" w:color="auto"/>
            </w:tcBorders>
            <w:noWrap/>
            <w:vAlign w:val="bottom"/>
            <w:hideMark/>
          </w:tcPr>
          <w:p w14:paraId="4038FB9B"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5F8B9C64"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17961EEF"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44</w:t>
            </w:r>
          </w:p>
        </w:tc>
        <w:tc>
          <w:tcPr>
            <w:tcW w:w="3577" w:type="pct"/>
            <w:tcBorders>
              <w:top w:val="nil"/>
              <w:left w:val="nil"/>
              <w:bottom w:val="single" w:sz="4" w:space="0" w:color="auto"/>
              <w:right w:val="single" w:sz="4" w:space="0" w:color="auto"/>
            </w:tcBorders>
            <w:shd w:val="clear" w:color="000000" w:fill="FFFFFF"/>
            <w:noWrap/>
            <w:vAlign w:val="center"/>
            <w:hideMark/>
          </w:tcPr>
          <w:p w14:paraId="752D6E6B"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熟牛肉</w:t>
            </w:r>
          </w:p>
        </w:tc>
        <w:tc>
          <w:tcPr>
            <w:tcW w:w="711" w:type="pct"/>
            <w:tcBorders>
              <w:top w:val="nil"/>
              <w:left w:val="nil"/>
              <w:bottom w:val="single" w:sz="4" w:space="0" w:color="auto"/>
              <w:right w:val="single" w:sz="4" w:space="0" w:color="auto"/>
            </w:tcBorders>
            <w:noWrap/>
            <w:vAlign w:val="bottom"/>
            <w:hideMark/>
          </w:tcPr>
          <w:p w14:paraId="6AF1F687"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150469D6"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09FB9235"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45</w:t>
            </w:r>
          </w:p>
        </w:tc>
        <w:tc>
          <w:tcPr>
            <w:tcW w:w="3577" w:type="pct"/>
            <w:tcBorders>
              <w:top w:val="nil"/>
              <w:left w:val="nil"/>
              <w:bottom w:val="single" w:sz="4" w:space="0" w:color="auto"/>
              <w:right w:val="single" w:sz="4" w:space="0" w:color="auto"/>
            </w:tcBorders>
            <w:vAlign w:val="center"/>
            <w:hideMark/>
          </w:tcPr>
          <w:p w14:paraId="1324A19F"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鲜羊排</w:t>
            </w:r>
          </w:p>
        </w:tc>
        <w:tc>
          <w:tcPr>
            <w:tcW w:w="711" w:type="pct"/>
            <w:tcBorders>
              <w:top w:val="nil"/>
              <w:left w:val="nil"/>
              <w:bottom w:val="single" w:sz="4" w:space="0" w:color="auto"/>
              <w:right w:val="single" w:sz="4" w:space="0" w:color="auto"/>
            </w:tcBorders>
            <w:noWrap/>
            <w:vAlign w:val="bottom"/>
            <w:hideMark/>
          </w:tcPr>
          <w:p w14:paraId="7F59043C"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06F04DE3"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655CE9EB"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46</w:t>
            </w:r>
          </w:p>
        </w:tc>
        <w:tc>
          <w:tcPr>
            <w:tcW w:w="3577" w:type="pct"/>
            <w:tcBorders>
              <w:top w:val="nil"/>
              <w:left w:val="nil"/>
              <w:bottom w:val="single" w:sz="4" w:space="0" w:color="auto"/>
              <w:right w:val="single" w:sz="4" w:space="0" w:color="auto"/>
            </w:tcBorders>
            <w:vAlign w:val="center"/>
            <w:hideMark/>
          </w:tcPr>
          <w:p w14:paraId="3886B889"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熟羊排</w:t>
            </w:r>
          </w:p>
        </w:tc>
        <w:tc>
          <w:tcPr>
            <w:tcW w:w="711" w:type="pct"/>
            <w:tcBorders>
              <w:top w:val="nil"/>
              <w:left w:val="nil"/>
              <w:bottom w:val="single" w:sz="4" w:space="0" w:color="auto"/>
              <w:right w:val="single" w:sz="4" w:space="0" w:color="auto"/>
            </w:tcBorders>
            <w:noWrap/>
            <w:vAlign w:val="bottom"/>
            <w:hideMark/>
          </w:tcPr>
          <w:p w14:paraId="23622348"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3E97F84F"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4BE8B0F1"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47</w:t>
            </w:r>
          </w:p>
        </w:tc>
        <w:tc>
          <w:tcPr>
            <w:tcW w:w="3577" w:type="pct"/>
            <w:tcBorders>
              <w:top w:val="nil"/>
              <w:left w:val="nil"/>
              <w:bottom w:val="single" w:sz="4" w:space="0" w:color="auto"/>
              <w:right w:val="single" w:sz="4" w:space="0" w:color="auto"/>
            </w:tcBorders>
            <w:vAlign w:val="center"/>
            <w:hideMark/>
          </w:tcPr>
          <w:p w14:paraId="38D8DF39"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鲜羊肉</w:t>
            </w:r>
          </w:p>
        </w:tc>
        <w:tc>
          <w:tcPr>
            <w:tcW w:w="711" w:type="pct"/>
            <w:tcBorders>
              <w:top w:val="nil"/>
              <w:left w:val="nil"/>
              <w:bottom w:val="single" w:sz="4" w:space="0" w:color="auto"/>
              <w:right w:val="single" w:sz="4" w:space="0" w:color="auto"/>
            </w:tcBorders>
            <w:noWrap/>
            <w:vAlign w:val="bottom"/>
            <w:hideMark/>
          </w:tcPr>
          <w:p w14:paraId="72F86718"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7421103F"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671DBA73"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48</w:t>
            </w:r>
          </w:p>
        </w:tc>
        <w:tc>
          <w:tcPr>
            <w:tcW w:w="3577" w:type="pct"/>
            <w:tcBorders>
              <w:top w:val="nil"/>
              <w:left w:val="nil"/>
              <w:bottom w:val="single" w:sz="4" w:space="0" w:color="auto"/>
              <w:right w:val="single" w:sz="4" w:space="0" w:color="auto"/>
            </w:tcBorders>
            <w:vAlign w:val="center"/>
            <w:hideMark/>
          </w:tcPr>
          <w:p w14:paraId="7A86C01D"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熟羊肉</w:t>
            </w:r>
          </w:p>
        </w:tc>
        <w:tc>
          <w:tcPr>
            <w:tcW w:w="711" w:type="pct"/>
            <w:tcBorders>
              <w:top w:val="nil"/>
              <w:left w:val="nil"/>
              <w:bottom w:val="single" w:sz="4" w:space="0" w:color="auto"/>
              <w:right w:val="single" w:sz="4" w:space="0" w:color="auto"/>
            </w:tcBorders>
            <w:noWrap/>
            <w:vAlign w:val="bottom"/>
            <w:hideMark/>
          </w:tcPr>
          <w:p w14:paraId="1E851FC8"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4662108D"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337943DD"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49</w:t>
            </w:r>
          </w:p>
        </w:tc>
        <w:tc>
          <w:tcPr>
            <w:tcW w:w="3577" w:type="pct"/>
            <w:tcBorders>
              <w:top w:val="nil"/>
              <w:left w:val="nil"/>
              <w:bottom w:val="single" w:sz="4" w:space="0" w:color="auto"/>
              <w:right w:val="single" w:sz="4" w:space="0" w:color="auto"/>
            </w:tcBorders>
            <w:vAlign w:val="center"/>
            <w:hideMark/>
          </w:tcPr>
          <w:p w14:paraId="4E2D3C3E"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水发牛肚</w:t>
            </w:r>
          </w:p>
        </w:tc>
        <w:tc>
          <w:tcPr>
            <w:tcW w:w="711" w:type="pct"/>
            <w:tcBorders>
              <w:top w:val="nil"/>
              <w:left w:val="nil"/>
              <w:bottom w:val="single" w:sz="4" w:space="0" w:color="auto"/>
              <w:right w:val="single" w:sz="4" w:space="0" w:color="auto"/>
            </w:tcBorders>
            <w:noWrap/>
            <w:vAlign w:val="bottom"/>
            <w:hideMark/>
          </w:tcPr>
          <w:p w14:paraId="386CF0E3"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11BC9B73"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3B21D421"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50</w:t>
            </w:r>
          </w:p>
        </w:tc>
        <w:tc>
          <w:tcPr>
            <w:tcW w:w="3577" w:type="pct"/>
            <w:tcBorders>
              <w:top w:val="nil"/>
              <w:left w:val="nil"/>
              <w:bottom w:val="single" w:sz="4" w:space="0" w:color="auto"/>
              <w:right w:val="single" w:sz="4" w:space="0" w:color="auto"/>
            </w:tcBorders>
            <w:vAlign w:val="center"/>
            <w:hideMark/>
          </w:tcPr>
          <w:p w14:paraId="1BD3C6D7"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金钱肚</w:t>
            </w:r>
          </w:p>
        </w:tc>
        <w:tc>
          <w:tcPr>
            <w:tcW w:w="711" w:type="pct"/>
            <w:tcBorders>
              <w:top w:val="nil"/>
              <w:left w:val="nil"/>
              <w:bottom w:val="single" w:sz="4" w:space="0" w:color="auto"/>
              <w:right w:val="single" w:sz="4" w:space="0" w:color="auto"/>
            </w:tcBorders>
            <w:noWrap/>
            <w:vAlign w:val="bottom"/>
            <w:hideMark/>
          </w:tcPr>
          <w:p w14:paraId="267FD935"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33C8816A"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0BA4526A"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51</w:t>
            </w:r>
          </w:p>
        </w:tc>
        <w:tc>
          <w:tcPr>
            <w:tcW w:w="3577" w:type="pct"/>
            <w:tcBorders>
              <w:top w:val="nil"/>
              <w:left w:val="nil"/>
              <w:bottom w:val="single" w:sz="4" w:space="0" w:color="auto"/>
              <w:right w:val="single" w:sz="4" w:space="0" w:color="auto"/>
            </w:tcBorders>
            <w:vAlign w:val="center"/>
            <w:hideMark/>
          </w:tcPr>
          <w:p w14:paraId="39FA527F"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带皮羊肉</w:t>
            </w:r>
          </w:p>
        </w:tc>
        <w:tc>
          <w:tcPr>
            <w:tcW w:w="711" w:type="pct"/>
            <w:tcBorders>
              <w:top w:val="nil"/>
              <w:left w:val="nil"/>
              <w:bottom w:val="single" w:sz="4" w:space="0" w:color="auto"/>
              <w:right w:val="single" w:sz="4" w:space="0" w:color="auto"/>
            </w:tcBorders>
            <w:noWrap/>
            <w:vAlign w:val="bottom"/>
            <w:hideMark/>
          </w:tcPr>
          <w:p w14:paraId="533BAF7F"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r w:rsidR="008B21C8" w:rsidRPr="008B21C8" w14:paraId="66980C0D" w14:textId="77777777" w:rsidTr="008B21C8">
        <w:trPr>
          <w:trHeight w:val="348"/>
        </w:trPr>
        <w:tc>
          <w:tcPr>
            <w:tcW w:w="711" w:type="pct"/>
            <w:tcBorders>
              <w:top w:val="nil"/>
              <w:left w:val="single" w:sz="4" w:space="0" w:color="auto"/>
              <w:bottom w:val="single" w:sz="4" w:space="0" w:color="auto"/>
              <w:right w:val="single" w:sz="4" w:space="0" w:color="auto"/>
            </w:tcBorders>
            <w:noWrap/>
            <w:vAlign w:val="bottom"/>
            <w:hideMark/>
          </w:tcPr>
          <w:p w14:paraId="2E199707"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52</w:t>
            </w:r>
          </w:p>
        </w:tc>
        <w:tc>
          <w:tcPr>
            <w:tcW w:w="3577" w:type="pct"/>
            <w:tcBorders>
              <w:top w:val="nil"/>
              <w:left w:val="nil"/>
              <w:bottom w:val="single" w:sz="4" w:space="0" w:color="auto"/>
              <w:right w:val="single" w:sz="4" w:space="0" w:color="auto"/>
            </w:tcBorders>
            <w:vAlign w:val="center"/>
            <w:hideMark/>
          </w:tcPr>
          <w:p w14:paraId="26C3A104"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去皮羊肉</w:t>
            </w:r>
          </w:p>
        </w:tc>
        <w:tc>
          <w:tcPr>
            <w:tcW w:w="711" w:type="pct"/>
            <w:tcBorders>
              <w:top w:val="nil"/>
              <w:left w:val="nil"/>
              <w:bottom w:val="single" w:sz="4" w:space="0" w:color="auto"/>
              <w:right w:val="single" w:sz="4" w:space="0" w:color="auto"/>
            </w:tcBorders>
            <w:noWrap/>
            <w:vAlign w:val="bottom"/>
            <w:hideMark/>
          </w:tcPr>
          <w:p w14:paraId="3A04D625" w14:textId="77777777" w:rsidR="008B21C8" w:rsidRPr="008B21C8" w:rsidRDefault="008B21C8" w:rsidP="008B21C8">
            <w:pPr>
              <w:widowControl/>
              <w:jc w:val="center"/>
              <w:rPr>
                <w:rFonts w:asciiTheme="minorEastAsia" w:eastAsiaTheme="minorEastAsia" w:hAnsiTheme="minorEastAsia" w:cs="宋体"/>
                <w:color w:val="000000"/>
                <w:szCs w:val="21"/>
              </w:rPr>
            </w:pPr>
            <w:r w:rsidRPr="008B21C8">
              <w:rPr>
                <w:rFonts w:asciiTheme="minorEastAsia" w:eastAsiaTheme="minorEastAsia" w:hAnsiTheme="minorEastAsia" w:cs="宋体"/>
                <w:color w:val="000000"/>
                <w:szCs w:val="21"/>
              </w:rPr>
              <w:t>斤</w:t>
            </w:r>
          </w:p>
        </w:tc>
      </w:tr>
    </w:tbl>
    <w:p w14:paraId="215A1D2E" w14:textId="77777777" w:rsidR="007866CC" w:rsidRPr="00BA1FFB" w:rsidRDefault="00A5635C" w:rsidP="008B21C8">
      <w:pPr>
        <w:pStyle w:val="ListParagraph1"/>
        <w:ind w:firstLineChars="200" w:firstLine="422"/>
        <w:outlineLvl w:val="2"/>
        <w:rPr>
          <w:rFonts w:asciiTheme="minorEastAsia" w:eastAsiaTheme="minorEastAsia" w:hAnsiTheme="minorEastAsia" w:cs="宋体"/>
          <w:b/>
          <w:bCs/>
          <w:color w:val="000000"/>
          <w:sz w:val="21"/>
          <w:szCs w:val="21"/>
        </w:rPr>
      </w:pPr>
      <w:r w:rsidRPr="00BA1FFB">
        <w:rPr>
          <w:rFonts w:asciiTheme="minorEastAsia" w:eastAsiaTheme="minorEastAsia" w:hAnsiTheme="minorEastAsia" w:cs="宋体" w:hint="eastAsia"/>
          <w:b/>
          <w:bCs/>
          <w:color w:val="000000"/>
          <w:sz w:val="21"/>
          <w:szCs w:val="21"/>
        </w:rPr>
        <w:lastRenderedPageBreak/>
        <w:t>肉类验收标准：</w:t>
      </w:r>
    </w:p>
    <w:p w14:paraId="7004D958" w14:textId="77777777" w:rsidR="007866CC" w:rsidRPr="00BA1FFB" w:rsidRDefault="00A5635C" w:rsidP="008B21C8">
      <w:pPr>
        <w:spacing w:line="360" w:lineRule="auto"/>
        <w:ind w:firstLineChars="200" w:firstLine="420"/>
        <w:jc w:val="left"/>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1、肉类包括但不限于表中所列。</w:t>
      </w:r>
    </w:p>
    <w:p w14:paraId="50B27FA8" w14:textId="77777777" w:rsidR="007866CC" w:rsidRPr="00BA1FFB" w:rsidRDefault="00A5635C" w:rsidP="008B21C8">
      <w:pPr>
        <w:spacing w:line="360" w:lineRule="auto"/>
        <w:ind w:firstLineChars="200" w:firstLine="420"/>
        <w:jc w:val="left"/>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2、肉类须保证没有有害物质，能提供检测报告、产地合格证明，符合国家《食品安全法》及行业有关规定，符合国家食品卫生标准及相关标准。</w:t>
      </w:r>
    </w:p>
    <w:p w14:paraId="69892AB5" w14:textId="77777777" w:rsidR="007866CC" w:rsidRPr="00BA1FFB" w:rsidRDefault="00A5635C" w:rsidP="008B21C8">
      <w:pPr>
        <w:spacing w:line="360" w:lineRule="auto"/>
        <w:ind w:firstLineChars="200" w:firstLine="420"/>
        <w:jc w:val="left"/>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3、所提供的肉类必须保证新鲜，无激素、无农药和兽药残留、</w:t>
      </w:r>
      <w:proofErr w:type="gramStart"/>
      <w:r w:rsidRPr="00BA1FFB">
        <w:rPr>
          <w:rFonts w:asciiTheme="minorEastAsia" w:eastAsiaTheme="minorEastAsia" w:hAnsiTheme="minorEastAsia" w:cs="宋体" w:hint="eastAsia"/>
          <w:color w:val="000000" w:themeColor="text1"/>
          <w:szCs w:val="21"/>
        </w:rPr>
        <w:t>不</w:t>
      </w:r>
      <w:proofErr w:type="gramEnd"/>
      <w:r w:rsidRPr="00BA1FFB">
        <w:rPr>
          <w:rFonts w:asciiTheme="minorEastAsia" w:eastAsiaTheme="minorEastAsia" w:hAnsiTheme="minorEastAsia" w:cs="宋体" w:hint="eastAsia"/>
          <w:color w:val="000000" w:themeColor="text1"/>
          <w:szCs w:val="21"/>
        </w:rPr>
        <w:t>变质，同时需提供相应的粗加工，相关粗加工费用计入食材价格。</w:t>
      </w:r>
    </w:p>
    <w:p w14:paraId="20364E01" w14:textId="77777777" w:rsidR="007866CC" w:rsidRPr="00BA1FFB" w:rsidRDefault="00A5635C" w:rsidP="008B21C8">
      <w:pPr>
        <w:spacing w:line="360" w:lineRule="auto"/>
        <w:ind w:firstLineChars="200" w:firstLine="420"/>
        <w:jc w:val="left"/>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4、猪肉及猪副（冷鲜）验收标准及要求：</w:t>
      </w:r>
    </w:p>
    <w:p w14:paraId="292FECF0" w14:textId="77777777" w:rsidR="007866CC" w:rsidRPr="00BA1FFB" w:rsidRDefault="00A5635C" w:rsidP="008B21C8">
      <w:pPr>
        <w:spacing w:line="360" w:lineRule="auto"/>
        <w:ind w:firstLineChars="200" w:firstLine="420"/>
        <w:jc w:val="left"/>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4.1符合国家标准GB/T9959.1-2019、GB/T9959.2-2008、GB/T9959.3-2019、GB/T9959.4-2019、</w:t>
      </w:r>
      <w:r w:rsidRPr="00BA1FFB">
        <w:rPr>
          <w:rFonts w:asciiTheme="minorEastAsia" w:eastAsiaTheme="minorEastAsia" w:hAnsiTheme="minorEastAsia" w:cs="宋体"/>
          <w:color w:val="000000" w:themeColor="text1"/>
          <w:szCs w:val="21"/>
        </w:rPr>
        <w:t>GB18394-20</w:t>
      </w:r>
      <w:r w:rsidRPr="00BA1FFB">
        <w:rPr>
          <w:rFonts w:asciiTheme="minorEastAsia" w:eastAsiaTheme="minorEastAsia" w:hAnsiTheme="minorEastAsia" w:cs="宋体" w:hint="eastAsia"/>
          <w:color w:val="000000" w:themeColor="text1"/>
          <w:szCs w:val="21"/>
        </w:rPr>
        <w:t>20</w:t>
      </w:r>
      <w:bookmarkStart w:id="38" w:name="OLE_LINK34"/>
      <w:bookmarkStart w:id="39" w:name="OLE_LINK35"/>
      <w:r w:rsidRPr="00BA1FFB">
        <w:rPr>
          <w:rFonts w:asciiTheme="minorEastAsia" w:eastAsiaTheme="minorEastAsia" w:hAnsiTheme="minorEastAsia" w:cs="宋体" w:hint="eastAsia"/>
          <w:color w:val="000000" w:themeColor="text1"/>
          <w:szCs w:val="21"/>
        </w:rPr>
        <w:t>等相关规定</w:t>
      </w:r>
      <w:bookmarkEnd w:id="38"/>
      <w:bookmarkEnd w:id="39"/>
      <w:r w:rsidRPr="00BA1FFB">
        <w:rPr>
          <w:rFonts w:asciiTheme="minorEastAsia" w:eastAsiaTheme="minorEastAsia" w:hAnsiTheme="minorEastAsia" w:cs="宋体"/>
          <w:color w:val="000000" w:themeColor="text1"/>
          <w:szCs w:val="21"/>
        </w:rPr>
        <w:t>。</w:t>
      </w:r>
    </w:p>
    <w:p w14:paraId="224EA286" w14:textId="77777777" w:rsidR="007866CC" w:rsidRPr="00BA1FFB" w:rsidRDefault="00A5635C" w:rsidP="008B21C8">
      <w:pPr>
        <w:spacing w:line="360" w:lineRule="auto"/>
        <w:ind w:firstLineChars="200" w:firstLine="420"/>
        <w:jc w:val="left"/>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4.2鲜猪肉：色泽，肌肉有光泽、红色均匀、脂肪乳白色，组织状态，纤维清晰、有坚韧性、指压后凹陷立即恢复。外表湿润、不粘手。具有鲜猪肉特有的气味，无异味。</w:t>
      </w:r>
    </w:p>
    <w:p w14:paraId="6C8FC032" w14:textId="77777777" w:rsidR="007866CC" w:rsidRPr="00BA1FFB" w:rsidRDefault="00A5635C" w:rsidP="008B21C8">
      <w:pPr>
        <w:spacing w:line="360" w:lineRule="auto"/>
        <w:ind w:firstLineChars="200" w:firstLine="420"/>
        <w:jc w:val="left"/>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5、牛羊肉验收标准及要求：</w:t>
      </w:r>
    </w:p>
    <w:p w14:paraId="586CDAD1" w14:textId="77777777" w:rsidR="007866CC" w:rsidRPr="00BA1FFB" w:rsidRDefault="00A5635C" w:rsidP="008B21C8">
      <w:pPr>
        <w:spacing w:line="360" w:lineRule="auto"/>
        <w:ind w:firstLineChars="200" w:firstLine="420"/>
        <w:jc w:val="left"/>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5.1冷鲜牛肉符合鲜、冻分割牛肉国家标准GB/T17238-2008，冷鲜羊肉符合鲜、冻胴体羊肉国家标准GB/T9961-2008、</w:t>
      </w:r>
      <w:r w:rsidRPr="00BA1FFB">
        <w:rPr>
          <w:rFonts w:asciiTheme="minorEastAsia" w:eastAsiaTheme="minorEastAsia" w:hAnsiTheme="minorEastAsia" w:cs="宋体"/>
          <w:color w:val="000000" w:themeColor="text1"/>
          <w:szCs w:val="21"/>
        </w:rPr>
        <w:t>GB18394-20</w:t>
      </w:r>
      <w:r w:rsidRPr="00BA1FFB">
        <w:rPr>
          <w:rFonts w:asciiTheme="minorEastAsia" w:eastAsiaTheme="minorEastAsia" w:hAnsiTheme="minorEastAsia" w:cs="宋体" w:hint="eastAsia"/>
          <w:color w:val="000000" w:themeColor="text1"/>
          <w:szCs w:val="21"/>
        </w:rPr>
        <w:t>20等相关规定</w:t>
      </w:r>
      <w:r w:rsidRPr="00BA1FFB">
        <w:rPr>
          <w:rFonts w:asciiTheme="minorEastAsia" w:eastAsiaTheme="minorEastAsia" w:hAnsiTheme="minorEastAsia" w:cs="宋体"/>
          <w:color w:val="000000" w:themeColor="text1"/>
          <w:szCs w:val="21"/>
        </w:rPr>
        <w:t>。</w:t>
      </w:r>
    </w:p>
    <w:p w14:paraId="5C29FF33" w14:textId="77777777" w:rsidR="007866CC" w:rsidRPr="00BA1FFB" w:rsidRDefault="00A5635C" w:rsidP="008B21C8">
      <w:pPr>
        <w:spacing w:line="360" w:lineRule="auto"/>
        <w:ind w:firstLineChars="200" w:firstLine="420"/>
        <w:jc w:val="left"/>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5.2、牛羊肉：肌肉有光泽，红色均匀、脂肪白色或微黄色，组织状态，纤维清晰、有坚韧性、肉质</w:t>
      </w:r>
      <w:proofErr w:type="gramStart"/>
      <w:r w:rsidRPr="00BA1FFB">
        <w:rPr>
          <w:rFonts w:asciiTheme="minorEastAsia" w:eastAsiaTheme="minorEastAsia" w:hAnsiTheme="minorEastAsia" w:cs="宋体" w:hint="eastAsia"/>
          <w:color w:val="000000" w:themeColor="text1"/>
          <w:szCs w:val="21"/>
        </w:rPr>
        <w:t>坚</w:t>
      </w:r>
      <w:proofErr w:type="gramEnd"/>
      <w:r w:rsidRPr="00BA1FFB">
        <w:rPr>
          <w:rFonts w:asciiTheme="minorEastAsia" w:eastAsiaTheme="minorEastAsia" w:hAnsiTheme="minorEastAsia" w:cs="宋体" w:hint="eastAsia"/>
          <w:color w:val="000000" w:themeColor="text1"/>
          <w:szCs w:val="21"/>
        </w:rPr>
        <w:t>密、坚实，外表微湿润，不粘手具有牛羊肉特有的气味，无异味。</w:t>
      </w:r>
    </w:p>
    <w:p w14:paraId="57A49C27" w14:textId="77777777" w:rsidR="007866CC" w:rsidRPr="00BA1FFB" w:rsidRDefault="00A5635C" w:rsidP="008B21C8">
      <w:pPr>
        <w:autoSpaceDE w:val="0"/>
        <w:autoSpaceDN w:val="0"/>
        <w:adjustRightInd w:val="0"/>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cs="宋体" w:hint="eastAsia"/>
          <w:color w:val="000000" w:themeColor="text1"/>
          <w:szCs w:val="21"/>
        </w:rPr>
        <w:t>6、配送肉类</w:t>
      </w:r>
      <w:proofErr w:type="gramStart"/>
      <w:r w:rsidRPr="00BA1FFB">
        <w:rPr>
          <w:rFonts w:asciiTheme="minorEastAsia" w:eastAsiaTheme="minorEastAsia" w:hAnsiTheme="minorEastAsia" w:cs="宋体" w:hint="eastAsia"/>
          <w:color w:val="000000" w:themeColor="text1"/>
          <w:szCs w:val="21"/>
        </w:rPr>
        <w:t>食材需</w:t>
      </w:r>
      <w:proofErr w:type="gramEnd"/>
      <w:r w:rsidRPr="00BA1FFB">
        <w:rPr>
          <w:rFonts w:asciiTheme="minorEastAsia" w:eastAsiaTheme="minorEastAsia" w:hAnsiTheme="minorEastAsia" w:cs="宋体" w:hint="eastAsia"/>
          <w:b/>
          <w:color w:val="000000" w:themeColor="text1"/>
          <w:szCs w:val="21"/>
        </w:rPr>
        <w:t>随货提供《动物检验检疫合格证明》。</w:t>
      </w:r>
    </w:p>
    <w:p w14:paraId="7C02713F" w14:textId="77777777" w:rsidR="007866CC" w:rsidRPr="00BA1FFB" w:rsidRDefault="00A5635C" w:rsidP="008B21C8">
      <w:pPr>
        <w:spacing w:line="360" w:lineRule="auto"/>
        <w:ind w:firstLineChars="200" w:firstLine="420"/>
        <w:jc w:val="left"/>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7、</w:t>
      </w:r>
      <w:r w:rsidRPr="00BA1FFB">
        <w:rPr>
          <w:rFonts w:asciiTheme="minorEastAsia" w:eastAsiaTheme="minorEastAsia" w:hAnsiTheme="minorEastAsia" w:cs="宋体"/>
          <w:color w:val="000000" w:themeColor="text1"/>
          <w:szCs w:val="21"/>
        </w:rPr>
        <w:t xml:space="preserve">鲜肉在运输过程中，需有必须的防污染措施，以及冷链保障，到货时表面温度不超过 10℃； </w:t>
      </w:r>
    </w:p>
    <w:p w14:paraId="065A4F08" w14:textId="77777777" w:rsidR="007F22A7" w:rsidRDefault="00A5635C" w:rsidP="007F22A7">
      <w:pPr>
        <w:spacing w:line="360" w:lineRule="auto"/>
        <w:ind w:firstLineChars="200" w:firstLine="420"/>
        <w:jc w:val="left"/>
        <w:rPr>
          <w:rFonts w:asciiTheme="minorEastAsia" w:eastAsiaTheme="minorEastAsia" w:hAnsiTheme="minorEastAsia" w:cs="宋体"/>
          <w:szCs w:val="21"/>
        </w:rPr>
      </w:pPr>
      <w:bookmarkStart w:id="40" w:name="OLE_LINK4"/>
      <w:r w:rsidRPr="00BA1FFB">
        <w:rPr>
          <w:rFonts w:asciiTheme="minorEastAsia" w:eastAsiaTheme="minorEastAsia" w:hAnsiTheme="minorEastAsia" w:cs="宋体" w:hint="eastAsia"/>
          <w:color w:val="000000" w:themeColor="text1"/>
          <w:szCs w:val="21"/>
        </w:rPr>
        <w:t>8、</w:t>
      </w:r>
      <w:bookmarkStart w:id="41" w:name="OLE_LINK32"/>
      <w:r w:rsidR="007F22A7" w:rsidRPr="00BA1FFB">
        <w:rPr>
          <w:rFonts w:asciiTheme="minorEastAsia" w:eastAsiaTheme="minorEastAsia" w:hAnsiTheme="minorEastAsia" w:cs="宋体" w:hint="eastAsia"/>
          <w:szCs w:val="21"/>
        </w:rPr>
        <w:t>经常性工作日少量补货。</w:t>
      </w:r>
    </w:p>
    <w:p w14:paraId="400E63FC" w14:textId="1C783464" w:rsidR="007866CC" w:rsidRPr="00BA1FFB" w:rsidRDefault="007F22A7" w:rsidP="007F22A7">
      <w:pPr>
        <w:spacing w:line="360" w:lineRule="auto"/>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szCs w:val="21"/>
        </w:rPr>
        <w:t>9、</w:t>
      </w:r>
      <w:r w:rsidR="00A5635C" w:rsidRPr="00BA1FFB">
        <w:rPr>
          <w:rFonts w:asciiTheme="minorEastAsia" w:eastAsiaTheme="minorEastAsia" w:hAnsiTheme="minorEastAsia" w:cs="宋体" w:hint="eastAsia"/>
          <w:color w:val="000000" w:themeColor="text1"/>
          <w:szCs w:val="21"/>
        </w:rPr>
        <w:t>涉及的国家标准有更新的，执行国家最新标准。</w:t>
      </w:r>
      <w:bookmarkEnd w:id="40"/>
    </w:p>
    <w:bookmarkEnd w:id="41"/>
    <w:p w14:paraId="363F6245" w14:textId="77777777" w:rsidR="007866CC" w:rsidRPr="00BA1FFB" w:rsidRDefault="00A5635C" w:rsidP="008B21C8">
      <w:pPr>
        <w:spacing w:line="360" w:lineRule="auto"/>
        <w:ind w:firstLineChars="200" w:firstLine="422"/>
        <w:jc w:val="center"/>
        <w:rPr>
          <w:rFonts w:asciiTheme="minorEastAsia" w:eastAsiaTheme="minorEastAsia" w:hAnsiTheme="minorEastAsia"/>
          <w:b/>
          <w:color w:val="000000" w:themeColor="text1"/>
          <w:szCs w:val="21"/>
        </w:rPr>
      </w:pPr>
      <w:r w:rsidRPr="00BA1FFB">
        <w:rPr>
          <w:rFonts w:asciiTheme="minorEastAsia" w:eastAsiaTheme="minorEastAsia" w:hAnsiTheme="minorEastAsia" w:cs="宋体" w:hint="eastAsia"/>
          <w:b/>
          <w:color w:val="000000" w:themeColor="text1"/>
          <w:szCs w:val="21"/>
        </w:rPr>
        <w:t>第二类：</w:t>
      </w:r>
      <w:bookmarkStart w:id="42" w:name="OLE_LINK5"/>
      <w:r w:rsidRPr="00BA1FFB">
        <w:rPr>
          <w:rFonts w:asciiTheme="minorEastAsia" w:eastAsiaTheme="minorEastAsia" w:hAnsiTheme="minorEastAsia" w:hint="eastAsia"/>
          <w:b/>
          <w:color w:val="000000" w:themeColor="text1"/>
          <w:szCs w:val="21"/>
        </w:rPr>
        <w:t>大米、面粉及食用油类</w:t>
      </w:r>
    </w:p>
    <w:tbl>
      <w:tblPr>
        <w:tblW w:w="5000" w:type="pct"/>
        <w:jc w:val="center"/>
        <w:tblLook w:val="04A0" w:firstRow="1" w:lastRow="0" w:firstColumn="1" w:lastColumn="0" w:noHBand="0" w:noVBand="1"/>
      </w:tblPr>
      <w:tblGrid>
        <w:gridCol w:w="1601"/>
        <w:gridCol w:w="5656"/>
        <w:gridCol w:w="1689"/>
      </w:tblGrid>
      <w:tr w:rsidR="007866CC" w:rsidRPr="00BA1FFB" w14:paraId="2BAEAF5F" w14:textId="77777777" w:rsidTr="008B21C8">
        <w:trPr>
          <w:trHeight w:val="375"/>
          <w:jc w:val="center"/>
        </w:trPr>
        <w:tc>
          <w:tcPr>
            <w:tcW w:w="895" w:type="pct"/>
            <w:tcBorders>
              <w:top w:val="single" w:sz="4" w:space="0" w:color="auto"/>
              <w:left w:val="single" w:sz="4" w:space="0" w:color="auto"/>
              <w:bottom w:val="single" w:sz="4" w:space="0" w:color="auto"/>
              <w:right w:val="single" w:sz="4" w:space="0" w:color="auto"/>
            </w:tcBorders>
            <w:noWrap/>
            <w:vAlign w:val="bottom"/>
          </w:tcPr>
          <w:bookmarkEnd w:id="42"/>
          <w:p w14:paraId="1E5A2118" w14:textId="77777777" w:rsidR="007866CC" w:rsidRPr="00BA1FFB" w:rsidRDefault="00A5635C" w:rsidP="008B21C8">
            <w:pPr>
              <w:widowControl/>
              <w:spacing w:line="360" w:lineRule="auto"/>
              <w:jc w:val="center"/>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序号</w:t>
            </w:r>
          </w:p>
        </w:tc>
        <w:tc>
          <w:tcPr>
            <w:tcW w:w="3161" w:type="pct"/>
            <w:tcBorders>
              <w:top w:val="single" w:sz="4" w:space="0" w:color="auto"/>
              <w:left w:val="nil"/>
              <w:bottom w:val="single" w:sz="4" w:space="0" w:color="auto"/>
              <w:right w:val="single" w:sz="4" w:space="0" w:color="auto"/>
            </w:tcBorders>
            <w:noWrap/>
            <w:vAlign w:val="bottom"/>
          </w:tcPr>
          <w:p w14:paraId="22C18BAC" w14:textId="77777777" w:rsidR="007866CC" w:rsidRPr="00BA1FFB" w:rsidRDefault="00A5635C" w:rsidP="008B21C8">
            <w:pPr>
              <w:widowControl/>
              <w:spacing w:line="360" w:lineRule="auto"/>
              <w:jc w:val="center"/>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品名</w:t>
            </w:r>
          </w:p>
        </w:tc>
        <w:tc>
          <w:tcPr>
            <w:tcW w:w="944" w:type="pct"/>
            <w:tcBorders>
              <w:top w:val="single" w:sz="4" w:space="0" w:color="auto"/>
              <w:left w:val="nil"/>
              <w:bottom w:val="single" w:sz="4" w:space="0" w:color="auto"/>
              <w:right w:val="single" w:sz="4" w:space="0" w:color="auto"/>
            </w:tcBorders>
            <w:noWrap/>
            <w:vAlign w:val="bottom"/>
          </w:tcPr>
          <w:p w14:paraId="6AFC1B08" w14:textId="77777777" w:rsidR="007866CC" w:rsidRPr="00BA1FFB" w:rsidRDefault="00A5635C" w:rsidP="008B21C8">
            <w:pPr>
              <w:widowControl/>
              <w:spacing w:line="360" w:lineRule="auto"/>
              <w:jc w:val="center"/>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单位</w:t>
            </w:r>
          </w:p>
        </w:tc>
      </w:tr>
      <w:tr w:rsidR="007866CC" w:rsidRPr="00BA1FFB" w14:paraId="715E5A56" w14:textId="77777777" w:rsidTr="008B21C8">
        <w:trPr>
          <w:trHeight w:val="375"/>
          <w:jc w:val="center"/>
        </w:trPr>
        <w:tc>
          <w:tcPr>
            <w:tcW w:w="895" w:type="pct"/>
            <w:tcBorders>
              <w:top w:val="nil"/>
              <w:left w:val="single" w:sz="4" w:space="0" w:color="auto"/>
              <w:bottom w:val="single" w:sz="4" w:space="0" w:color="auto"/>
              <w:right w:val="single" w:sz="4" w:space="0" w:color="auto"/>
            </w:tcBorders>
            <w:noWrap/>
            <w:vAlign w:val="bottom"/>
          </w:tcPr>
          <w:p w14:paraId="2BF5D574" w14:textId="77777777" w:rsidR="007866CC" w:rsidRPr="00BA1FFB" w:rsidRDefault="00A5635C" w:rsidP="008B21C8">
            <w:pPr>
              <w:widowControl/>
              <w:spacing w:line="360" w:lineRule="auto"/>
              <w:jc w:val="center"/>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1</w:t>
            </w:r>
          </w:p>
        </w:tc>
        <w:tc>
          <w:tcPr>
            <w:tcW w:w="3161" w:type="pct"/>
            <w:tcBorders>
              <w:top w:val="nil"/>
              <w:left w:val="nil"/>
              <w:bottom w:val="single" w:sz="4" w:space="0" w:color="auto"/>
              <w:right w:val="single" w:sz="4" w:space="0" w:color="auto"/>
            </w:tcBorders>
            <w:vAlign w:val="center"/>
          </w:tcPr>
          <w:p w14:paraId="6E796B26" w14:textId="77777777" w:rsidR="007866CC" w:rsidRPr="00BA1FFB" w:rsidRDefault="00A5635C" w:rsidP="008B21C8">
            <w:pPr>
              <w:widowControl/>
              <w:spacing w:line="360" w:lineRule="auto"/>
              <w:jc w:val="center"/>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大米</w:t>
            </w:r>
          </w:p>
        </w:tc>
        <w:tc>
          <w:tcPr>
            <w:tcW w:w="944" w:type="pct"/>
            <w:tcBorders>
              <w:top w:val="nil"/>
              <w:left w:val="nil"/>
              <w:bottom w:val="single" w:sz="4" w:space="0" w:color="auto"/>
              <w:right w:val="single" w:sz="4" w:space="0" w:color="auto"/>
            </w:tcBorders>
            <w:vAlign w:val="center"/>
          </w:tcPr>
          <w:p w14:paraId="2C2EE268" w14:textId="77777777" w:rsidR="007866CC" w:rsidRPr="00BA1FFB" w:rsidRDefault="00A5635C" w:rsidP="008B21C8">
            <w:pPr>
              <w:widowControl/>
              <w:spacing w:line="360" w:lineRule="auto"/>
              <w:jc w:val="center"/>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斤</w:t>
            </w:r>
          </w:p>
        </w:tc>
      </w:tr>
      <w:tr w:rsidR="007866CC" w:rsidRPr="00BA1FFB" w14:paraId="0629DC48" w14:textId="77777777" w:rsidTr="008B21C8">
        <w:trPr>
          <w:trHeight w:val="375"/>
          <w:jc w:val="center"/>
        </w:trPr>
        <w:tc>
          <w:tcPr>
            <w:tcW w:w="895" w:type="pct"/>
            <w:tcBorders>
              <w:top w:val="nil"/>
              <w:left w:val="single" w:sz="4" w:space="0" w:color="auto"/>
              <w:bottom w:val="single" w:sz="4" w:space="0" w:color="auto"/>
              <w:right w:val="single" w:sz="4" w:space="0" w:color="auto"/>
            </w:tcBorders>
            <w:noWrap/>
            <w:vAlign w:val="bottom"/>
          </w:tcPr>
          <w:p w14:paraId="71D48A2D" w14:textId="77777777" w:rsidR="007866CC" w:rsidRPr="00BA1FFB" w:rsidRDefault="00A5635C" w:rsidP="008B21C8">
            <w:pPr>
              <w:widowControl/>
              <w:spacing w:line="360" w:lineRule="auto"/>
              <w:jc w:val="center"/>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2</w:t>
            </w:r>
          </w:p>
        </w:tc>
        <w:tc>
          <w:tcPr>
            <w:tcW w:w="3161" w:type="pct"/>
            <w:tcBorders>
              <w:top w:val="nil"/>
              <w:left w:val="nil"/>
              <w:bottom w:val="single" w:sz="4" w:space="0" w:color="auto"/>
              <w:right w:val="single" w:sz="4" w:space="0" w:color="auto"/>
            </w:tcBorders>
            <w:vAlign w:val="center"/>
          </w:tcPr>
          <w:p w14:paraId="21402FFE" w14:textId="77777777" w:rsidR="007866CC" w:rsidRPr="00BA1FFB" w:rsidRDefault="00A5635C" w:rsidP="008B21C8">
            <w:pPr>
              <w:widowControl/>
              <w:spacing w:line="360" w:lineRule="auto"/>
              <w:jc w:val="center"/>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高筋面粉</w:t>
            </w:r>
          </w:p>
        </w:tc>
        <w:tc>
          <w:tcPr>
            <w:tcW w:w="944" w:type="pct"/>
            <w:tcBorders>
              <w:top w:val="nil"/>
              <w:left w:val="nil"/>
              <w:bottom w:val="single" w:sz="4" w:space="0" w:color="auto"/>
              <w:right w:val="single" w:sz="4" w:space="0" w:color="auto"/>
            </w:tcBorders>
            <w:vAlign w:val="center"/>
          </w:tcPr>
          <w:p w14:paraId="15B5BA80" w14:textId="77777777" w:rsidR="007866CC" w:rsidRPr="00BA1FFB" w:rsidRDefault="00A5635C" w:rsidP="008B21C8">
            <w:pPr>
              <w:widowControl/>
              <w:spacing w:line="360" w:lineRule="auto"/>
              <w:jc w:val="center"/>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斤</w:t>
            </w:r>
          </w:p>
        </w:tc>
      </w:tr>
      <w:tr w:rsidR="007866CC" w:rsidRPr="00BA1FFB" w14:paraId="2C7BC996" w14:textId="77777777" w:rsidTr="008B21C8">
        <w:trPr>
          <w:trHeight w:val="375"/>
          <w:jc w:val="center"/>
        </w:trPr>
        <w:tc>
          <w:tcPr>
            <w:tcW w:w="895" w:type="pct"/>
            <w:tcBorders>
              <w:top w:val="nil"/>
              <w:left w:val="single" w:sz="4" w:space="0" w:color="auto"/>
              <w:bottom w:val="single" w:sz="4" w:space="0" w:color="auto"/>
              <w:right w:val="single" w:sz="4" w:space="0" w:color="auto"/>
            </w:tcBorders>
            <w:noWrap/>
            <w:vAlign w:val="bottom"/>
          </w:tcPr>
          <w:p w14:paraId="67A6F288" w14:textId="77777777" w:rsidR="007866CC" w:rsidRPr="00BA1FFB" w:rsidRDefault="00A5635C" w:rsidP="008B21C8">
            <w:pPr>
              <w:widowControl/>
              <w:spacing w:line="360" w:lineRule="auto"/>
              <w:jc w:val="center"/>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3</w:t>
            </w:r>
          </w:p>
        </w:tc>
        <w:tc>
          <w:tcPr>
            <w:tcW w:w="3161" w:type="pct"/>
            <w:tcBorders>
              <w:top w:val="nil"/>
              <w:left w:val="nil"/>
              <w:bottom w:val="single" w:sz="4" w:space="0" w:color="auto"/>
              <w:right w:val="single" w:sz="4" w:space="0" w:color="auto"/>
            </w:tcBorders>
            <w:vAlign w:val="center"/>
          </w:tcPr>
          <w:p w14:paraId="3BA1775D" w14:textId="77777777" w:rsidR="007866CC" w:rsidRPr="00BA1FFB" w:rsidRDefault="00A5635C" w:rsidP="008B21C8">
            <w:pPr>
              <w:widowControl/>
              <w:spacing w:line="360" w:lineRule="auto"/>
              <w:jc w:val="center"/>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非转基因一级大豆油</w:t>
            </w:r>
          </w:p>
        </w:tc>
        <w:tc>
          <w:tcPr>
            <w:tcW w:w="944" w:type="pct"/>
            <w:tcBorders>
              <w:top w:val="nil"/>
              <w:left w:val="nil"/>
              <w:bottom w:val="single" w:sz="4" w:space="0" w:color="auto"/>
              <w:right w:val="single" w:sz="4" w:space="0" w:color="auto"/>
            </w:tcBorders>
            <w:vAlign w:val="center"/>
          </w:tcPr>
          <w:p w14:paraId="7D8CC21A" w14:textId="77777777" w:rsidR="007866CC" w:rsidRPr="00BA1FFB" w:rsidRDefault="00A5635C" w:rsidP="008B21C8">
            <w:pPr>
              <w:widowControl/>
              <w:spacing w:line="360" w:lineRule="auto"/>
              <w:jc w:val="center"/>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桶</w:t>
            </w:r>
          </w:p>
        </w:tc>
      </w:tr>
      <w:tr w:rsidR="007866CC" w:rsidRPr="00BA1FFB" w14:paraId="5C232F62" w14:textId="77777777" w:rsidTr="008B21C8">
        <w:trPr>
          <w:trHeight w:val="375"/>
          <w:jc w:val="center"/>
        </w:trPr>
        <w:tc>
          <w:tcPr>
            <w:tcW w:w="895" w:type="pct"/>
            <w:tcBorders>
              <w:top w:val="nil"/>
              <w:left w:val="single" w:sz="4" w:space="0" w:color="auto"/>
              <w:bottom w:val="single" w:sz="4" w:space="0" w:color="auto"/>
              <w:right w:val="single" w:sz="4" w:space="0" w:color="auto"/>
            </w:tcBorders>
            <w:noWrap/>
            <w:vAlign w:val="bottom"/>
          </w:tcPr>
          <w:p w14:paraId="71BB798F" w14:textId="77777777" w:rsidR="007866CC" w:rsidRPr="00BA1FFB" w:rsidRDefault="00A5635C" w:rsidP="008B21C8">
            <w:pPr>
              <w:widowControl/>
              <w:spacing w:line="360" w:lineRule="auto"/>
              <w:jc w:val="center"/>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4</w:t>
            </w:r>
          </w:p>
        </w:tc>
        <w:tc>
          <w:tcPr>
            <w:tcW w:w="3161" w:type="pct"/>
            <w:tcBorders>
              <w:top w:val="nil"/>
              <w:left w:val="nil"/>
              <w:bottom w:val="single" w:sz="4" w:space="0" w:color="auto"/>
              <w:right w:val="single" w:sz="4" w:space="0" w:color="auto"/>
            </w:tcBorders>
            <w:vAlign w:val="center"/>
          </w:tcPr>
          <w:p w14:paraId="514E788F" w14:textId="77777777" w:rsidR="007866CC" w:rsidRPr="00BA1FFB" w:rsidRDefault="00A5635C" w:rsidP="008B21C8">
            <w:pPr>
              <w:widowControl/>
              <w:spacing w:line="360" w:lineRule="auto"/>
              <w:jc w:val="center"/>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非转基因一级</w:t>
            </w:r>
            <w:proofErr w:type="gramStart"/>
            <w:r w:rsidRPr="00BA1FFB">
              <w:rPr>
                <w:rFonts w:asciiTheme="minorEastAsia" w:eastAsiaTheme="minorEastAsia" w:hAnsiTheme="minorEastAsia" w:cs="宋体" w:hint="eastAsia"/>
                <w:color w:val="000000"/>
                <w:szCs w:val="21"/>
              </w:rPr>
              <w:t>菜籽油</w:t>
            </w:r>
            <w:proofErr w:type="gramEnd"/>
          </w:p>
        </w:tc>
        <w:tc>
          <w:tcPr>
            <w:tcW w:w="944" w:type="pct"/>
            <w:tcBorders>
              <w:top w:val="nil"/>
              <w:left w:val="nil"/>
              <w:bottom w:val="single" w:sz="4" w:space="0" w:color="auto"/>
              <w:right w:val="single" w:sz="4" w:space="0" w:color="auto"/>
            </w:tcBorders>
            <w:vAlign w:val="center"/>
          </w:tcPr>
          <w:p w14:paraId="30743BAE" w14:textId="77777777" w:rsidR="007866CC" w:rsidRPr="00BA1FFB" w:rsidRDefault="00A5635C" w:rsidP="008B21C8">
            <w:pPr>
              <w:widowControl/>
              <w:spacing w:line="360" w:lineRule="auto"/>
              <w:jc w:val="center"/>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桶</w:t>
            </w:r>
          </w:p>
        </w:tc>
      </w:tr>
    </w:tbl>
    <w:p w14:paraId="60C4FA1F" w14:textId="77777777" w:rsidR="007866CC" w:rsidRPr="00BA1FFB" w:rsidRDefault="00A5635C" w:rsidP="008B21C8">
      <w:pPr>
        <w:spacing w:line="360" w:lineRule="auto"/>
        <w:ind w:firstLineChars="200" w:firstLine="422"/>
        <w:rPr>
          <w:rFonts w:asciiTheme="minorEastAsia" w:eastAsiaTheme="minorEastAsia" w:hAnsiTheme="minorEastAsia"/>
          <w:b/>
          <w:bCs/>
          <w:szCs w:val="21"/>
        </w:rPr>
      </w:pPr>
      <w:r w:rsidRPr="00BA1FFB">
        <w:rPr>
          <w:rFonts w:asciiTheme="minorEastAsia" w:eastAsiaTheme="minorEastAsia" w:hAnsiTheme="minorEastAsia" w:hint="eastAsia"/>
          <w:b/>
          <w:bCs/>
          <w:szCs w:val="21"/>
        </w:rPr>
        <w:t>大米、</w:t>
      </w:r>
      <w:bookmarkStart w:id="43" w:name="OLE_LINK8"/>
      <w:r w:rsidRPr="00BA1FFB">
        <w:rPr>
          <w:rFonts w:asciiTheme="minorEastAsia" w:eastAsiaTheme="minorEastAsia" w:hAnsiTheme="minorEastAsia" w:hint="eastAsia"/>
          <w:b/>
          <w:bCs/>
          <w:szCs w:val="21"/>
        </w:rPr>
        <w:t>面粉及食用油类</w:t>
      </w:r>
      <w:bookmarkEnd w:id="43"/>
      <w:r w:rsidRPr="00BA1FFB">
        <w:rPr>
          <w:rFonts w:asciiTheme="minorEastAsia" w:eastAsiaTheme="minorEastAsia" w:hAnsiTheme="minorEastAsia" w:hint="eastAsia"/>
          <w:b/>
          <w:bCs/>
          <w:szCs w:val="21"/>
        </w:rPr>
        <w:t>验收标准：</w:t>
      </w:r>
    </w:p>
    <w:p w14:paraId="4EC73862" w14:textId="77777777" w:rsidR="007866CC" w:rsidRPr="00BA1FFB" w:rsidRDefault="00A5635C" w:rsidP="008B21C8">
      <w:pPr>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1、大米、</w:t>
      </w:r>
      <w:r w:rsidRPr="00BA1FFB">
        <w:rPr>
          <w:rFonts w:asciiTheme="minorEastAsia" w:eastAsiaTheme="minorEastAsia" w:hAnsiTheme="minorEastAsia" w:hint="eastAsia"/>
          <w:szCs w:val="21"/>
        </w:rPr>
        <w:t>面粉及食用油类</w:t>
      </w:r>
      <w:r w:rsidRPr="00BA1FFB">
        <w:rPr>
          <w:rFonts w:asciiTheme="minorEastAsia" w:eastAsiaTheme="minorEastAsia" w:hAnsiTheme="minorEastAsia" w:cs="宋体" w:hint="eastAsia"/>
          <w:szCs w:val="21"/>
        </w:rPr>
        <w:t>包括但不限于：大米、非转基因食用油等采购人需要的其他食材。</w:t>
      </w:r>
    </w:p>
    <w:p w14:paraId="1D459509"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2、大米需符合：</w:t>
      </w:r>
      <w:r w:rsidRPr="00BA1FFB">
        <w:rPr>
          <w:rFonts w:asciiTheme="minorEastAsia" w:eastAsiaTheme="minorEastAsia" w:hAnsiTheme="minorEastAsia" w:cs="宋体"/>
          <w:color w:val="000000" w:themeColor="text1"/>
          <w:szCs w:val="21"/>
        </w:rPr>
        <w:t>GB1354-2018、</w:t>
      </w:r>
      <w:r w:rsidRPr="00BA1FFB">
        <w:rPr>
          <w:rFonts w:asciiTheme="minorEastAsia" w:eastAsiaTheme="minorEastAsia" w:hAnsiTheme="minorEastAsia" w:cs="宋体" w:hint="eastAsia"/>
          <w:color w:val="000000" w:themeColor="text1"/>
          <w:szCs w:val="21"/>
        </w:rPr>
        <w:t xml:space="preserve">GB2715-2016、GB2760-2024、 GB2761-2017、 GB2762-2022、 </w:t>
      </w:r>
      <w:bookmarkStart w:id="44" w:name="OLE_LINK11"/>
      <w:r w:rsidRPr="00BA1FFB">
        <w:rPr>
          <w:rFonts w:asciiTheme="minorEastAsia" w:eastAsiaTheme="minorEastAsia" w:hAnsiTheme="minorEastAsia" w:cs="宋体" w:hint="eastAsia"/>
          <w:color w:val="000000" w:themeColor="text1"/>
          <w:szCs w:val="21"/>
        </w:rPr>
        <w:t>GB2763-2021</w:t>
      </w:r>
      <w:bookmarkEnd w:id="44"/>
      <w:r w:rsidRPr="00BA1FFB">
        <w:rPr>
          <w:rFonts w:asciiTheme="minorEastAsia" w:eastAsiaTheme="minorEastAsia" w:hAnsiTheme="minorEastAsia" w:cs="宋体" w:hint="eastAsia"/>
          <w:color w:val="000000" w:themeColor="text1"/>
          <w:szCs w:val="21"/>
        </w:rPr>
        <w:t>、</w:t>
      </w:r>
      <w:bookmarkStart w:id="45" w:name="OLE_LINK12"/>
      <w:r w:rsidRPr="00BA1FFB">
        <w:rPr>
          <w:rFonts w:asciiTheme="minorEastAsia" w:eastAsiaTheme="minorEastAsia" w:hAnsiTheme="minorEastAsia" w:cs="宋体" w:hint="eastAsia"/>
          <w:color w:val="000000" w:themeColor="text1"/>
          <w:szCs w:val="21"/>
        </w:rPr>
        <w:t xml:space="preserve"> GB7718</w:t>
      </w:r>
      <w:bookmarkEnd w:id="45"/>
      <w:r w:rsidRPr="00BA1FFB">
        <w:rPr>
          <w:rFonts w:asciiTheme="minorEastAsia" w:eastAsiaTheme="minorEastAsia" w:hAnsiTheme="minorEastAsia" w:cs="宋体" w:hint="eastAsia"/>
          <w:color w:val="000000" w:themeColor="text1"/>
          <w:szCs w:val="21"/>
        </w:rPr>
        <w:t>-2011及</w:t>
      </w:r>
      <w:r w:rsidRPr="00BA1FFB">
        <w:rPr>
          <w:rFonts w:asciiTheme="minorEastAsia" w:eastAsiaTheme="minorEastAsia" w:hAnsiTheme="minorEastAsia" w:cs="宋体"/>
          <w:color w:val="000000" w:themeColor="text1"/>
          <w:szCs w:val="21"/>
        </w:rPr>
        <w:t>GB/T17109</w:t>
      </w:r>
      <w:r w:rsidRPr="00BA1FFB">
        <w:rPr>
          <w:rFonts w:asciiTheme="minorEastAsia" w:eastAsiaTheme="minorEastAsia" w:hAnsiTheme="minorEastAsia" w:cs="宋体" w:hint="eastAsia"/>
          <w:color w:val="000000" w:themeColor="text1"/>
          <w:szCs w:val="21"/>
        </w:rPr>
        <w:t>-2008</w:t>
      </w:r>
      <w:bookmarkStart w:id="46" w:name="OLE_LINK18"/>
      <w:r w:rsidRPr="00BA1FFB">
        <w:rPr>
          <w:rFonts w:asciiTheme="minorEastAsia" w:eastAsiaTheme="minorEastAsia" w:hAnsiTheme="minorEastAsia" w:cs="宋体"/>
          <w:color w:val="000000" w:themeColor="text1"/>
          <w:szCs w:val="21"/>
        </w:rPr>
        <w:t>等相关规定</w:t>
      </w:r>
      <w:bookmarkEnd w:id="46"/>
      <w:r w:rsidRPr="00BA1FFB">
        <w:rPr>
          <w:rFonts w:asciiTheme="minorEastAsia" w:eastAsiaTheme="minorEastAsia" w:hAnsiTheme="minorEastAsia" w:cs="宋体" w:hint="eastAsia"/>
          <w:color w:val="000000" w:themeColor="text1"/>
          <w:szCs w:val="21"/>
        </w:rPr>
        <w:t>。</w:t>
      </w:r>
    </w:p>
    <w:p w14:paraId="21AEFB06"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lastRenderedPageBreak/>
        <w:t>3、面粉需符合：</w:t>
      </w:r>
      <w:r w:rsidRPr="00BA1FFB">
        <w:rPr>
          <w:rFonts w:asciiTheme="minorEastAsia" w:eastAsiaTheme="minorEastAsia" w:hAnsiTheme="minorEastAsia" w:cs="宋体" w:hint="eastAsia"/>
          <w:color w:val="000000" w:themeColor="text1"/>
          <w:szCs w:val="21"/>
        </w:rPr>
        <w:t xml:space="preserve"> GB1351-2023、</w:t>
      </w:r>
      <w:bookmarkStart w:id="47" w:name="OLE_LINK17"/>
      <w:r w:rsidRPr="00BA1FFB">
        <w:rPr>
          <w:rFonts w:asciiTheme="minorEastAsia" w:eastAsiaTheme="minorEastAsia" w:hAnsiTheme="minorEastAsia" w:cs="宋体" w:hint="eastAsia"/>
          <w:color w:val="000000" w:themeColor="text1"/>
          <w:szCs w:val="21"/>
        </w:rPr>
        <w:t>GB/T1355-2021、GB</w:t>
      </w:r>
      <w:bookmarkStart w:id="48" w:name="OLE_LINK16"/>
      <w:bookmarkStart w:id="49" w:name="OLE_LINK15"/>
      <w:r w:rsidRPr="00BA1FFB">
        <w:rPr>
          <w:rFonts w:asciiTheme="minorEastAsia" w:eastAsiaTheme="minorEastAsia" w:hAnsiTheme="minorEastAsia" w:cs="宋体" w:hint="eastAsia"/>
          <w:color w:val="000000" w:themeColor="text1"/>
          <w:szCs w:val="21"/>
        </w:rPr>
        <w:t>2715</w:t>
      </w:r>
      <w:bookmarkEnd w:id="48"/>
      <w:bookmarkEnd w:id="49"/>
      <w:r w:rsidRPr="00BA1FFB">
        <w:rPr>
          <w:rFonts w:asciiTheme="minorEastAsia" w:eastAsiaTheme="minorEastAsia" w:hAnsiTheme="minorEastAsia" w:cs="宋体" w:hint="eastAsia"/>
          <w:color w:val="000000" w:themeColor="text1"/>
          <w:szCs w:val="21"/>
        </w:rPr>
        <w:t>-2016、</w:t>
      </w:r>
      <w:bookmarkEnd w:id="47"/>
      <w:r w:rsidRPr="00BA1FFB">
        <w:rPr>
          <w:rFonts w:asciiTheme="minorEastAsia" w:eastAsiaTheme="minorEastAsia" w:hAnsiTheme="minorEastAsia" w:cs="宋体" w:hint="eastAsia"/>
          <w:color w:val="000000" w:themeColor="text1"/>
          <w:szCs w:val="21"/>
        </w:rPr>
        <w:t xml:space="preserve"> GB2760-2024  GB7718-2011及</w:t>
      </w:r>
      <w:r w:rsidRPr="00BA1FFB">
        <w:rPr>
          <w:rFonts w:asciiTheme="minorEastAsia" w:eastAsiaTheme="minorEastAsia" w:hAnsiTheme="minorEastAsia" w:cs="宋体"/>
          <w:color w:val="000000" w:themeColor="text1"/>
          <w:szCs w:val="21"/>
        </w:rPr>
        <w:t>GB/T17109</w:t>
      </w:r>
      <w:r w:rsidRPr="00BA1FFB">
        <w:rPr>
          <w:rFonts w:asciiTheme="minorEastAsia" w:eastAsiaTheme="minorEastAsia" w:hAnsiTheme="minorEastAsia" w:cs="宋体" w:hint="eastAsia"/>
          <w:color w:val="000000" w:themeColor="text1"/>
          <w:szCs w:val="21"/>
        </w:rPr>
        <w:t>-2008</w:t>
      </w:r>
      <w:r w:rsidRPr="00BA1FFB">
        <w:rPr>
          <w:rFonts w:asciiTheme="minorEastAsia" w:eastAsiaTheme="minorEastAsia" w:hAnsiTheme="minorEastAsia" w:cs="宋体"/>
          <w:color w:val="000000" w:themeColor="text1"/>
          <w:szCs w:val="21"/>
        </w:rPr>
        <w:t>等</w:t>
      </w:r>
      <w:bookmarkStart w:id="50" w:name="OLE_LINK20"/>
      <w:r w:rsidRPr="00BA1FFB">
        <w:rPr>
          <w:rFonts w:asciiTheme="minorEastAsia" w:eastAsiaTheme="minorEastAsia" w:hAnsiTheme="minorEastAsia" w:cs="宋体"/>
          <w:color w:val="000000" w:themeColor="text1"/>
          <w:szCs w:val="21"/>
        </w:rPr>
        <w:t>相关规定</w:t>
      </w:r>
      <w:bookmarkEnd w:id="50"/>
      <w:r w:rsidRPr="00BA1FFB">
        <w:rPr>
          <w:rFonts w:asciiTheme="minorEastAsia" w:eastAsiaTheme="minorEastAsia" w:hAnsiTheme="minorEastAsia" w:cs="宋体" w:hint="eastAsia"/>
          <w:color w:val="000000" w:themeColor="text1"/>
          <w:szCs w:val="21"/>
        </w:rPr>
        <w:t>。</w:t>
      </w:r>
    </w:p>
    <w:p w14:paraId="36354B01"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szCs w:val="21"/>
        </w:rPr>
        <w:t>4、食用油符合GB2716-2018；</w:t>
      </w:r>
      <w:bookmarkStart w:id="51" w:name="OLE_LINK3"/>
      <w:r w:rsidRPr="00BA1FFB">
        <w:rPr>
          <w:rFonts w:asciiTheme="minorEastAsia" w:eastAsiaTheme="minorEastAsia" w:hAnsiTheme="minorEastAsia" w:cs="宋体" w:hint="eastAsia"/>
          <w:color w:val="000000" w:themeColor="text1"/>
          <w:szCs w:val="21"/>
        </w:rPr>
        <w:t>大豆油</w:t>
      </w:r>
      <w:bookmarkEnd w:id="51"/>
      <w:r w:rsidRPr="00BA1FFB">
        <w:rPr>
          <w:rFonts w:asciiTheme="minorEastAsia" w:eastAsiaTheme="minorEastAsia" w:hAnsiTheme="minorEastAsia" w:cs="宋体" w:hint="eastAsia"/>
          <w:color w:val="000000" w:themeColor="text1"/>
          <w:szCs w:val="21"/>
        </w:rPr>
        <w:t>符合GB/T1535-2017，</w:t>
      </w:r>
      <w:proofErr w:type="gramStart"/>
      <w:r w:rsidRPr="00BA1FFB">
        <w:rPr>
          <w:rFonts w:asciiTheme="minorEastAsia" w:eastAsiaTheme="minorEastAsia" w:hAnsiTheme="minorEastAsia" w:cs="宋体" w:hint="eastAsia"/>
          <w:color w:val="000000" w:themeColor="text1"/>
          <w:szCs w:val="21"/>
        </w:rPr>
        <w:t>菜籽油</w:t>
      </w:r>
      <w:proofErr w:type="gramEnd"/>
      <w:r w:rsidRPr="00BA1FFB">
        <w:rPr>
          <w:rFonts w:asciiTheme="minorEastAsia" w:eastAsiaTheme="minorEastAsia" w:hAnsiTheme="minorEastAsia" w:cs="宋体" w:hint="eastAsia"/>
          <w:color w:val="000000" w:themeColor="text1"/>
          <w:szCs w:val="21"/>
        </w:rPr>
        <w:t>符合GB/T1536-2021。</w:t>
      </w:r>
    </w:p>
    <w:p w14:paraId="07B2EF3F" w14:textId="6B72A1B4"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5、食用油为非转基因一级大豆油和非转基因一级</w:t>
      </w:r>
      <w:proofErr w:type="gramStart"/>
      <w:r w:rsidRPr="00BA1FFB">
        <w:rPr>
          <w:rFonts w:asciiTheme="minorEastAsia" w:eastAsiaTheme="minorEastAsia" w:hAnsiTheme="minorEastAsia" w:cs="宋体" w:hint="eastAsia"/>
          <w:color w:val="000000" w:themeColor="text1"/>
          <w:szCs w:val="21"/>
        </w:rPr>
        <w:t>菜籽油</w:t>
      </w:r>
      <w:proofErr w:type="gramEnd"/>
      <w:r w:rsidRPr="00BA1FFB">
        <w:rPr>
          <w:rFonts w:asciiTheme="minorEastAsia" w:eastAsiaTheme="minorEastAsia" w:hAnsiTheme="minorEastAsia" w:cs="宋体" w:hint="eastAsia"/>
          <w:color w:val="000000" w:themeColor="text1"/>
          <w:szCs w:val="21"/>
        </w:rPr>
        <w:t>，食用油外包装需完整无缺，外包装需注明生产厂家、生产日期、保质期及保质期限</w:t>
      </w:r>
      <w:r w:rsidR="007F22A7">
        <w:rPr>
          <w:rFonts w:asciiTheme="minorEastAsia" w:eastAsiaTheme="minorEastAsia" w:hAnsiTheme="minorEastAsia" w:cs="宋体" w:hint="eastAsia"/>
          <w:color w:val="000000" w:themeColor="text1"/>
          <w:szCs w:val="21"/>
        </w:rPr>
        <w:t>。</w:t>
      </w:r>
    </w:p>
    <w:p w14:paraId="685697F7" w14:textId="79AA5BEF" w:rsidR="007866CC" w:rsidRPr="00BA1FFB" w:rsidRDefault="00A5635C" w:rsidP="008B21C8">
      <w:pPr>
        <w:spacing w:line="360" w:lineRule="auto"/>
        <w:ind w:firstLineChars="200" w:firstLine="420"/>
        <w:jc w:val="left"/>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6、</w:t>
      </w:r>
      <w:r w:rsidR="007F22A7" w:rsidRPr="00BA1FFB">
        <w:rPr>
          <w:rFonts w:asciiTheme="minorEastAsia" w:eastAsiaTheme="minorEastAsia" w:hAnsiTheme="minorEastAsia" w:cs="宋体" w:hint="eastAsia"/>
          <w:szCs w:val="21"/>
        </w:rPr>
        <w:t>供货时物品剩余保质期不得少于总保质期的三分之二</w:t>
      </w:r>
      <w:r w:rsidRPr="00BA1FFB">
        <w:rPr>
          <w:rFonts w:asciiTheme="minorEastAsia" w:eastAsiaTheme="minorEastAsia" w:hAnsiTheme="minorEastAsia" w:cs="宋体" w:hint="eastAsia"/>
          <w:color w:val="000000" w:themeColor="text1"/>
          <w:szCs w:val="21"/>
        </w:rPr>
        <w:t>。</w:t>
      </w:r>
    </w:p>
    <w:p w14:paraId="0409D30E" w14:textId="77777777" w:rsidR="007F22A7" w:rsidRDefault="00A5635C" w:rsidP="007F22A7">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color w:val="000000" w:themeColor="text1"/>
          <w:szCs w:val="21"/>
        </w:rPr>
        <w:t>7、</w:t>
      </w:r>
      <w:r w:rsidR="007F22A7" w:rsidRPr="00BA1FFB">
        <w:rPr>
          <w:rFonts w:asciiTheme="minorEastAsia" w:eastAsiaTheme="minorEastAsia" w:hAnsiTheme="minorEastAsia" w:cs="宋体" w:hint="eastAsia"/>
          <w:szCs w:val="21"/>
        </w:rPr>
        <w:t>经常性工作日少量补货。</w:t>
      </w:r>
    </w:p>
    <w:p w14:paraId="5F70C306" w14:textId="7B454D1C" w:rsidR="007866CC" w:rsidRPr="00BA1FFB" w:rsidRDefault="007F22A7" w:rsidP="007F22A7">
      <w:pPr>
        <w:spacing w:line="360" w:lineRule="auto"/>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szCs w:val="21"/>
        </w:rPr>
        <w:t>8、</w:t>
      </w:r>
      <w:r w:rsidR="00A5635C" w:rsidRPr="00BA1FFB">
        <w:rPr>
          <w:rFonts w:asciiTheme="minorEastAsia" w:eastAsiaTheme="minorEastAsia" w:hAnsiTheme="minorEastAsia" w:cs="宋体" w:hint="eastAsia"/>
          <w:color w:val="000000" w:themeColor="text1"/>
          <w:szCs w:val="21"/>
        </w:rPr>
        <w:t>涉及的国家标准有更新的，执行国家最新标准。</w:t>
      </w:r>
    </w:p>
    <w:p w14:paraId="3480F126" w14:textId="77777777" w:rsidR="007866CC" w:rsidRPr="00BA1FFB" w:rsidRDefault="00A5635C" w:rsidP="008B21C8">
      <w:pPr>
        <w:spacing w:line="360" w:lineRule="auto"/>
        <w:ind w:firstLineChars="200" w:firstLine="422"/>
        <w:jc w:val="center"/>
        <w:rPr>
          <w:rFonts w:asciiTheme="minorEastAsia" w:eastAsiaTheme="minorEastAsia" w:hAnsiTheme="minorEastAsia" w:cs="宋体"/>
          <w:b/>
          <w:color w:val="000000" w:themeColor="text1"/>
          <w:szCs w:val="21"/>
        </w:rPr>
      </w:pPr>
      <w:bookmarkStart w:id="52" w:name="OLE_LINK33"/>
      <w:r w:rsidRPr="00BA1FFB">
        <w:rPr>
          <w:rFonts w:asciiTheme="minorEastAsia" w:eastAsiaTheme="minorEastAsia" w:hAnsiTheme="minorEastAsia" w:cs="宋体" w:hint="eastAsia"/>
          <w:b/>
          <w:color w:val="000000" w:themeColor="text1"/>
          <w:szCs w:val="21"/>
        </w:rPr>
        <w:t>第三类</w:t>
      </w:r>
      <w:bookmarkEnd w:id="52"/>
      <w:r w:rsidRPr="00BA1FFB">
        <w:rPr>
          <w:rFonts w:asciiTheme="minorEastAsia" w:eastAsiaTheme="minorEastAsia" w:hAnsiTheme="minorEastAsia" w:cs="宋体" w:hint="eastAsia"/>
          <w:b/>
          <w:color w:val="000000" w:themeColor="text1"/>
          <w:szCs w:val="21"/>
        </w:rPr>
        <w:t>：蔬菜、水果类</w:t>
      </w:r>
    </w:p>
    <w:tbl>
      <w:tblPr>
        <w:tblW w:w="5000" w:type="pct"/>
        <w:tblLook w:val="04A0" w:firstRow="1" w:lastRow="0" w:firstColumn="1" w:lastColumn="0" w:noHBand="0" w:noVBand="1"/>
      </w:tblPr>
      <w:tblGrid>
        <w:gridCol w:w="1890"/>
        <w:gridCol w:w="5167"/>
        <w:gridCol w:w="1889"/>
      </w:tblGrid>
      <w:tr w:rsidR="00772E80" w:rsidRPr="00772E80" w14:paraId="2DEE361A" w14:textId="77777777" w:rsidTr="00772E80">
        <w:trPr>
          <w:trHeight w:val="348"/>
        </w:trPr>
        <w:tc>
          <w:tcPr>
            <w:tcW w:w="105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4B53D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序号</w:t>
            </w:r>
          </w:p>
        </w:tc>
        <w:tc>
          <w:tcPr>
            <w:tcW w:w="2888" w:type="pct"/>
            <w:tcBorders>
              <w:top w:val="single" w:sz="4" w:space="0" w:color="auto"/>
              <w:left w:val="nil"/>
              <w:bottom w:val="single" w:sz="4" w:space="0" w:color="auto"/>
              <w:right w:val="single" w:sz="4" w:space="0" w:color="auto"/>
            </w:tcBorders>
            <w:shd w:val="clear" w:color="000000" w:fill="FFFFFF"/>
            <w:noWrap/>
            <w:vAlign w:val="bottom"/>
            <w:hideMark/>
          </w:tcPr>
          <w:p w14:paraId="22DC54E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名称</w:t>
            </w:r>
          </w:p>
        </w:tc>
        <w:tc>
          <w:tcPr>
            <w:tcW w:w="1056" w:type="pct"/>
            <w:tcBorders>
              <w:top w:val="single" w:sz="4" w:space="0" w:color="auto"/>
              <w:left w:val="nil"/>
              <w:bottom w:val="single" w:sz="4" w:space="0" w:color="auto"/>
              <w:right w:val="single" w:sz="4" w:space="0" w:color="auto"/>
            </w:tcBorders>
            <w:shd w:val="clear" w:color="000000" w:fill="FFFFFF"/>
            <w:noWrap/>
            <w:vAlign w:val="bottom"/>
            <w:hideMark/>
          </w:tcPr>
          <w:p w14:paraId="79B19D5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单位</w:t>
            </w:r>
          </w:p>
        </w:tc>
      </w:tr>
      <w:tr w:rsidR="00772E80" w:rsidRPr="00772E80" w14:paraId="4B27D1E5"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69E441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w:t>
            </w:r>
          </w:p>
        </w:tc>
        <w:tc>
          <w:tcPr>
            <w:tcW w:w="2888" w:type="pct"/>
            <w:tcBorders>
              <w:top w:val="nil"/>
              <w:left w:val="nil"/>
              <w:bottom w:val="single" w:sz="4" w:space="0" w:color="auto"/>
              <w:right w:val="single" w:sz="4" w:space="0" w:color="auto"/>
            </w:tcBorders>
            <w:shd w:val="clear" w:color="000000" w:fill="FFFFFF"/>
            <w:noWrap/>
            <w:vAlign w:val="center"/>
            <w:hideMark/>
          </w:tcPr>
          <w:p w14:paraId="20A7B6A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白玉菇</w:t>
            </w:r>
          </w:p>
        </w:tc>
        <w:tc>
          <w:tcPr>
            <w:tcW w:w="1056" w:type="pct"/>
            <w:tcBorders>
              <w:top w:val="nil"/>
              <w:left w:val="nil"/>
              <w:bottom w:val="single" w:sz="4" w:space="0" w:color="auto"/>
              <w:right w:val="single" w:sz="4" w:space="0" w:color="auto"/>
            </w:tcBorders>
            <w:shd w:val="clear" w:color="000000" w:fill="FFFFFF"/>
            <w:noWrap/>
            <w:vAlign w:val="bottom"/>
            <w:hideMark/>
          </w:tcPr>
          <w:p w14:paraId="5D16B4E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4A4653B"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1AC2A5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2</w:t>
            </w:r>
          </w:p>
        </w:tc>
        <w:tc>
          <w:tcPr>
            <w:tcW w:w="2888" w:type="pct"/>
            <w:tcBorders>
              <w:top w:val="nil"/>
              <w:left w:val="nil"/>
              <w:bottom w:val="single" w:sz="4" w:space="0" w:color="auto"/>
              <w:right w:val="single" w:sz="4" w:space="0" w:color="auto"/>
            </w:tcBorders>
            <w:shd w:val="clear" w:color="000000" w:fill="FFFFFF"/>
            <w:noWrap/>
            <w:vAlign w:val="center"/>
            <w:hideMark/>
          </w:tcPr>
          <w:p w14:paraId="54E01D0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百合</w:t>
            </w:r>
          </w:p>
        </w:tc>
        <w:tc>
          <w:tcPr>
            <w:tcW w:w="1056" w:type="pct"/>
            <w:tcBorders>
              <w:top w:val="nil"/>
              <w:left w:val="nil"/>
              <w:bottom w:val="single" w:sz="4" w:space="0" w:color="auto"/>
              <w:right w:val="single" w:sz="4" w:space="0" w:color="auto"/>
            </w:tcBorders>
            <w:shd w:val="clear" w:color="000000" w:fill="FFFFFF"/>
            <w:noWrap/>
            <w:vAlign w:val="bottom"/>
            <w:hideMark/>
          </w:tcPr>
          <w:p w14:paraId="34C6407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F696F4C"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1CC6B4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3</w:t>
            </w:r>
          </w:p>
        </w:tc>
        <w:tc>
          <w:tcPr>
            <w:tcW w:w="2888" w:type="pct"/>
            <w:tcBorders>
              <w:top w:val="nil"/>
              <w:left w:val="nil"/>
              <w:bottom w:val="single" w:sz="4" w:space="0" w:color="auto"/>
              <w:right w:val="single" w:sz="4" w:space="0" w:color="auto"/>
            </w:tcBorders>
            <w:shd w:val="clear" w:color="000000" w:fill="FFFFFF"/>
            <w:noWrap/>
            <w:vAlign w:val="center"/>
            <w:hideMark/>
          </w:tcPr>
          <w:p w14:paraId="3A3BD99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包菜</w:t>
            </w:r>
          </w:p>
        </w:tc>
        <w:tc>
          <w:tcPr>
            <w:tcW w:w="1056" w:type="pct"/>
            <w:tcBorders>
              <w:top w:val="nil"/>
              <w:left w:val="nil"/>
              <w:bottom w:val="single" w:sz="4" w:space="0" w:color="auto"/>
              <w:right w:val="single" w:sz="4" w:space="0" w:color="auto"/>
            </w:tcBorders>
            <w:shd w:val="clear" w:color="000000" w:fill="FFFFFF"/>
            <w:noWrap/>
            <w:vAlign w:val="bottom"/>
            <w:hideMark/>
          </w:tcPr>
          <w:p w14:paraId="251706B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28A74FD0"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ADFA82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4</w:t>
            </w:r>
          </w:p>
        </w:tc>
        <w:tc>
          <w:tcPr>
            <w:tcW w:w="2888" w:type="pct"/>
            <w:tcBorders>
              <w:top w:val="nil"/>
              <w:left w:val="nil"/>
              <w:bottom w:val="single" w:sz="4" w:space="0" w:color="auto"/>
              <w:right w:val="single" w:sz="4" w:space="0" w:color="auto"/>
            </w:tcBorders>
            <w:shd w:val="clear" w:color="000000" w:fill="FFFFFF"/>
            <w:noWrap/>
            <w:vAlign w:val="center"/>
            <w:hideMark/>
          </w:tcPr>
          <w:p w14:paraId="4141B4A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贝</w:t>
            </w:r>
            <w:proofErr w:type="gramStart"/>
            <w:r w:rsidRPr="00772E80">
              <w:rPr>
                <w:rFonts w:asciiTheme="minorEastAsia" w:eastAsiaTheme="minorEastAsia" w:hAnsiTheme="minorEastAsia" w:cs="宋体"/>
                <w:color w:val="000000"/>
                <w:szCs w:val="21"/>
              </w:rPr>
              <w:t>贝</w:t>
            </w:r>
            <w:proofErr w:type="gramEnd"/>
            <w:r w:rsidRPr="00772E80">
              <w:rPr>
                <w:rFonts w:asciiTheme="minorEastAsia" w:eastAsiaTheme="minorEastAsia" w:hAnsiTheme="minorEastAsia" w:cs="宋体"/>
                <w:color w:val="000000"/>
                <w:szCs w:val="21"/>
              </w:rPr>
              <w:t>南瓜</w:t>
            </w:r>
          </w:p>
        </w:tc>
        <w:tc>
          <w:tcPr>
            <w:tcW w:w="1056" w:type="pct"/>
            <w:tcBorders>
              <w:top w:val="nil"/>
              <w:left w:val="nil"/>
              <w:bottom w:val="single" w:sz="4" w:space="0" w:color="auto"/>
              <w:right w:val="single" w:sz="4" w:space="0" w:color="auto"/>
            </w:tcBorders>
            <w:shd w:val="clear" w:color="000000" w:fill="FFFFFF"/>
            <w:noWrap/>
            <w:vAlign w:val="bottom"/>
            <w:hideMark/>
          </w:tcPr>
          <w:p w14:paraId="10BC737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2C8B7B3"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5ADAA6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5</w:t>
            </w:r>
          </w:p>
        </w:tc>
        <w:tc>
          <w:tcPr>
            <w:tcW w:w="2888" w:type="pct"/>
            <w:tcBorders>
              <w:top w:val="nil"/>
              <w:left w:val="nil"/>
              <w:bottom w:val="single" w:sz="4" w:space="0" w:color="auto"/>
              <w:right w:val="single" w:sz="4" w:space="0" w:color="auto"/>
            </w:tcBorders>
            <w:shd w:val="clear" w:color="000000" w:fill="FFFFFF"/>
            <w:noWrap/>
            <w:vAlign w:val="center"/>
            <w:hideMark/>
          </w:tcPr>
          <w:p w14:paraId="626E914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本地芹</w:t>
            </w:r>
          </w:p>
        </w:tc>
        <w:tc>
          <w:tcPr>
            <w:tcW w:w="1056" w:type="pct"/>
            <w:tcBorders>
              <w:top w:val="nil"/>
              <w:left w:val="nil"/>
              <w:bottom w:val="single" w:sz="4" w:space="0" w:color="auto"/>
              <w:right w:val="single" w:sz="4" w:space="0" w:color="auto"/>
            </w:tcBorders>
            <w:shd w:val="clear" w:color="000000" w:fill="FFFFFF"/>
            <w:noWrap/>
            <w:vAlign w:val="bottom"/>
            <w:hideMark/>
          </w:tcPr>
          <w:p w14:paraId="46C8073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E973E88"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93BF9C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6</w:t>
            </w:r>
          </w:p>
        </w:tc>
        <w:tc>
          <w:tcPr>
            <w:tcW w:w="2888" w:type="pct"/>
            <w:tcBorders>
              <w:top w:val="nil"/>
              <w:left w:val="nil"/>
              <w:bottom w:val="single" w:sz="4" w:space="0" w:color="auto"/>
              <w:right w:val="single" w:sz="4" w:space="0" w:color="auto"/>
            </w:tcBorders>
            <w:shd w:val="clear" w:color="000000" w:fill="FFFFFF"/>
            <w:noWrap/>
            <w:vAlign w:val="center"/>
            <w:hideMark/>
          </w:tcPr>
          <w:p w14:paraId="3CEA70D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扁 豆</w:t>
            </w:r>
          </w:p>
        </w:tc>
        <w:tc>
          <w:tcPr>
            <w:tcW w:w="1056" w:type="pct"/>
            <w:tcBorders>
              <w:top w:val="nil"/>
              <w:left w:val="nil"/>
              <w:bottom w:val="single" w:sz="4" w:space="0" w:color="auto"/>
              <w:right w:val="single" w:sz="4" w:space="0" w:color="auto"/>
            </w:tcBorders>
            <w:shd w:val="clear" w:color="000000" w:fill="FFFFFF"/>
            <w:noWrap/>
            <w:vAlign w:val="bottom"/>
            <w:hideMark/>
          </w:tcPr>
          <w:p w14:paraId="08F8746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926C544"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B46C57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7</w:t>
            </w:r>
          </w:p>
        </w:tc>
        <w:tc>
          <w:tcPr>
            <w:tcW w:w="2888" w:type="pct"/>
            <w:tcBorders>
              <w:top w:val="nil"/>
              <w:left w:val="nil"/>
              <w:bottom w:val="single" w:sz="4" w:space="0" w:color="auto"/>
              <w:right w:val="single" w:sz="4" w:space="0" w:color="auto"/>
            </w:tcBorders>
            <w:shd w:val="clear" w:color="000000" w:fill="FFFFFF"/>
            <w:noWrap/>
            <w:vAlign w:val="center"/>
            <w:hideMark/>
          </w:tcPr>
          <w:p w14:paraId="7511585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冰草</w:t>
            </w:r>
          </w:p>
        </w:tc>
        <w:tc>
          <w:tcPr>
            <w:tcW w:w="1056" w:type="pct"/>
            <w:tcBorders>
              <w:top w:val="nil"/>
              <w:left w:val="nil"/>
              <w:bottom w:val="single" w:sz="4" w:space="0" w:color="auto"/>
              <w:right w:val="single" w:sz="4" w:space="0" w:color="auto"/>
            </w:tcBorders>
            <w:shd w:val="clear" w:color="000000" w:fill="FFFFFF"/>
            <w:noWrap/>
            <w:vAlign w:val="bottom"/>
            <w:hideMark/>
          </w:tcPr>
          <w:p w14:paraId="3575F43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4EF23A4"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F6A68A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8</w:t>
            </w:r>
          </w:p>
        </w:tc>
        <w:tc>
          <w:tcPr>
            <w:tcW w:w="2888" w:type="pct"/>
            <w:tcBorders>
              <w:top w:val="nil"/>
              <w:left w:val="nil"/>
              <w:bottom w:val="single" w:sz="4" w:space="0" w:color="auto"/>
              <w:right w:val="single" w:sz="4" w:space="0" w:color="auto"/>
            </w:tcBorders>
            <w:shd w:val="clear" w:color="000000" w:fill="FFFFFF"/>
            <w:noWrap/>
            <w:vAlign w:val="center"/>
            <w:hideMark/>
          </w:tcPr>
          <w:p w14:paraId="203E2CF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菠菜</w:t>
            </w:r>
          </w:p>
        </w:tc>
        <w:tc>
          <w:tcPr>
            <w:tcW w:w="1056" w:type="pct"/>
            <w:tcBorders>
              <w:top w:val="nil"/>
              <w:left w:val="nil"/>
              <w:bottom w:val="single" w:sz="4" w:space="0" w:color="auto"/>
              <w:right w:val="single" w:sz="4" w:space="0" w:color="auto"/>
            </w:tcBorders>
            <w:shd w:val="clear" w:color="000000" w:fill="FFFFFF"/>
            <w:noWrap/>
            <w:vAlign w:val="bottom"/>
            <w:hideMark/>
          </w:tcPr>
          <w:p w14:paraId="0C50704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59B2E06"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536FCA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9</w:t>
            </w:r>
          </w:p>
        </w:tc>
        <w:tc>
          <w:tcPr>
            <w:tcW w:w="2888" w:type="pct"/>
            <w:tcBorders>
              <w:top w:val="nil"/>
              <w:left w:val="nil"/>
              <w:bottom w:val="single" w:sz="4" w:space="0" w:color="auto"/>
              <w:right w:val="single" w:sz="4" w:space="0" w:color="auto"/>
            </w:tcBorders>
            <w:shd w:val="clear" w:color="000000" w:fill="FFFFFF"/>
            <w:noWrap/>
            <w:vAlign w:val="center"/>
            <w:hideMark/>
          </w:tcPr>
          <w:p w14:paraId="0986933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菜秧</w:t>
            </w:r>
          </w:p>
        </w:tc>
        <w:tc>
          <w:tcPr>
            <w:tcW w:w="1056" w:type="pct"/>
            <w:tcBorders>
              <w:top w:val="nil"/>
              <w:left w:val="nil"/>
              <w:bottom w:val="single" w:sz="4" w:space="0" w:color="auto"/>
              <w:right w:val="single" w:sz="4" w:space="0" w:color="auto"/>
            </w:tcBorders>
            <w:shd w:val="clear" w:color="000000" w:fill="FFFFFF"/>
            <w:noWrap/>
            <w:vAlign w:val="bottom"/>
            <w:hideMark/>
          </w:tcPr>
          <w:p w14:paraId="0ACA7FF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2B260E3"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7D415E1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10</w:t>
            </w:r>
          </w:p>
        </w:tc>
        <w:tc>
          <w:tcPr>
            <w:tcW w:w="2888" w:type="pct"/>
            <w:tcBorders>
              <w:top w:val="nil"/>
              <w:left w:val="nil"/>
              <w:bottom w:val="single" w:sz="4" w:space="0" w:color="auto"/>
              <w:right w:val="single" w:sz="4" w:space="0" w:color="auto"/>
            </w:tcBorders>
            <w:shd w:val="clear" w:color="000000" w:fill="FFFFFF"/>
            <w:noWrap/>
            <w:vAlign w:val="center"/>
            <w:hideMark/>
          </w:tcPr>
          <w:p w14:paraId="4FC478B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草菇</w:t>
            </w:r>
          </w:p>
        </w:tc>
        <w:tc>
          <w:tcPr>
            <w:tcW w:w="1056" w:type="pct"/>
            <w:tcBorders>
              <w:top w:val="nil"/>
              <w:left w:val="nil"/>
              <w:bottom w:val="single" w:sz="4" w:space="0" w:color="auto"/>
              <w:right w:val="single" w:sz="4" w:space="0" w:color="auto"/>
            </w:tcBorders>
            <w:shd w:val="clear" w:color="000000" w:fill="FFFFFF"/>
            <w:noWrap/>
            <w:vAlign w:val="bottom"/>
            <w:hideMark/>
          </w:tcPr>
          <w:p w14:paraId="3F58F4C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63182F40"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03BB6F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11</w:t>
            </w:r>
          </w:p>
        </w:tc>
        <w:tc>
          <w:tcPr>
            <w:tcW w:w="2888" w:type="pct"/>
            <w:tcBorders>
              <w:top w:val="nil"/>
              <w:left w:val="nil"/>
              <w:bottom w:val="single" w:sz="4" w:space="0" w:color="auto"/>
              <w:right w:val="single" w:sz="4" w:space="0" w:color="auto"/>
            </w:tcBorders>
            <w:shd w:val="clear" w:color="000000" w:fill="FFFFFF"/>
            <w:noWrap/>
            <w:vAlign w:val="center"/>
            <w:hideMark/>
          </w:tcPr>
          <w:p w14:paraId="2DE6D4A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茶树菇</w:t>
            </w:r>
          </w:p>
        </w:tc>
        <w:tc>
          <w:tcPr>
            <w:tcW w:w="1056" w:type="pct"/>
            <w:tcBorders>
              <w:top w:val="nil"/>
              <w:left w:val="nil"/>
              <w:bottom w:val="single" w:sz="4" w:space="0" w:color="auto"/>
              <w:right w:val="single" w:sz="4" w:space="0" w:color="auto"/>
            </w:tcBorders>
            <w:shd w:val="clear" w:color="000000" w:fill="FFFFFF"/>
            <w:noWrap/>
            <w:vAlign w:val="bottom"/>
            <w:hideMark/>
          </w:tcPr>
          <w:p w14:paraId="0B7A04D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790A957"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1D99C3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12</w:t>
            </w:r>
          </w:p>
        </w:tc>
        <w:tc>
          <w:tcPr>
            <w:tcW w:w="2888" w:type="pct"/>
            <w:tcBorders>
              <w:top w:val="nil"/>
              <w:left w:val="nil"/>
              <w:bottom w:val="single" w:sz="4" w:space="0" w:color="auto"/>
              <w:right w:val="single" w:sz="4" w:space="0" w:color="auto"/>
            </w:tcBorders>
            <w:shd w:val="clear" w:color="000000" w:fill="FFFFFF"/>
            <w:noWrap/>
            <w:vAlign w:val="center"/>
            <w:hideMark/>
          </w:tcPr>
          <w:p w14:paraId="044ACE6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葱</w:t>
            </w:r>
          </w:p>
        </w:tc>
        <w:tc>
          <w:tcPr>
            <w:tcW w:w="1056" w:type="pct"/>
            <w:tcBorders>
              <w:top w:val="nil"/>
              <w:left w:val="nil"/>
              <w:bottom w:val="single" w:sz="4" w:space="0" w:color="auto"/>
              <w:right w:val="single" w:sz="4" w:space="0" w:color="auto"/>
            </w:tcBorders>
            <w:shd w:val="clear" w:color="000000" w:fill="FFFFFF"/>
            <w:noWrap/>
            <w:vAlign w:val="bottom"/>
            <w:hideMark/>
          </w:tcPr>
          <w:p w14:paraId="44DC6EB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4C29D9C"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3BD4B4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13</w:t>
            </w:r>
          </w:p>
        </w:tc>
        <w:tc>
          <w:tcPr>
            <w:tcW w:w="2888" w:type="pct"/>
            <w:tcBorders>
              <w:top w:val="nil"/>
              <w:left w:val="nil"/>
              <w:bottom w:val="single" w:sz="4" w:space="0" w:color="auto"/>
              <w:right w:val="single" w:sz="4" w:space="0" w:color="auto"/>
            </w:tcBorders>
            <w:shd w:val="clear" w:color="000000" w:fill="FFFFFF"/>
            <w:noWrap/>
            <w:vAlign w:val="center"/>
            <w:hideMark/>
          </w:tcPr>
          <w:p w14:paraId="6FFE4A2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大白菜</w:t>
            </w:r>
          </w:p>
        </w:tc>
        <w:tc>
          <w:tcPr>
            <w:tcW w:w="1056" w:type="pct"/>
            <w:tcBorders>
              <w:top w:val="nil"/>
              <w:left w:val="nil"/>
              <w:bottom w:val="single" w:sz="4" w:space="0" w:color="auto"/>
              <w:right w:val="single" w:sz="4" w:space="0" w:color="auto"/>
            </w:tcBorders>
            <w:shd w:val="clear" w:color="000000" w:fill="FFFFFF"/>
            <w:noWrap/>
            <w:vAlign w:val="bottom"/>
            <w:hideMark/>
          </w:tcPr>
          <w:p w14:paraId="0970503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7C6CF35"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92529A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14</w:t>
            </w:r>
          </w:p>
        </w:tc>
        <w:tc>
          <w:tcPr>
            <w:tcW w:w="2888" w:type="pct"/>
            <w:tcBorders>
              <w:top w:val="nil"/>
              <w:left w:val="nil"/>
              <w:bottom w:val="single" w:sz="4" w:space="0" w:color="auto"/>
              <w:right w:val="single" w:sz="4" w:space="0" w:color="auto"/>
            </w:tcBorders>
            <w:shd w:val="clear" w:color="000000" w:fill="FFFFFF"/>
            <w:noWrap/>
            <w:vAlign w:val="center"/>
            <w:hideMark/>
          </w:tcPr>
          <w:p w14:paraId="11BC16E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大白萝卜</w:t>
            </w:r>
          </w:p>
        </w:tc>
        <w:tc>
          <w:tcPr>
            <w:tcW w:w="1056" w:type="pct"/>
            <w:tcBorders>
              <w:top w:val="nil"/>
              <w:left w:val="nil"/>
              <w:bottom w:val="single" w:sz="4" w:space="0" w:color="auto"/>
              <w:right w:val="single" w:sz="4" w:space="0" w:color="auto"/>
            </w:tcBorders>
            <w:shd w:val="clear" w:color="000000" w:fill="FFFFFF"/>
            <w:noWrap/>
            <w:vAlign w:val="bottom"/>
            <w:hideMark/>
          </w:tcPr>
          <w:p w14:paraId="77C6917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18069E2"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107E36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15</w:t>
            </w:r>
          </w:p>
        </w:tc>
        <w:tc>
          <w:tcPr>
            <w:tcW w:w="2888" w:type="pct"/>
            <w:tcBorders>
              <w:top w:val="nil"/>
              <w:left w:val="nil"/>
              <w:bottom w:val="single" w:sz="4" w:space="0" w:color="auto"/>
              <w:right w:val="single" w:sz="4" w:space="0" w:color="auto"/>
            </w:tcBorders>
            <w:shd w:val="clear" w:color="000000" w:fill="FFFFFF"/>
            <w:noWrap/>
            <w:vAlign w:val="center"/>
            <w:hideMark/>
          </w:tcPr>
          <w:p w14:paraId="66AC5E6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黄瓜</w:t>
            </w:r>
          </w:p>
        </w:tc>
        <w:tc>
          <w:tcPr>
            <w:tcW w:w="1056" w:type="pct"/>
            <w:tcBorders>
              <w:top w:val="nil"/>
              <w:left w:val="nil"/>
              <w:bottom w:val="single" w:sz="4" w:space="0" w:color="auto"/>
              <w:right w:val="single" w:sz="4" w:space="0" w:color="auto"/>
            </w:tcBorders>
            <w:shd w:val="clear" w:color="000000" w:fill="FFFFFF"/>
            <w:noWrap/>
            <w:vAlign w:val="bottom"/>
            <w:hideMark/>
          </w:tcPr>
          <w:p w14:paraId="7DAF84A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2934F4C0"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66AE8E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16</w:t>
            </w:r>
          </w:p>
        </w:tc>
        <w:tc>
          <w:tcPr>
            <w:tcW w:w="2888" w:type="pct"/>
            <w:tcBorders>
              <w:top w:val="nil"/>
              <w:left w:val="nil"/>
              <w:bottom w:val="single" w:sz="4" w:space="0" w:color="auto"/>
              <w:right w:val="single" w:sz="4" w:space="0" w:color="auto"/>
            </w:tcBorders>
            <w:shd w:val="clear" w:color="000000" w:fill="FFFFFF"/>
            <w:noWrap/>
            <w:vAlign w:val="center"/>
            <w:hideMark/>
          </w:tcPr>
          <w:p w14:paraId="0E76C68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大青菜</w:t>
            </w:r>
          </w:p>
        </w:tc>
        <w:tc>
          <w:tcPr>
            <w:tcW w:w="1056" w:type="pct"/>
            <w:tcBorders>
              <w:top w:val="nil"/>
              <w:left w:val="nil"/>
              <w:bottom w:val="single" w:sz="4" w:space="0" w:color="auto"/>
              <w:right w:val="single" w:sz="4" w:space="0" w:color="auto"/>
            </w:tcBorders>
            <w:shd w:val="clear" w:color="000000" w:fill="FFFFFF"/>
            <w:noWrap/>
            <w:vAlign w:val="bottom"/>
            <w:hideMark/>
          </w:tcPr>
          <w:p w14:paraId="7DAB219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6347F9E"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F9E417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17</w:t>
            </w:r>
          </w:p>
        </w:tc>
        <w:tc>
          <w:tcPr>
            <w:tcW w:w="2888" w:type="pct"/>
            <w:tcBorders>
              <w:top w:val="nil"/>
              <w:left w:val="nil"/>
              <w:bottom w:val="single" w:sz="4" w:space="0" w:color="auto"/>
              <w:right w:val="single" w:sz="4" w:space="0" w:color="auto"/>
            </w:tcBorders>
            <w:shd w:val="clear" w:color="000000" w:fill="FFFFFF"/>
            <w:noWrap/>
            <w:vAlign w:val="center"/>
            <w:hideMark/>
          </w:tcPr>
          <w:p w14:paraId="25434D2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大蒜头</w:t>
            </w:r>
          </w:p>
        </w:tc>
        <w:tc>
          <w:tcPr>
            <w:tcW w:w="1056" w:type="pct"/>
            <w:tcBorders>
              <w:top w:val="nil"/>
              <w:left w:val="nil"/>
              <w:bottom w:val="single" w:sz="4" w:space="0" w:color="auto"/>
              <w:right w:val="single" w:sz="4" w:space="0" w:color="auto"/>
            </w:tcBorders>
            <w:shd w:val="clear" w:color="000000" w:fill="FFFFFF"/>
            <w:noWrap/>
            <w:vAlign w:val="bottom"/>
            <w:hideMark/>
          </w:tcPr>
          <w:p w14:paraId="21F384A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2E5CEDC3"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7710836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18</w:t>
            </w:r>
          </w:p>
        </w:tc>
        <w:tc>
          <w:tcPr>
            <w:tcW w:w="2888" w:type="pct"/>
            <w:tcBorders>
              <w:top w:val="nil"/>
              <w:left w:val="nil"/>
              <w:bottom w:val="single" w:sz="4" w:space="0" w:color="auto"/>
              <w:right w:val="single" w:sz="4" w:space="0" w:color="auto"/>
            </w:tcBorders>
            <w:shd w:val="clear" w:color="000000" w:fill="FFFFFF"/>
            <w:noWrap/>
            <w:vAlign w:val="center"/>
            <w:hideMark/>
          </w:tcPr>
          <w:p w14:paraId="4F8EBAD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刀豆</w:t>
            </w:r>
          </w:p>
        </w:tc>
        <w:tc>
          <w:tcPr>
            <w:tcW w:w="1056" w:type="pct"/>
            <w:tcBorders>
              <w:top w:val="nil"/>
              <w:left w:val="nil"/>
              <w:bottom w:val="single" w:sz="4" w:space="0" w:color="auto"/>
              <w:right w:val="single" w:sz="4" w:space="0" w:color="auto"/>
            </w:tcBorders>
            <w:shd w:val="clear" w:color="000000" w:fill="FFFFFF"/>
            <w:noWrap/>
            <w:vAlign w:val="bottom"/>
            <w:hideMark/>
          </w:tcPr>
          <w:p w14:paraId="31A1FC6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49F113E"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E1A0C5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19</w:t>
            </w:r>
          </w:p>
        </w:tc>
        <w:tc>
          <w:tcPr>
            <w:tcW w:w="2888" w:type="pct"/>
            <w:tcBorders>
              <w:top w:val="nil"/>
              <w:left w:val="nil"/>
              <w:bottom w:val="single" w:sz="4" w:space="0" w:color="auto"/>
              <w:right w:val="single" w:sz="4" w:space="0" w:color="auto"/>
            </w:tcBorders>
            <w:shd w:val="clear" w:color="000000" w:fill="FFFFFF"/>
            <w:noWrap/>
            <w:vAlign w:val="center"/>
            <w:hideMark/>
          </w:tcPr>
          <w:p w14:paraId="0858F9F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冬瓜</w:t>
            </w:r>
          </w:p>
        </w:tc>
        <w:tc>
          <w:tcPr>
            <w:tcW w:w="1056" w:type="pct"/>
            <w:tcBorders>
              <w:top w:val="nil"/>
              <w:left w:val="nil"/>
              <w:bottom w:val="single" w:sz="4" w:space="0" w:color="auto"/>
              <w:right w:val="single" w:sz="4" w:space="0" w:color="auto"/>
            </w:tcBorders>
            <w:shd w:val="clear" w:color="000000" w:fill="FFFFFF"/>
            <w:noWrap/>
            <w:vAlign w:val="bottom"/>
            <w:hideMark/>
          </w:tcPr>
          <w:p w14:paraId="5879683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2AF81AD3"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565518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20</w:t>
            </w:r>
          </w:p>
        </w:tc>
        <w:tc>
          <w:tcPr>
            <w:tcW w:w="2888" w:type="pct"/>
            <w:tcBorders>
              <w:top w:val="nil"/>
              <w:left w:val="nil"/>
              <w:bottom w:val="single" w:sz="4" w:space="0" w:color="auto"/>
              <w:right w:val="single" w:sz="4" w:space="0" w:color="auto"/>
            </w:tcBorders>
            <w:shd w:val="clear" w:color="000000" w:fill="FFFFFF"/>
            <w:noWrap/>
            <w:vAlign w:val="center"/>
            <w:hideMark/>
          </w:tcPr>
          <w:p w14:paraId="3AF4EE3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海带结</w:t>
            </w:r>
          </w:p>
        </w:tc>
        <w:tc>
          <w:tcPr>
            <w:tcW w:w="1056" w:type="pct"/>
            <w:tcBorders>
              <w:top w:val="nil"/>
              <w:left w:val="nil"/>
              <w:bottom w:val="single" w:sz="4" w:space="0" w:color="auto"/>
              <w:right w:val="single" w:sz="4" w:space="0" w:color="auto"/>
            </w:tcBorders>
            <w:shd w:val="clear" w:color="000000" w:fill="FFFFFF"/>
            <w:noWrap/>
            <w:vAlign w:val="bottom"/>
            <w:hideMark/>
          </w:tcPr>
          <w:p w14:paraId="6162EBA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8FAE6E1"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B29D55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21</w:t>
            </w:r>
          </w:p>
        </w:tc>
        <w:tc>
          <w:tcPr>
            <w:tcW w:w="2888" w:type="pct"/>
            <w:tcBorders>
              <w:top w:val="nil"/>
              <w:left w:val="nil"/>
              <w:bottom w:val="single" w:sz="4" w:space="0" w:color="auto"/>
              <w:right w:val="single" w:sz="4" w:space="0" w:color="auto"/>
            </w:tcBorders>
            <w:shd w:val="clear" w:color="000000" w:fill="FFFFFF"/>
            <w:noWrap/>
            <w:vAlign w:val="center"/>
            <w:hideMark/>
          </w:tcPr>
          <w:p w14:paraId="5EEB19E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海鲜菇</w:t>
            </w:r>
          </w:p>
        </w:tc>
        <w:tc>
          <w:tcPr>
            <w:tcW w:w="1056" w:type="pct"/>
            <w:tcBorders>
              <w:top w:val="nil"/>
              <w:left w:val="nil"/>
              <w:bottom w:val="single" w:sz="4" w:space="0" w:color="auto"/>
              <w:right w:val="single" w:sz="4" w:space="0" w:color="auto"/>
            </w:tcBorders>
            <w:shd w:val="clear" w:color="000000" w:fill="FFFFFF"/>
            <w:noWrap/>
            <w:vAlign w:val="bottom"/>
            <w:hideMark/>
          </w:tcPr>
          <w:p w14:paraId="7C4E0AA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8116FD4"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C7833A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22</w:t>
            </w:r>
          </w:p>
        </w:tc>
        <w:tc>
          <w:tcPr>
            <w:tcW w:w="2888" w:type="pct"/>
            <w:tcBorders>
              <w:top w:val="nil"/>
              <w:left w:val="nil"/>
              <w:bottom w:val="single" w:sz="4" w:space="0" w:color="auto"/>
              <w:right w:val="single" w:sz="4" w:space="0" w:color="auto"/>
            </w:tcBorders>
            <w:shd w:val="clear" w:color="000000" w:fill="FFFFFF"/>
            <w:noWrap/>
            <w:vAlign w:val="center"/>
            <w:hideMark/>
          </w:tcPr>
          <w:p w14:paraId="1A629FC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杭白菜</w:t>
            </w:r>
          </w:p>
        </w:tc>
        <w:tc>
          <w:tcPr>
            <w:tcW w:w="1056" w:type="pct"/>
            <w:tcBorders>
              <w:top w:val="nil"/>
              <w:left w:val="nil"/>
              <w:bottom w:val="single" w:sz="4" w:space="0" w:color="auto"/>
              <w:right w:val="single" w:sz="4" w:space="0" w:color="auto"/>
            </w:tcBorders>
            <w:shd w:val="clear" w:color="000000" w:fill="FFFFFF"/>
            <w:noWrap/>
            <w:vAlign w:val="bottom"/>
            <w:hideMark/>
          </w:tcPr>
          <w:p w14:paraId="549876C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238E1D5"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FFC196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23</w:t>
            </w:r>
          </w:p>
        </w:tc>
        <w:tc>
          <w:tcPr>
            <w:tcW w:w="2888" w:type="pct"/>
            <w:tcBorders>
              <w:top w:val="nil"/>
              <w:left w:val="nil"/>
              <w:bottom w:val="single" w:sz="4" w:space="0" w:color="auto"/>
              <w:right w:val="single" w:sz="4" w:space="0" w:color="auto"/>
            </w:tcBorders>
            <w:shd w:val="clear" w:color="000000" w:fill="FFFFFF"/>
            <w:noWrap/>
            <w:vAlign w:val="center"/>
            <w:hideMark/>
          </w:tcPr>
          <w:p w14:paraId="1567EC0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荷兰豆</w:t>
            </w:r>
          </w:p>
        </w:tc>
        <w:tc>
          <w:tcPr>
            <w:tcW w:w="1056" w:type="pct"/>
            <w:tcBorders>
              <w:top w:val="nil"/>
              <w:left w:val="nil"/>
              <w:bottom w:val="single" w:sz="4" w:space="0" w:color="auto"/>
              <w:right w:val="single" w:sz="4" w:space="0" w:color="auto"/>
            </w:tcBorders>
            <w:shd w:val="clear" w:color="000000" w:fill="FFFFFF"/>
            <w:noWrap/>
            <w:vAlign w:val="bottom"/>
            <w:hideMark/>
          </w:tcPr>
          <w:p w14:paraId="4ED666F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52700EC"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B3C628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24</w:t>
            </w:r>
          </w:p>
        </w:tc>
        <w:tc>
          <w:tcPr>
            <w:tcW w:w="2888" w:type="pct"/>
            <w:tcBorders>
              <w:top w:val="nil"/>
              <w:left w:val="nil"/>
              <w:bottom w:val="single" w:sz="4" w:space="0" w:color="auto"/>
              <w:right w:val="single" w:sz="4" w:space="0" w:color="auto"/>
            </w:tcBorders>
            <w:shd w:val="clear" w:color="000000" w:fill="FFFFFF"/>
            <w:noWrap/>
            <w:vAlign w:val="center"/>
            <w:hideMark/>
          </w:tcPr>
          <w:p w14:paraId="469C86B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红杭椒</w:t>
            </w:r>
          </w:p>
        </w:tc>
        <w:tc>
          <w:tcPr>
            <w:tcW w:w="1056" w:type="pct"/>
            <w:tcBorders>
              <w:top w:val="nil"/>
              <w:left w:val="nil"/>
              <w:bottom w:val="single" w:sz="4" w:space="0" w:color="auto"/>
              <w:right w:val="single" w:sz="4" w:space="0" w:color="auto"/>
            </w:tcBorders>
            <w:shd w:val="clear" w:color="000000" w:fill="FFFFFF"/>
            <w:noWrap/>
            <w:vAlign w:val="bottom"/>
            <w:hideMark/>
          </w:tcPr>
          <w:p w14:paraId="7DE92B1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0C50392"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745B496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25</w:t>
            </w:r>
          </w:p>
        </w:tc>
        <w:tc>
          <w:tcPr>
            <w:tcW w:w="2888" w:type="pct"/>
            <w:tcBorders>
              <w:top w:val="nil"/>
              <w:left w:val="nil"/>
              <w:bottom w:val="single" w:sz="4" w:space="0" w:color="auto"/>
              <w:right w:val="single" w:sz="4" w:space="0" w:color="auto"/>
            </w:tcBorders>
            <w:shd w:val="clear" w:color="000000" w:fill="FFFFFF"/>
            <w:noWrap/>
            <w:vAlign w:val="center"/>
            <w:hideMark/>
          </w:tcPr>
          <w:p w14:paraId="6D1BF55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红椒</w:t>
            </w:r>
          </w:p>
        </w:tc>
        <w:tc>
          <w:tcPr>
            <w:tcW w:w="1056" w:type="pct"/>
            <w:tcBorders>
              <w:top w:val="nil"/>
              <w:left w:val="nil"/>
              <w:bottom w:val="single" w:sz="4" w:space="0" w:color="auto"/>
              <w:right w:val="single" w:sz="4" w:space="0" w:color="auto"/>
            </w:tcBorders>
            <w:shd w:val="clear" w:color="000000" w:fill="FFFFFF"/>
            <w:noWrap/>
            <w:vAlign w:val="bottom"/>
            <w:hideMark/>
          </w:tcPr>
          <w:p w14:paraId="64A1083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2C39789"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7126A67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26</w:t>
            </w:r>
          </w:p>
        </w:tc>
        <w:tc>
          <w:tcPr>
            <w:tcW w:w="2888" w:type="pct"/>
            <w:tcBorders>
              <w:top w:val="nil"/>
              <w:left w:val="nil"/>
              <w:bottom w:val="single" w:sz="4" w:space="0" w:color="auto"/>
              <w:right w:val="single" w:sz="4" w:space="0" w:color="auto"/>
            </w:tcBorders>
            <w:shd w:val="clear" w:color="000000" w:fill="FFFFFF"/>
            <w:noWrap/>
            <w:vAlign w:val="center"/>
            <w:hideMark/>
          </w:tcPr>
          <w:p w14:paraId="72CE214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胡萝卜</w:t>
            </w:r>
          </w:p>
        </w:tc>
        <w:tc>
          <w:tcPr>
            <w:tcW w:w="1056" w:type="pct"/>
            <w:tcBorders>
              <w:top w:val="nil"/>
              <w:left w:val="nil"/>
              <w:bottom w:val="single" w:sz="4" w:space="0" w:color="auto"/>
              <w:right w:val="single" w:sz="4" w:space="0" w:color="auto"/>
            </w:tcBorders>
            <w:shd w:val="clear" w:color="000000" w:fill="FFFFFF"/>
            <w:noWrap/>
            <w:vAlign w:val="bottom"/>
            <w:hideMark/>
          </w:tcPr>
          <w:p w14:paraId="68DFF4E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D83A770"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4995D8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lastRenderedPageBreak/>
              <w:t>27</w:t>
            </w:r>
          </w:p>
        </w:tc>
        <w:tc>
          <w:tcPr>
            <w:tcW w:w="2888" w:type="pct"/>
            <w:tcBorders>
              <w:top w:val="nil"/>
              <w:left w:val="nil"/>
              <w:bottom w:val="single" w:sz="4" w:space="0" w:color="auto"/>
              <w:right w:val="single" w:sz="4" w:space="0" w:color="auto"/>
            </w:tcBorders>
            <w:shd w:val="clear" w:color="000000" w:fill="FFFFFF"/>
            <w:noWrap/>
            <w:vAlign w:val="center"/>
            <w:hideMark/>
          </w:tcPr>
          <w:p w14:paraId="1AA4E5B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花菜</w:t>
            </w:r>
          </w:p>
        </w:tc>
        <w:tc>
          <w:tcPr>
            <w:tcW w:w="1056" w:type="pct"/>
            <w:tcBorders>
              <w:top w:val="nil"/>
              <w:left w:val="nil"/>
              <w:bottom w:val="single" w:sz="4" w:space="0" w:color="auto"/>
              <w:right w:val="single" w:sz="4" w:space="0" w:color="auto"/>
            </w:tcBorders>
            <w:shd w:val="clear" w:color="000000" w:fill="FFFFFF"/>
            <w:noWrap/>
            <w:vAlign w:val="bottom"/>
            <w:hideMark/>
          </w:tcPr>
          <w:p w14:paraId="430DA51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C4153C2"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EBB817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28</w:t>
            </w:r>
          </w:p>
        </w:tc>
        <w:tc>
          <w:tcPr>
            <w:tcW w:w="2888" w:type="pct"/>
            <w:tcBorders>
              <w:top w:val="nil"/>
              <w:left w:val="nil"/>
              <w:bottom w:val="single" w:sz="4" w:space="0" w:color="auto"/>
              <w:right w:val="single" w:sz="4" w:space="0" w:color="auto"/>
            </w:tcBorders>
            <w:shd w:val="clear" w:color="000000" w:fill="FFFFFF"/>
            <w:noWrap/>
            <w:vAlign w:val="center"/>
            <w:hideMark/>
          </w:tcPr>
          <w:p w14:paraId="3A620C1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黄豆芽</w:t>
            </w:r>
          </w:p>
        </w:tc>
        <w:tc>
          <w:tcPr>
            <w:tcW w:w="1056" w:type="pct"/>
            <w:tcBorders>
              <w:top w:val="nil"/>
              <w:left w:val="nil"/>
              <w:bottom w:val="single" w:sz="4" w:space="0" w:color="auto"/>
              <w:right w:val="single" w:sz="4" w:space="0" w:color="auto"/>
            </w:tcBorders>
            <w:shd w:val="clear" w:color="000000" w:fill="FFFFFF"/>
            <w:noWrap/>
            <w:vAlign w:val="bottom"/>
            <w:hideMark/>
          </w:tcPr>
          <w:p w14:paraId="5E76BD1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60294E57"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136EDA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29</w:t>
            </w:r>
          </w:p>
        </w:tc>
        <w:tc>
          <w:tcPr>
            <w:tcW w:w="2888" w:type="pct"/>
            <w:tcBorders>
              <w:top w:val="nil"/>
              <w:left w:val="nil"/>
              <w:bottom w:val="single" w:sz="4" w:space="0" w:color="auto"/>
              <w:right w:val="single" w:sz="4" w:space="0" w:color="auto"/>
            </w:tcBorders>
            <w:shd w:val="clear" w:color="000000" w:fill="FFFFFF"/>
            <w:noWrap/>
            <w:vAlign w:val="center"/>
            <w:hideMark/>
          </w:tcPr>
          <w:p w14:paraId="7346FD2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鸡腿菇</w:t>
            </w:r>
          </w:p>
        </w:tc>
        <w:tc>
          <w:tcPr>
            <w:tcW w:w="1056" w:type="pct"/>
            <w:tcBorders>
              <w:top w:val="nil"/>
              <w:left w:val="nil"/>
              <w:bottom w:val="single" w:sz="4" w:space="0" w:color="auto"/>
              <w:right w:val="single" w:sz="4" w:space="0" w:color="auto"/>
            </w:tcBorders>
            <w:shd w:val="clear" w:color="000000" w:fill="FFFFFF"/>
            <w:noWrap/>
            <w:vAlign w:val="bottom"/>
            <w:hideMark/>
          </w:tcPr>
          <w:p w14:paraId="056A757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655FAC77"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BAF3FF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30</w:t>
            </w:r>
          </w:p>
        </w:tc>
        <w:tc>
          <w:tcPr>
            <w:tcW w:w="2888" w:type="pct"/>
            <w:tcBorders>
              <w:top w:val="nil"/>
              <w:left w:val="nil"/>
              <w:bottom w:val="single" w:sz="4" w:space="0" w:color="auto"/>
              <w:right w:val="single" w:sz="4" w:space="0" w:color="auto"/>
            </w:tcBorders>
            <w:shd w:val="clear" w:color="000000" w:fill="FFFFFF"/>
            <w:noWrap/>
            <w:vAlign w:val="center"/>
            <w:hideMark/>
          </w:tcPr>
          <w:p w14:paraId="7D35B0D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豇豆</w:t>
            </w:r>
          </w:p>
        </w:tc>
        <w:tc>
          <w:tcPr>
            <w:tcW w:w="1056" w:type="pct"/>
            <w:tcBorders>
              <w:top w:val="nil"/>
              <w:left w:val="nil"/>
              <w:bottom w:val="single" w:sz="4" w:space="0" w:color="auto"/>
              <w:right w:val="single" w:sz="4" w:space="0" w:color="auto"/>
            </w:tcBorders>
            <w:shd w:val="clear" w:color="000000" w:fill="FFFFFF"/>
            <w:noWrap/>
            <w:vAlign w:val="bottom"/>
            <w:hideMark/>
          </w:tcPr>
          <w:p w14:paraId="0FCDCDD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F5DD610"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26843D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31</w:t>
            </w:r>
          </w:p>
        </w:tc>
        <w:tc>
          <w:tcPr>
            <w:tcW w:w="2888" w:type="pct"/>
            <w:tcBorders>
              <w:top w:val="nil"/>
              <w:left w:val="nil"/>
              <w:bottom w:val="single" w:sz="4" w:space="0" w:color="auto"/>
              <w:right w:val="single" w:sz="4" w:space="0" w:color="auto"/>
            </w:tcBorders>
            <w:shd w:val="clear" w:color="000000" w:fill="FFFFFF"/>
            <w:noWrap/>
            <w:vAlign w:val="center"/>
            <w:hideMark/>
          </w:tcPr>
          <w:p w14:paraId="1500986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茭白</w:t>
            </w:r>
          </w:p>
        </w:tc>
        <w:tc>
          <w:tcPr>
            <w:tcW w:w="1056" w:type="pct"/>
            <w:tcBorders>
              <w:top w:val="nil"/>
              <w:left w:val="nil"/>
              <w:bottom w:val="single" w:sz="4" w:space="0" w:color="auto"/>
              <w:right w:val="single" w:sz="4" w:space="0" w:color="auto"/>
            </w:tcBorders>
            <w:shd w:val="clear" w:color="000000" w:fill="FFFFFF"/>
            <w:noWrap/>
            <w:vAlign w:val="bottom"/>
            <w:hideMark/>
          </w:tcPr>
          <w:p w14:paraId="52E391D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2697AD36"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DEA2D8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32</w:t>
            </w:r>
          </w:p>
        </w:tc>
        <w:tc>
          <w:tcPr>
            <w:tcW w:w="2888" w:type="pct"/>
            <w:tcBorders>
              <w:top w:val="nil"/>
              <w:left w:val="nil"/>
              <w:bottom w:val="single" w:sz="4" w:space="0" w:color="auto"/>
              <w:right w:val="single" w:sz="4" w:space="0" w:color="auto"/>
            </w:tcBorders>
            <w:shd w:val="clear" w:color="000000" w:fill="FFFFFF"/>
            <w:noWrap/>
            <w:vAlign w:val="center"/>
            <w:hideMark/>
          </w:tcPr>
          <w:p w14:paraId="2BE18ED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芥蓝</w:t>
            </w:r>
          </w:p>
        </w:tc>
        <w:tc>
          <w:tcPr>
            <w:tcW w:w="1056" w:type="pct"/>
            <w:tcBorders>
              <w:top w:val="nil"/>
              <w:left w:val="nil"/>
              <w:bottom w:val="single" w:sz="4" w:space="0" w:color="auto"/>
              <w:right w:val="single" w:sz="4" w:space="0" w:color="auto"/>
            </w:tcBorders>
            <w:shd w:val="clear" w:color="000000" w:fill="FFFFFF"/>
            <w:noWrap/>
            <w:vAlign w:val="bottom"/>
            <w:hideMark/>
          </w:tcPr>
          <w:p w14:paraId="07320FE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832A747"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3DCCA3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33</w:t>
            </w:r>
          </w:p>
        </w:tc>
        <w:tc>
          <w:tcPr>
            <w:tcW w:w="2888" w:type="pct"/>
            <w:tcBorders>
              <w:top w:val="nil"/>
              <w:left w:val="nil"/>
              <w:bottom w:val="single" w:sz="4" w:space="0" w:color="auto"/>
              <w:right w:val="single" w:sz="4" w:space="0" w:color="auto"/>
            </w:tcBorders>
            <w:shd w:val="clear" w:color="000000" w:fill="FFFFFF"/>
            <w:noWrap/>
            <w:vAlign w:val="center"/>
            <w:hideMark/>
          </w:tcPr>
          <w:p w14:paraId="68471C9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金针菇</w:t>
            </w:r>
          </w:p>
        </w:tc>
        <w:tc>
          <w:tcPr>
            <w:tcW w:w="1056" w:type="pct"/>
            <w:tcBorders>
              <w:top w:val="nil"/>
              <w:left w:val="nil"/>
              <w:bottom w:val="single" w:sz="4" w:space="0" w:color="auto"/>
              <w:right w:val="single" w:sz="4" w:space="0" w:color="auto"/>
            </w:tcBorders>
            <w:shd w:val="clear" w:color="000000" w:fill="FFFFFF"/>
            <w:noWrap/>
            <w:vAlign w:val="bottom"/>
            <w:hideMark/>
          </w:tcPr>
          <w:p w14:paraId="0B1FA61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3D7DD3D"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A48251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34</w:t>
            </w:r>
          </w:p>
        </w:tc>
        <w:tc>
          <w:tcPr>
            <w:tcW w:w="2888" w:type="pct"/>
            <w:tcBorders>
              <w:top w:val="nil"/>
              <w:left w:val="nil"/>
              <w:bottom w:val="single" w:sz="4" w:space="0" w:color="auto"/>
              <w:right w:val="single" w:sz="4" w:space="0" w:color="auto"/>
            </w:tcBorders>
            <w:shd w:val="clear" w:color="000000" w:fill="FFFFFF"/>
            <w:noWrap/>
            <w:vAlign w:val="center"/>
            <w:hideMark/>
          </w:tcPr>
          <w:p w14:paraId="2CC4869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京葱</w:t>
            </w:r>
          </w:p>
        </w:tc>
        <w:tc>
          <w:tcPr>
            <w:tcW w:w="1056" w:type="pct"/>
            <w:tcBorders>
              <w:top w:val="nil"/>
              <w:left w:val="nil"/>
              <w:bottom w:val="single" w:sz="4" w:space="0" w:color="auto"/>
              <w:right w:val="single" w:sz="4" w:space="0" w:color="auto"/>
            </w:tcBorders>
            <w:shd w:val="clear" w:color="000000" w:fill="FFFFFF"/>
            <w:noWrap/>
            <w:vAlign w:val="bottom"/>
            <w:hideMark/>
          </w:tcPr>
          <w:p w14:paraId="0A6C9D3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184C176"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B4F1E9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35</w:t>
            </w:r>
          </w:p>
        </w:tc>
        <w:tc>
          <w:tcPr>
            <w:tcW w:w="2888" w:type="pct"/>
            <w:tcBorders>
              <w:top w:val="nil"/>
              <w:left w:val="nil"/>
              <w:bottom w:val="single" w:sz="4" w:space="0" w:color="auto"/>
              <w:right w:val="single" w:sz="4" w:space="0" w:color="auto"/>
            </w:tcBorders>
            <w:shd w:val="clear" w:color="000000" w:fill="FFFFFF"/>
            <w:noWrap/>
            <w:vAlign w:val="center"/>
            <w:hideMark/>
          </w:tcPr>
          <w:p w14:paraId="7556426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净蒜米</w:t>
            </w:r>
          </w:p>
        </w:tc>
        <w:tc>
          <w:tcPr>
            <w:tcW w:w="1056" w:type="pct"/>
            <w:tcBorders>
              <w:top w:val="nil"/>
              <w:left w:val="nil"/>
              <w:bottom w:val="single" w:sz="4" w:space="0" w:color="auto"/>
              <w:right w:val="single" w:sz="4" w:space="0" w:color="auto"/>
            </w:tcBorders>
            <w:shd w:val="clear" w:color="000000" w:fill="FFFFFF"/>
            <w:noWrap/>
            <w:vAlign w:val="bottom"/>
            <w:hideMark/>
          </w:tcPr>
          <w:p w14:paraId="093D58C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19A9997"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CFE918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36</w:t>
            </w:r>
          </w:p>
        </w:tc>
        <w:tc>
          <w:tcPr>
            <w:tcW w:w="2888" w:type="pct"/>
            <w:tcBorders>
              <w:top w:val="nil"/>
              <w:left w:val="nil"/>
              <w:bottom w:val="single" w:sz="4" w:space="0" w:color="auto"/>
              <w:right w:val="single" w:sz="4" w:space="0" w:color="auto"/>
            </w:tcBorders>
            <w:shd w:val="clear" w:color="000000" w:fill="FFFFFF"/>
            <w:noWrap/>
            <w:vAlign w:val="center"/>
            <w:hideMark/>
          </w:tcPr>
          <w:p w14:paraId="3D22A53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韭菜</w:t>
            </w:r>
          </w:p>
        </w:tc>
        <w:tc>
          <w:tcPr>
            <w:tcW w:w="1056" w:type="pct"/>
            <w:tcBorders>
              <w:top w:val="nil"/>
              <w:left w:val="nil"/>
              <w:bottom w:val="single" w:sz="4" w:space="0" w:color="auto"/>
              <w:right w:val="single" w:sz="4" w:space="0" w:color="auto"/>
            </w:tcBorders>
            <w:shd w:val="clear" w:color="000000" w:fill="FFFFFF"/>
            <w:noWrap/>
            <w:vAlign w:val="bottom"/>
            <w:hideMark/>
          </w:tcPr>
          <w:p w14:paraId="7529046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B4A3C25"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3031C4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37</w:t>
            </w:r>
          </w:p>
        </w:tc>
        <w:tc>
          <w:tcPr>
            <w:tcW w:w="2888" w:type="pct"/>
            <w:tcBorders>
              <w:top w:val="nil"/>
              <w:left w:val="nil"/>
              <w:bottom w:val="single" w:sz="4" w:space="0" w:color="auto"/>
              <w:right w:val="single" w:sz="4" w:space="0" w:color="auto"/>
            </w:tcBorders>
            <w:shd w:val="clear" w:color="000000" w:fill="FFFFFF"/>
            <w:noWrap/>
            <w:vAlign w:val="center"/>
            <w:hideMark/>
          </w:tcPr>
          <w:p w14:paraId="0960DB9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韭菜苔</w:t>
            </w:r>
          </w:p>
        </w:tc>
        <w:tc>
          <w:tcPr>
            <w:tcW w:w="1056" w:type="pct"/>
            <w:tcBorders>
              <w:top w:val="nil"/>
              <w:left w:val="nil"/>
              <w:bottom w:val="single" w:sz="4" w:space="0" w:color="auto"/>
              <w:right w:val="single" w:sz="4" w:space="0" w:color="auto"/>
            </w:tcBorders>
            <w:shd w:val="clear" w:color="000000" w:fill="FFFFFF"/>
            <w:noWrap/>
            <w:vAlign w:val="bottom"/>
            <w:hideMark/>
          </w:tcPr>
          <w:p w14:paraId="63D5C74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851E018"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9F2130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38</w:t>
            </w:r>
          </w:p>
        </w:tc>
        <w:tc>
          <w:tcPr>
            <w:tcW w:w="2888" w:type="pct"/>
            <w:tcBorders>
              <w:top w:val="nil"/>
              <w:left w:val="nil"/>
              <w:bottom w:val="single" w:sz="4" w:space="0" w:color="auto"/>
              <w:right w:val="single" w:sz="4" w:space="0" w:color="auto"/>
            </w:tcBorders>
            <w:shd w:val="clear" w:color="000000" w:fill="FFFFFF"/>
            <w:noWrap/>
            <w:vAlign w:val="center"/>
            <w:hideMark/>
          </w:tcPr>
          <w:p w14:paraId="26D01D1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韭黄</w:t>
            </w:r>
          </w:p>
        </w:tc>
        <w:tc>
          <w:tcPr>
            <w:tcW w:w="1056" w:type="pct"/>
            <w:tcBorders>
              <w:top w:val="nil"/>
              <w:left w:val="nil"/>
              <w:bottom w:val="single" w:sz="4" w:space="0" w:color="auto"/>
              <w:right w:val="single" w:sz="4" w:space="0" w:color="auto"/>
            </w:tcBorders>
            <w:shd w:val="clear" w:color="000000" w:fill="FFFFFF"/>
            <w:noWrap/>
            <w:vAlign w:val="bottom"/>
            <w:hideMark/>
          </w:tcPr>
          <w:p w14:paraId="18F84A9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F468B75"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80EA16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39</w:t>
            </w:r>
          </w:p>
        </w:tc>
        <w:tc>
          <w:tcPr>
            <w:tcW w:w="2888" w:type="pct"/>
            <w:tcBorders>
              <w:top w:val="nil"/>
              <w:left w:val="nil"/>
              <w:bottom w:val="single" w:sz="4" w:space="0" w:color="auto"/>
              <w:right w:val="single" w:sz="4" w:space="0" w:color="auto"/>
            </w:tcBorders>
            <w:shd w:val="clear" w:color="000000" w:fill="FFFFFF"/>
            <w:noWrap/>
            <w:vAlign w:val="center"/>
            <w:hideMark/>
          </w:tcPr>
          <w:p w14:paraId="7452DE7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空心菜</w:t>
            </w:r>
          </w:p>
        </w:tc>
        <w:tc>
          <w:tcPr>
            <w:tcW w:w="1056" w:type="pct"/>
            <w:tcBorders>
              <w:top w:val="nil"/>
              <w:left w:val="nil"/>
              <w:bottom w:val="single" w:sz="4" w:space="0" w:color="auto"/>
              <w:right w:val="single" w:sz="4" w:space="0" w:color="auto"/>
            </w:tcBorders>
            <w:shd w:val="clear" w:color="000000" w:fill="FFFFFF"/>
            <w:noWrap/>
            <w:vAlign w:val="bottom"/>
            <w:hideMark/>
          </w:tcPr>
          <w:p w14:paraId="2A2D19E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31A2DD2"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7060BC4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40</w:t>
            </w:r>
          </w:p>
        </w:tc>
        <w:tc>
          <w:tcPr>
            <w:tcW w:w="2888" w:type="pct"/>
            <w:tcBorders>
              <w:top w:val="nil"/>
              <w:left w:val="nil"/>
              <w:bottom w:val="single" w:sz="4" w:space="0" w:color="auto"/>
              <w:right w:val="single" w:sz="4" w:space="0" w:color="auto"/>
            </w:tcBorders>
            <w:shd w:val="clear" w:color="000000" w:fill="FFFFFF"/>
            <w:noWrap/>
            <w:vAlign w:val="center"/>
            <w:hideMark/>
          </w:tcPr>
          <w:p w14:paraId="4A22DEA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口蘑</w:t>
            </w:r>
          </w:p>
        </w:tc>
        <w:tc>
          <w:tcPr>
            <w:tcW w:w="1056" w:type="pct"/>
            <w:tcBorders>
              <w:top w:val="nil"/>
              <w:left w:val="nil"/>
              <w:bottom w:val="single" w:sz="4" w:space="0" w:color="auto"/>
              <w:right w:val="single" w:sz="4" w:space="0" w:color="auto"/>
            </w:tcBorders>
            <w:shd w:val="clear" w:color="000000" w:fill="FFFFFF"/>
            <w:noWrap/>
            <w:vAlign w:val="bottom"/>
            <w:hideMark/>
          </w:tcPr>
          <w:p w14:paraId="36C4B32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6083B798"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E5CA9C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41</w:t>
            </w:r>
          </w:p>
        </w:tc>
        <w:tc>
          <w:tcPr>
            <w:tcW w:w="2888" w:type="pct"/>
            <w:tcBorders>
              <w:top w:val="nil"/>
              <w:left w:val="nil"/>
              <w:bottom w:val="single" w:sz="4" w:space="0" w:color="auto"/>
              <w:right w:val="single" w:sz="4" w:space="0" w:color="auto"/>
            </w:tcBorders>
            <w:shd w:val="clear" w:color="000000" w:fill="FFFFFF"/>
            <w:noWrap/>
            <w:vAlign w:val="center"/>
            <w:hideMark/>
          </w:tcPr>
          <w:p w14:paraId="13EA24F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苦瓜</w:t>
            </w:r>
          </w:p>
        </w:tc>
        <w:tc>
          <w:tcPr>
            <w:tcW w:w="1056" w:type="pct"/>
            <w:tcBorders>
              <w:top w:val="nil"/>
              <w:left w:val="nil"/>
              <w:bottom w:val="single" w:sz="4" w:space="0" w:color="auto"/>
              <w:right w:val="single" w:sz="4" w:space="0" w:color="auto"/>
            </w:tcBorders>
            <w:shd w:val="clear" w:color="000000" w:fill="FFFFFF"/>
            <w:noWrap/>
            <w:vAlign w:val="bottom"/>
            <w:hideMark/>
          </w:tcPr>
          <w:p w14:paraId="1899D4C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2BF3D80"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827270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42</w:t>
            </w:r>
          </w:p>
        </w:tc>
        <w:tc>
          <w:tcPr>
            <w:tcW w:w="2888" w:type="pct"/>
            <w:tcBorders>
              <w:top w:val="nil"/>
              <w:left w:val="nil"/>
              <w:bottom w:val="single" w:sz="4" w:space="0" w:color="auto"/>
              <w:right w:val="single" w:sz="4" w:space="0" w:color="auto"/>
            </w:tcBorders>
            <w:shd w:val="clear" w:color="000000" w:fill="FFFFFF"/>
            <w:noWrap/>
            <w:vAlign w:val="center"/>
            <w:hideMark/>
          </w:tcPr>
          <w:p w14:paraId="510FEA3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苦菊</w:t>
            </w:r>
          </w:p>
        </w:tc>
        <w:tc>
          <w:tcPr>
            <w:tcW w:w="1056" w:type="pct"/>
            <w:tcBorders>
              <w:top w:val="nil"/>
              <w:left w:val="nil"/>
              <w:bottom w:val="single" w:sz="4" w:space="0" w:color="auto"/>
              <w:right w:val="single" w:sz="4" w:space="0" w:color="auto"/>
            </w:tcBorders>
            <w:shd w:val="clear" w:color="000000" w:fill="FFFFFF"/>
            <w:noWrap/>
            <w:vAlign w:val="bottom"/>
            <w:hideMark/>
          </w:tcPr>
          <w:p w14:paraId="6A9A0BB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43EBA69"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DA713D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43</w:t>
            </w:r>
          </w:p>
        </w:tc>
        <w:tc>
          <w:tcPr>
            <w:tcW w:w="2888" w:type="pct"/>
            <w:tcBorders>
              <w:top w:val="nil"/>
              <w:left w:val="nil"/>
              <w:bottom w:val="single" w:sz="4" w:space="0" w:color="auto"/>
              <w:right w:val="single" w:sz="4" w:space="0" w:color="auto"/>
            </w:tcBorders>
            <w:shd w:val="clear" w:color="000000" w:fill="FFFFFF"/>
            <w:noWrap/>
            <w:vAlign w:val="center"/>
            <w:hideMark/>
          </w:tcPr>
          <w:p w14:paraId="3DB01B3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老生姜</w:t>
            </w:r>
          </w:p>
        </w:tc>
        <w:tc>
          <w:tcPr>
            <w:tcW w:w="1056" w:type="pct"/>
            <w:tcBorders>
              <w:top w:val="nil"/>
              <w:left w:val="nil"/>
              <w:bottom w:val="single" w:sz="4" w:space="0" w:color="auto"/>
              <w:right w:val="single" w:sz="4" w:space="0" w:color="auto"/>
            </w:tcBorders>
            <w:shd w:val="clear" w:color="000000" w:fill="FFFFFF"/>
            <w:noWrap/>
            <w:vAlign w:val="bottom"/>
            <w:hideMark/>
          </w:tcPr>
          <w:p w14:paraId="28118C4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540EED8"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582205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44</w:t>
            </w:r>
          </w:p>
        </w:tc>
        <w:tc>
          <w:tcPr>
            <w:tcW w:w="2888" w:type="pct"/>
            <w:tcBorders>
              <w:top w:val="nil"/>
              <w:left w:val="nil"/>
              <w:bottom w:val="single" w:sz="4" w:space="0" w:color="auto"/>
              <w:right w:val="single" w:sz="4" w:space="0" w:color="auto"/>
            </w:tcBorders>
            <w:shd w:val="clear" w:color="000000" w:fill="FFFFFF"/>
            <w:noWrap/>
            <w:vAlign w:val="center"/>
            <w:hideMark/>
          </w:tcPr>
          <w:p w14:paraId="5C1F8D69" w14:textId="77777777" w:rsidR="00772E80" w:rsidRPr="00772E80" w:rsidRDefault="00772E80" w:rsidP="00772E80">
            <w:pPr>
              <w:widowControl/>
              <w:jc w:val="center"/>
              <w:rPr>
                <w:rFonts w:asciiTheme="minorEastAsia" w:eastAsiaTheme="minorEastAsia" w:hAnsiTheme="minorEastAsia" w:cs="宋体"/>
                <w:color w:val="000000"/>
                <w:szCs w:val="21"/>
              </w:rPr>
            </w:pPr>
            <w:proofErr w:type="gramStart"/>
            <w:r w:rsidRPr="00772E80">
              <w:rPr>
                <w:rFonts w:asciiTheme="minorEastAsia" w:eastAsiaTheme="minorEastAsia" w:hAnsiTheme="minorEastAsia" w:cs="宋体"/>
                <w:color w:val="000000"/>
                <w:szCs w:val="21"/>
              </w:rPr>
              <w:t>荔</w:t>
            </w:r>
            <w:proofErr w:type="gramEnd"/>
            <w:r w:rsidRPr="00772E80">
              <w:rPr>
                <w:rFonts w:asciiTheme="minorEastAsia" w:eastAsiaTheme="minorEastAsia" w:hAnsiTheme="minorEastAsia" w:cs="宋体"/>
                <w:color w:val="000000"/>
                <w:szCs w:val="21"/>
              </w:rPr>
              <w:t>浦芋头</w:t>
            </w:r>
          </w:p>
        </w:tc>
        <w:tc>
          <w:tcPr>
            <w:tcW w:w="1056" w:type="pct"/>
            <w:tcBorders>
              <w:top w:val="nil"/>
              <w:left w:val="nil"/>
              <w:bottom w:val="single" w:sz="4" w:space="0" w:color="auto"/>
              <w:right w:val="single" w:sz="4" w:space="0" w:color="auto"/>
            </w:tcBorders>
            <w:shd w:val="clear" w:color="000000" w:fill="FFFFFF"/>
            <w:noWrap/>
            <w:vAlign w:val="bottom"/>
            <w:hideMark/>
          </w:tcPr>
          <w:p w14:paraId="4180CCE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9B552EC"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71787C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45</w:t>
            </w:r>
          </w:p>
        </w:tc>
        <w:tc>
          <w:tcPr>
            <w:tcW w:w="2888" w:type="pct"/>
            <w:tcBorders>
              <w:top w:val="nil"/>
              <w:left w:val="nil"/>
              <w:bottom w:val="single" w:sz="4" w:space="0" w:color="auto"/>
              <w:right w:val="single" w:sz="4" w:space="0" w:color="auto"/>
            </w:tcBorders>
            <w:shd w:val="clear" w:color="000000" w:fill="FFFFFF"/>
            <w:noWrap/>
            <w:vAlign w:val="center"/>
            <w:hideMark/>
          </w:tcPr>
          <w:p w14:paraId="4CC160D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莲藕</w:t>
            </w:r>
          </w:p>
        </w:tc>
        <w:tc>
          <w:tcPr>
            <w:tcW w:w="1056" w:type="pct"/>
            <w:tcBorders>
              <w:top w:val="nil"/>
              <w:left w:val="nil"/>
              <w:bottom w:val="single" w:sz="4" w:space="0" w:color="auto"/>
              <w:right w:val="single" w:sz="4" w:space="0" w:color="auto"/>
            </w:tcBorders>
            <w:shd w:val="clear" w:color="000000" w:fill="FFFFFF"/>
            <w:noWrap/>
            <w:vAlign w:val="bottom"/>
            <w:hideMark/>
          </w:tcPr>
          <w:p w14:paraId="31AD201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6B2A868"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1C3AFA8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46</w:t>
            </w:r>
          </w:p>
        </w:tc>
        <w:tc>
          <w:tcPr>
            <w:tcW w:w="2888" w:type="pct"/>
            <w:tcBorders>
              <w:top w:val="nil"/>
              <w:left w:val="nil"/>
              <w:bottom w:val="single" w:sz="4" w:space="0" w:color="auto"/>
              <w:right w:val="single" w:sz="4" w:space="0" w:color="auto"/>
            </w:tcBorders>
            <w:shd w:val="clear" w:color="000000" w:fill="FFFFFF"/>
            <w:noWrap/>
            <w:vAlign w:val="center"/>
            <w:hideMark/>
          </w:tcPr>
          <w:p w14:paraId="1DAA023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芦蒿</w:t>
            </w:r>
          </w:p>
        </w:tc>
        <w:tc>
          <w:tcPr>
            <w:tcW w:w="1056" w:type="pct"/>
            <w:tcBorders>
              <w:top w:val="nil"/>
              <w:left w:val="nil"/>
              <w:bottom w:val="single" w:sz="4" w:space="0" w:color="auto"/>
              <w:right w:val="single" w:sz="4" w:space="0" w:color="auto"/>
            </w:tcBorders>
            <w:shd w:val="clear" w:color="000000" w:fill="FFFFFF"/>
            <w:noWrap/>
            <w:vAlign w:val="bottom"/>
            <w:hideMark/>
          </w:tcPr>
          <w:p w14:paraId="1E246E9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3489696"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EF3A80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47</w:t>
            </w:r>
          </w:p>
        </w:tc>
        <w:tc>
          <w:tcPr>
            <w:tcW w:w="2888" w:type="pct"/>
            <w:tcBorders>
              <w:top w:val="nil"/>
              <w:left w:val="nil"/>
              <w:bottom w:val="single" w:sz="4" w:space="0" w:color="auto"/>
              <w:right w:val="single" w:sz="4" w:space="0" w:color="auto"/>
            </w:tcBorders>
            <w:shd w:val="clear" w:color="000000" w:fill="FFFFFF"/>
            <w:noWrap/>
            <w:vAlign w:val="center"/>
            <w:hideMark/>
          </w:tcPr>
          <w:p w14:paraId="2481CCF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芦笋</w:t>
            </w:r>
          </w:p>
        </w:tc>
        <w:tc>
          <w:tcPr>
            <w:tcW w:w="1056" w:type="pct"/>
            <w:tcBorders>
              <w:top w:val="nil"/>
              <w:left w:val="nil"/>
              <w:bottom w:val="single" w:sz="4" w:space="0" w:color="auto"/>
              <w:right w:val="single" w:sz="4" w:space="0" w:color="auto"/>
            </w:tcBorders>
            <w:shd w:val="clear" w:color="000000" w:fill="FFFFFF"/>
            <w:noWrap/>
            <w:vAlign w:val="bottom"/>
            <w:hideMark/>
          </w:tcPr>
          <w:p w14:paraId="22A0F0F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0F62AED"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2C5B91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48</w:t>
            </w:r>
          </w:p>
        </w:tc>
        <w:tc>
          <w:tcPr>
            <w:tcW w:w="2888" w:type="pct"/>
            <w:tcBorders>
              <w:top w:val="nil"/>
              <w:left w:val="nil"/>
              <w:bottom w:val="single" w:sz="4" w:space="0" w:color="auto"/>
              <w:right w:val="single" w:sz="4" w:space="0" w:color="auto"/>
            </w:tcBorders>
            <w:shd w:val="clear" w:color="000000" w:fill="FFFFFF"/>
            <w:noWrap/>
            <w:vAlign w:val="center"/>
            <w:hideMark/>
          </w:tcPr>
          <w:p w14:paraId="565A242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绿豆芽</w:t>
            </w:r>
          </w:p>
        </w:tc>
        <w:tc>
          <w:tcPr>
            <w:tcW w:w="1056" w:type="pct"/>
            <w:tcBorders>
              <w:top w:val="nil"/>
              <w:left w:val="nil"/>
              <w:bottom w:val="single" w:sz="4" w:space="0" w:color="auto"/>
              <w:right w:val="single" w:sz="4" w:space="0" w:color="auto"/>
            </w:tcBorders>
            <w:shd w:val="clear" w:color="000000" w:fill="FFFFFF"/>
            <w:noWrap/>
            <w:vAlign w:val="bottom"/>
            <w:hideMark/>
          </w:tcPr>
          <w:p w14:paraId="5B290D7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7F0064A"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ED9B5B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49</w:t>
            </w:r>
          </w:p>
        </w:tc>
        <w:tc>
          <w:tcPr>
            <w:tcW w:w="2888" w:type="pct"/>
            <w:tcBorders>
              <w:top w:val="nil"/>
              <w:left w:val="nil"/>
              <w:bottom w:val="single" w:sz="4" w:space="0" w:color="auto"/>
              <w:right w:val="single" w:sz="4" w:space="0" w:color="auto"/>
            </w:tcBorders>
            <w:shd w:val="clear" w:color="000000" w:fill="FFFFFF"/>
            <w:noWrap/>
            <w:vAlign w:val="center"/>
            <w:hideMark/>
          </w:tcPr>
          <w:p w14:paraId="511E063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马兰头</w:t>
            </w:r>
          </w:p>
        </w:tc>
        <w:tc>
          <w:tcPr>
            <w:tcW w:w="1056" w:type="pct"/>
            <w:tcBorders>
              <w:top w:val="nil"/>
              <w:left w:val="nil"/>
              <w:bottom w:val="single" w:sz="4" w:space="0" w:color="auto"/>
              <w:right w:val="single" w:sz="4" w:space="0" w:color="auto"/>
            </w:tcBorders>
            <w:shd w:val="clear" w:color="000000" w:fill="FFFFFF"/>
            <w:noWrap/>
            <w:vAlign w:val="bottom"/>
            <w:hideMark/>
          </w:tcPr>
          <w:p w14:paraId="07E1AE8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183C07F"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E2E420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50</w:t>
            </w:r>
          </w:p>
        </w:tc>
        <w:tc>
          <w:tcPr>
            <w:tcW w:w="2888" w:type="pct"/>
            <w:tcBorders>
              <w:top w:val="nil"/>
              <w:left w:val="nil"/>
              <w:bottom w:val="single" w:sz="4" w:space="0" w:color="auto"/>
              <w:right w:val="single" w:sz="4" w:space="0" w:color="auto"/>
            </w:tcBorders>
            <w:shd w:val="clear" w:color="000000" w:fill="FFFFFF"/>
            <w:noWrap/>
            <w:vAlign w:val="center"/>
            <w:hideMark/>
          </w:tcPr>
          <w:p w14:paraId="5FA7541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毛豆米</w:t>
            </w:r>
          </w:p>
        </w:tc>
        <w:tc>
          <w:tcPr>
            <w:tcW w:w="1056" w:type="pct"/>
            <w:tcBorders>
              <w:top w:val="nil"/>
              <w:left w:val="nil"/>
              <w:bottom w:val="single" w:sz="4" w:space="0" w:color="auto"/>
              <w:right w:val="single" w:sz="4" w:space="0" w:color="auto"/>
            </w:tcBorders>
            <w:shd w:val="clear" w:color="000000" w:fill="FFFFFF"/>
            <w:noWrap/>
            <w:vAlign w:val="bottom"/>
            <w:hideMark/>
          </w:tcPr>
          <w:p w14:paraId="3152D35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CB470AD"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67CB1E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51</w:t>
            </w:r>
          </w:p>
        </w:tc>
        <w:tc>
          <w:tcPr>
            <w:tcW w:w="2888" w:type="pct"/>
            <w:tcBorders>
              <w:top w:val="nil"/>
              <w:left w:val="nil"/>
              <w:bottom w:val="single" w:sz="4" w:space="0" w:color="auto"/>
              <w:right w:val="single" w:sz="4" w:space="0" w:color="auto"/>
            </w:tcBorders>
            <w:shd w:val="clear" w:color="000000" w:fill="FFFFFF"/>
            <w:noWrap/>
            <w:vAlign w:val="center"/>
            <w:hideMark/>
          </w:tcPr>
          <w:p w14:paraId="38C309F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毛芋头</w:t>
            </w:r>
          </w:p>
        </w:tc>
        <w:tc>
          <w:tcPr>
            <w:tcW w:w="1056" w:type="pct"/>
            <w:tcBorders>
              <w:top w:val="nil"/>
              <w:left w:val="nil"/>
              <w:bottom w:val="single" w:sz="4" w:space="0" w:color="auto"/>
              <w:right w:val="single" w:sz="4" w:space="0" w:color="auto"/>
            </w:tcBorders>
            <w:shd w:val="clear" w:color="000000" w:fill="FFFFFF"/>
            <w:noWrap/>
            <w:vAlign w:val="bottom"/>
            <w:hideMark/>
          </w:tcPr>
          <w:p w14:paraId="2D6166E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3308914"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153536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52</w:t>
            </w:r>
          </w:p>
        </w:tc>
        <w:tc>
          <w:tcPr>
            <w:tcW w:w="2888" w:type="pct"/>
            <w:tcBorders>
              <w:top w:val="nil"/>
              <w:left w:val="nil"/>
              <w:bottom w:val="single" w:sz="4" w:space="0" w:color="auto"/>
              <w:right w:val="single" w:sz="4" w:space="0" w:color="auto"/>
            </w:tcBorders>
            <w:shd w:val="clear" w:color="000000" w:fill="FFFFFF"/>
            <w:noWrap/>
            <w:vAlign w:val="center"/>
            <w:hideMark/>
          </w:tcPr>
          <w:p w14:paraId="74B32C8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蘑菇</w:t>
            </w:r>
          </w:p>
        </w:tc>
        <w:tc>
          <w:tcPr>
            <w:tcW w:w="1056" w:type="pct"/>
            <w:tcBorders>
              <w:top w:val="nil"/>
              <w:left w:val="nil"/>
              <w:bottom w:val="single" w:sz="4" w:space="0" w:color="auto"/>
              <w:right w:val="single" w:sz="4" w:space="0" w:color="auto"/>
            </w:tcBorders>
            <w:shd w:val="clear" w:color="000000" w:fill="FFFFFF"/>
            <w:noWrap/>
            <w:vAlign w:val="bottom"/>
            <w:hideMark/>
          </w:tcPr>
          <w:p w14:paraId="18BFDA9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2253A1E4"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80771A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53</w:t>
            </w:r>
          </w:p>
        </w:tc>
        <w:tc>
          <w:tcPr>
            <w:tcW w:w="2888" w:type="pct"/>
            <w:tcBorders>
              <w:top w:val="nil"/>
              <w:left w:val="nil"/>
              <w:bottom w:val="single" w:sz="4" w:space="0" w:color="auto"/>
              <w:right w:val="single" w:sz="4" w:space="0" w:color="auto"/>
            </w:tcBorders>
            <w:shd w:val="clear" w:color="000000" w:fill="FFFFFF"/>
            <w:noWrap/>
            <w:vAlign w:val="center"/>
            <w:hideMark/>
          </w:tcPr>
          <w:p w14:paraId="60A0B02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南瓜</w:t>
            </w:r>
          </w:p>
        </w:tc>
        <w:tc>
          <w:tcPr>
            <w:tcW w:w="1056" w:type="pct"/>
            <w:tcBorders>
              <w:top w:val="nil"/>
              <w:left w:val="nil"/>
              <w:bottom w:val="single" w:sz="4" w:space="0" w:color="auto"/>
              <w:right w:val="single" w:sz="4" w:space="0" w:color="auto"/>
            </w:tcBorders>
            <w:shd w:val="clear" w:color="000000" w:fill="FFFFFF"/>
            <w:noWrap/>
            <w:vAlign w:val="bottom"/>
            <w:hideMark/>
          </w:tcPr>
          <w:p w14:paraId="0F9355E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D8DCB18"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7D765DE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54</w:t>
            </w:r>
          </w:p>
        </w:tc>
        <w:tc>
          <w:tcPr>
            <w:tcW w:w="2888" w:type="pct"/>
            <w:tcBorders>
              <w:top w:val="nil"/>
              <w:left w:val="nil"/>
              <w:bottom w:val="single" w:sz="4" w:space="0" w:color="auto"/>
              <w:right w:val="single" w:sz="4" w:space="0" w:color="auto"/>
            </w:tcBorders>
            <w:shd w:val="clear" w:color="000000" w:fill="FFFFFF"/>
            <w:noWrap/>
            <w:vAlign w:val="center"/>
            <w:hideMark/>
          </w:tcPr>
          <w:p w14:paraId="40FE2C7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糯玉米棒</w:t>
            </w:r>
          </w:p>
        </w:tc>
        <w:tc>
          <w:tcPr>
            <w:tcW w:w="1056" w:type="pct"/>
            <w:tcBorders>
              <w:top w:val="nil"/>
              <w:left w:val="nil"/>
              <w:bottom w:val="single" w:sz="4" w:space="0" w:color="auto"/>
              <w:right w:val="single" w:sz="4" w:space="0" w:color="auto"/>
            </w:tcBorders>
            <w:shd w:val="clear" w:color="000000" w:fill="FFFFFF"/>
            <w:noWrap/>
            <w:vAlign w:val="bottom"/>
            <w:hideMark/>
          </w:tcPr>
          <w:p w14:paraId="71FD4D5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B5DA405"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3B5172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55</w:t>
            </w:r>
          </w:p>
        </w:tc>
        <w:tc>
          <w:tcPr>
            <w:tcW w:w="2888" w:type="pct"/>
            <w:tcBorders>
              <w:top w:val="nil"/>
              <w:left w:val="nil"/>
              <w:bottom w:val="single" w:sz="4" w:space="0" w:color="auto"/>
              <w:right w:val="single" w:sz="4" w:space="0" w:color="auto"/>
            </w:tcBorders>
            <w:shd w:val="clear" w:color="000000" w:fill="FFFFFF"/>
            <w:noWrap/>
            <w:vAlign w:val="center"/>
            <w:hideMark/>
          </w:tcPr>
          <w:p w14:paraId="35473A2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平菇</w:t>
            </w:r>
          </w:p>
        </w:tc>
        <w:tc>
          <w:tcPr>
            <w:tcW w:w="1056" w:type="pct"/>
            <w:tcBorders>
              <w:top w:val="nil"/>
              <w:left w:val="nil"/>
              <w:bottom w:val="single" w:sz="4" w:space="0" w:color="auto"/>
              <w:right w:val="single" w:sz="4" w:space="0" w:color="auto"/>
            </w:tcBorders>
            <w:shd w:val="clear" w:color="000000" w:fill="FFFFFF"/>
            <w:noWrap/>
            <w:vAlign w:val="bottom"/>
            <w:hideMark/>
          </w:tcPr>
          <w:p w14:paraId="088E6FA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6B0A9A34"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26A2B8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56</w:t>
            </w:r>
          </w:p>
        </w:tc>
        <w:tc>
          <w:tcPr>
            <w:tcW w:w="2888" w:type="pct"/>
            <w:tcBorders>
              <w:top w:val="nil"/>
              <w:left w:val="nil"/>
              <w:bottom w:val="single" w:sz="4" w:space="0" w:color="auto"/>
              <w:right w:val="single" w:sz="4" w:space="0" w:color="auto"/>
            </w:tcBorders>
            <w:shd w:val="clear" w:color="000000" w:fill="FFFFFF"/>
            <w:noWrap/>
            <w:vAlign w:val="center"/>
            <w:hideMark/>
          </w:tcPr>
          <w:p w14:paraId="2E15DB5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茄子</w:t>
            </w:r>
          </w:p>
        </w:tc>
        <w:tc>
          <w:tcPr>
            <w:tcW w:w="1056" w:type="pct"/>
            <w:tcBorders>
              <w:top w:val="nil"/>
              <w:left w:val="nil"/>
              <w:bottom w:val="single" w:sz="4" w:space="0" w:color="auto"/>
              <w:right w:val="single" w:sz="4" w:space="0" w:color="auto"/>
            </w:tcBorders>
            <w:shd w:val="clear" w:color="000000" w:fill="FFFFFF"/>
            <w:noWrap/>
            <w:vAlign w:val="bottom"/>
            <w:hideMark/>
          </w:tcPr>
          <w:p w14:paraId="178BD8D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54C443B"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10CA9E8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57</w:t>
            </w:r>
          </w:p>
        </w:tc>
        <w:tc>
          <w:tcPr>
            <w:tcW w:w="2888" w:type="pct"/>
            <w:tcBorders>
              <w:top w:val="nil"/>
              <w:left w:val="nil"/>
              <w:bottom w:val="single" w:sz="4" w:space="0" w:color="auto"/>
              <w:right w:val="single" w:sz="4" w:space="0" w:color="auto"/>
            </w:tcBorders>
            <w:shd w:val="clear" w:color="000000" w:fill="FFFFFF"/>
            <w:noWrap/>
            <w:vAlign w:val="center"/>
            <w:hideMark/>
          </w:tcPr>
          <w:p w14:paraId="4830483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青菜</w:t>
            </w:r>
          </w:p>
        </w:tc>
        <w:tc>
          <w:tcPr>
            <w:tcW w:w="1056" w:type="pct"/>
            <w:tcBorders>
              <w:top w:val="nil"/>
              <w:left w:val="nil"/>
              <w:bottom w:val="single" w:sz="4" w:space="0" w:color="auto"/>
              <w:right w:val="single" w:sz="4" w:space="0" w:color="auto"/>
            </w:tcBorders>
            <w:shd w:val="clear" w:color="000000" w:fill="FFFFFF"/>
            <w:noWrap/>
            <w:vAlign w:val="bottom"/>
            <w:hideMark/>
          </w:tcPr>
          <w:p w14:paraId="7F4FD93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C51901C"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9E2690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58</w:t>
            </w:r>
          </w:p>
        </w:tc>
        <w:tc>
          <w:tcPr>
            <w:tcW w:w="2888" w:type="pct"/>
            <w:tcBorders>
              <w:top w:val="nil"/>
              <w:left w:val="nil"/>
              <w:bottom w:val="single" w:sz="4" w:space="0" w:color="auto"/>
              <w:right w:val="single" w:sz="4" w:space="0" w:color="auto"/>
            </w:tcBorders>
            <w:shd w:val="clear" w:color="000000" w:fill="FFFFFF"/>
            <w:noWrap/>
            <w:vAlign w:val="center"/>
            <w:hideMark/>
          </w:tcPr>
          <w:p w14:paraId="0DE3B9A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青杭椒</w:t>
            </w:r>
          </w:p>
        </w:tc>
        <w:tc>
          <w:tcPr>
            <w:tcW w:w="1056" w:type="pct"/>
            <w:tcBorders>
              <w:top w:val="nil"/>
              <w:left w:val="nil"/>
              <w:bottom w:val="single" w:sz="4" w:space="0" w:color="auto"/>
              <w:right w:val="single" w:sz="4" w:space="0" w:color="auto"/>
            </w:tcBorders>
            <w:shd w:val="clear" w:color="000000" w:fill="FFFFFF"/>
            <w:noWrap/>
            <w:vAlign w:val="bottom"/>
            <w:hideMark/>
          </w:tcPr>
          <w:p w14:paraId="74556D5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F6B7CB5"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012377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59</w:t>
            </w:r>
          </w:p>
        </w:tc>
        <w:tc>
          <w:tcPr>
            <w:tcW w:w="2888" w:type="pct"/>
            <w:tcBorders>
              <w:top w:val="nil"/>
              <w:left w:val="nil"/>
              <w:bottom w:val="single" w:sz="4" w:space="0" w:color="auto"/>
              <w:right w:val="single" w:sz="4" w:space="0" w:color="auto"/>
            </w:tcBorders>
            <w:shd w:val="clear" w:color="000000" w:fill="FFFFFF"/>
            <w:noWrap/>
            <w:vAlign w:val="center"/>
            <w:hideMark/>
          </w:tcPr>
          <w:p w14:paraId="45E5EFD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青红黄彩椒</w:t>
            </w:r>
          </w:p>
        </w:tc>
        <w:tc>
          <w:tcPr>
            <w:tcW w:w="1056" w:type="pct"/>
            <w:tcBorders>
              <w:top w:val="nil"/>
              <w:left w:val="nil"/>
              <w:bottom w:val="single" w:sz="4" w:space="0" w:color="auto"/>
              <w:right w:val="single" w:sz="4" w:space="0" w:color="auto"/>
            </w:tcBorders>
            <w:shd w:val="clear" w:color="000000" w:fill="FFFFFF"/>
            <w:noWrap/>
            <w:vAlign w:val="bottom"/>
            <w:hideMark/>
          </w:tcPr>
          <w:p w14:paraId="2130279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C75042D"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99C161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60</w:t>
            </w:r>
          </w:p>
        </w:tc>
        <w:tc>
          <w:tcPr>
            <w:tcW w:w="2888" w:type="pct"/>
            <w:tcBorders>
              <w:top w:val="nil"/>
              <w:left w:val="nil"/>
              <w:bottom w:val="single" w:sz="4" w:space="0" w:color="auto"/>
              <w:right w:val="single" w:sz="4" w:space="0" w:color="auto"/>
            </w:tcBorders>
            <w:shd w:val="clear" w:color="000000" w:fill="FFFFFF"/>
            <w:noWrap/>
            <w:vAlign w:val="center"/>
            <w:hideMark/>
          </w:tcPr>
          <w:p w14:paraId="2407CD7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青椒</w:t>
            </w:r>
          </w:p>
        </w:tc>
        <w:tc>
          <w:tcPr>
            <w:tcW w:w="1056" w:type="pct"/>
            <w:tcBorders>
              <w:top w:val="nil"/>
              <w:left w:val="nil"/>
              <w:bottom w:val="single" w:sz="4" w:space="0" w:color="auto"/>
              <w:right w:val="single" w:sz="4" w:space="0" w:color="auto"/>
            </w:tcBorders>
            <w:shd w:val="clear" w:color="000000" w:fill="FFFFFF"/>
            <w:noWrap/>
            <w:vAlign w:val="bottom"/>
            <w:hideMark/>
          </w:tcPr>
          <w:p w14:paraId="5A61292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EEF25F5"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102E1CF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61</w:t>
            </w:r>
          </w:p>
        </w:tc>
        <w:tc>
          <w:tcPr>
            <w:tcW w:w="2888" w:type="pct"/>
            <w:tcBorders>
              <w:top w:val="nil"/>
              <w:left w:val="nil"/>
              <w:bottom w:val="single" w:sz="4" w:space="0" w:color="auto"/>
              <w:right w:val="single" w:sz="4" w:space="0" w:color="auto"/>
            </w:tcBorders>
            <w:shd w:val="clear" w:color="000000" w:fill="FFFFFF"/>
            <w:noWrap/>
            <w:vAlign w:val="center"/>
            <w:hideMark/>
          </w:tcPr>
          <w:p w14:paraId="541A422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青蒜</w:t>
            </w:r>
          </w:p>
        </w:tc>
        <w:tc>
          <w:tcPr>
            <w:tcW w:w="1056" w:type="pct"/>
            <w:tcBorders>
              <w:top w:val="nil"/>
              <w:left w:val="nil"/>
              <w:bottom w:val="single" w:sz="4" w:space="0" w:color="auto"/>
              <w:right w:val="single" w:sz="4" w:space="0" w:color="auto"/>
            </w:tcBorders>
            <w:shd w:val="clear" w:color="000000" w:fill="FFFFFF"/>
            <w:noWrap/>
            <w:vAlign w:val="bottom"/>
            <w:hideMark/>
          </w:tcPr>
          <w:p w14:paraId="0E68361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9314C31"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790048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62</w:t>
            </w:r>
          </w:p>
        </w:tc>
        <w:tc>
          <w:tcPr>
            <w:tcW w:w="2888" w:type="pct"/>
            <w:tcBorders>
              <w:top w:val="nil"/>
              <w:left w:val="nil"/>
              <w:bottom w:val="single" w:sz="4" w:space="0" w:color="auto"/>
              <w:right w:val="single" w:sz="4" w:space="0" w:color="auto"/>
            </w:tcBorders>
            <w:shd w:val="clear" w:color="000000" w:fill="FFFFFF"/>
            <w:noWrap/>
            <w:vAlign w:val="center"/>
            <w:hideMark/>
          </w:tcPr>
          <w:p w14:paraId="7B0B087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秋葵</w:t>
            </w:r>
          </w:p>
        </w:tc>
        <w:tc>
          <w:tcPr>
            <w:tcW w:w="1056" w:type="pct"/>
            <w:tcBorders>
              <w:top w:val="nil"/>
              <w:left w:val="nil"/>
              <w:bottom w:val="single" w:sz="4" w:space="0" w:color="auto"/>
              <w:right w:val="single" w:sz="4" w:space="0" w:color="auto"/>
            </w:tcBorders>
            <w:shd w:val="clear" w:color="000000" w:fill="FFFFFF"/>
            <w:noWrap/>
            <w:vAlign w:val="bottom"/>
            <w:hideMark/>
          </w:tcPr>
          <w:p w14:paraId="71515B8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57374EE"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344E14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63</w:t>
            </w:r>
          </w:p>
        </w:tc>
        <w:tc>
          <w:tcPr>
            <w:tcW w:w="2888" w:type="pct"/>
            <w:tcBorders>
              <w:top w:val="nil"/>
              <w:left w:val="nil"/>
              <w:bottom w:val="single" w:sz="4" w:space="0" w:color="auto"/>
              <w:right w:val="single" w:sz="4" w:space="0" w:color="auto"/>
            </w:tcBorders>
            <w:shd w:val="clear" w:color="000000" w:fill="FFFFFF"/>
            <w:noWrap/>
            <w:vAlign w:val="center"/>
            <w:hideMark/>
          </w:tcPr>
          <w:p w14:paraId="1482FC5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去皮芋头</w:t>
            </w:r>
          </w:p>
        </w:tc>
        <w:tc>
          <w:tcPr>
            <w:tcW w:w="1056" w:type="pct"/>
            <w:tcBorders>
              <w:top w:val="nil"/>
              <w:left w:val="nil"/>
              <w:bottom w:val="single" w:sz="4" w:space="0" w:color="auto"/>
              <w:right w:val="single" w:sz="4" w:space="0" w:color="auto"/>
            </w:tcBorders>
            <w:shd w:val="clear" w:color="000000" w:fill="FFFFFF"/>
            <w:noWrap/>
            <w:vAlign w:val="bottom"/>
            <w:hideMark/>
          </w:tcPr>
          <w:p w14:paraId="001875F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82AA9A1"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7959984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64</w:t>
            </w:r>
          </w:p>
        </w:tc>
        <w:tc>
          <w:tcPr>
            <w:tcW w:w="2888" w:type="pct"/>
            <w:tcBorders>
              <w:top w:val="nil"/>
              <w:left w:val="nil"/>
              <w:bottom w:val="single" w:sz="4" w:space="0" w:color="auto"/>
              <w:right w:val="single" w:sz="4" w:space="0" w:color="auto"/>
            </w:tcBorders>
            <w:shd w:val="clear" w:color="000000" w:fill="FFFFFF"/>
            <w:noWrap/>
            <w:vAlign w:val="center"/>
            <w:hideMark/>
          </w:tcPr>
          <w:p w14:paraId="7D334CF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山药</w:t>
            </w:r>
          </w:p>
        </w:tc>
        <w:tc>
          <w:tcPr>
            <w:tcW w:w="1056" w:type="pct"/>
            <w:tcBorders>
              <w:top w:val="nil"/>
              <w:left w:val="nil"/>
              <w:bottom w:val="single" w:sz="4" w:space="0" w:color="auto"/>
              <w:right w:val="single" w:sz="4" w:space="0" w:color="auto"/>
            </w:tcBorders>
            <w:shd w:val="clear" w:color="000000" w:fill="FFFFFF"/>
            <w:noWrap/>
            <w:vAlign w:val="bottom"/>
            <w:hideMark/>
          </w:tcPr>
          <w:p w14:paraId="341C2E5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DCE2A78"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7BA602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lastRenderedPageBreak/>
              <w:t>65</w:t>
            </w:r>
          </w:p>
        </w:tc>
        <w:tc>
          <w:tcPr>
            <w:tcW w:w="2888" w:type="pct"/>
            <w:tcBorders>
              <w:top w:val="nil"/>
              <w:left w:val="nil"/>
              <w:bottom w:val="single" w:sz="4" w:space="0" w:color="auto"/>
              <w:right w:val="single" w:sz="4" w:space="0" w:color="auto"/>
            </w:tcBorders>
            <w:shd w:val="clear" w:color="000000" w:fill="FFFFFF"/>
            <w:noWrap/>
            <w:vAlign w:val="center"/>
            <w:hideMark/>
          </w:tcPr>
          <w:p w14:paraId="240789C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山芋</w:t>
            </w:r>
          </w:p>
        </w:tc>
        <w:tc>
          <w:tcPr>
            <w:tcW w:w="1056" w:type="pct"/>
            <w:tcBorders>
              <w:top w:val="nil"/>
              <w:left w:val="nil"/>
              <w:bottom w:val="single" w:sz="4" w:space="0" w:color="auto"/>
              <w:right w:val="single" w:sz="4" w:space="0" w:color="auto"/>
            </w:tcBorders>
            <w:shd w:val="clear" w:color="000000" w:fill="FFFFFF"/>
            <w:noWrap/>
            <w:vAlign w:val="bottom"/>
            <w:hideMark/>
          </w:tcPr>
          <w:p w14:paraId="503CF6A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67543952"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79402F5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66</w:t>
            </w:r>
          </w:p>
        </w:tc>
        <w:tc>
          <w:tcPr>
            <w:tcW w:w="2888" w:type="pct"/>
            <w:tcBorders>
              <w:top w:val="nil"/>
              <w:left w:val="nil"/>
              <w:bottom w:val="single" w:sz="4" w:space="0" w:color="auto"/>
              <w:right w:val="single" w:sz="4" w:space="0" w:color="auto"/>
            </w:tcBorders>
            <w:shd w:val="clear" w:color="000000" w:fill="FFFFFF"/>
            <w:noWrap/>
            <w:vAlign w:val="center"/>
            <w:hideMark/>
          </w:tcPr>
          <w:p w14:paraId="2E64C5B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上海青</w:t>
            </w:r>
          </w:p>
        </w:tc>
        <w:tc>
          <w:tcPr>
            <w:tcW w:w="1056" w:type="pct"/>
            <w:tcBorders>
              <w:top w:val="nil"/>
              <w:left w:val="nil"/>
              <w:bottom w:val="single" w:sz="4" w:space="0" w:color="auto"/>
              <w:right w:val="single" w:sz="4" w:space="0" w:color="auto"/>
            </w:tcBorders>
            <w:shd w:val="clear" w:color="000000" w:fill="FFFFFF"/>
            <w:noWrap/>
            <w:vAlign w:val="bottom"/>
            <w:hideMark/>
          </w:tcPr>
          <w:p w14:paraId="6B02D93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62DC17E3"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527E1E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67</w:t>
            </w:r>
          </w:p>
        </w:tc>
        <w:tc>
          <w:tcPr>
            <w:tcW w:w="2888" w:type="pct"/>
            <w:tcBorders>
              <w:top w:val="nil"/>
              <w:left w:val="nil"/>
              <w:bottom w:val="single" w:sz="4" w:space="0" w:color="auto"/>
              <w:right w:val="single" w:sz="4" w:space="0" w:color="auto"/>
            </w:tcBorders>
            <w:shd w:val="clear" w:color="000000" w:fill="FFFFFF"/>
            <w:noWrap/>
            <w:vAlign w:val="center"/>
            <w:hideMark/>
          </w:tcPr>
          <w:p w14:paraId="0612DA2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生菜</w:t>
            </w:r>
          </w:p>
        </w:tc>
        <w:tc>
          <w:tcPr>
            <w:tcW w:w="1056" w:type="pct"/>
            <w:tcBorders>
              <w:top w:val="nil"/>
              <w:left w:val="nil"/>
              <w:bottom w:val="single" w:sz="4" w:space="0" w:color="auto"/>
              <w:right w:val="single" w:sz="4" w:space="0" w:color="auto"/>
            </w:tcBorders>
            <w:shd w:val="clear" w:color="000000" w:fill="FFFFFF"/>
            <w:noWrap/>
            <w:vAlign w:val="bottom"/>
            <w:hideMark/>
          </w:tcPr>
          <w:p w14:paraId="1C46CAB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27266414"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08D42E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68</w:t>
            </w:r>
          </w:p>
        </w:tc>
        <w:tc>
          <w:tcPr>
            <w:tcW w:w="2888" w:type="pct"/>
            <w:tcBorders>
              <w:top w:val="nil"/>
              <w:left w:val="nil"/>
              <w:bottom w:val="single" w:sz="4" w:space="0" w:color="auto"/>
              <w:right w:val="single" w:sz="4" w:space="0" w:color="auto"/>
            </w:tcBorders>
            <w:shd w:val="clear" w:color="000000" w:fill="FFFFFF"/>
            <w:noWrap/>
            <w:vAlign w:val="center"/>
            <w:hideMark/>
          </w:tcPr>
          <w:p w14:paraId="364C267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生姜</w:t>
            </w:r>
          </w:p>
        </w:tc>
        <w:tc>
          <w:tcPr>
            <w:tcW w:w="1056" w:type="pct"/>
            <w:tcBorders>
              <w:top w:val="nil"/>
              <w:left w:val="nil"/>
              <w:bottom w:val="single" w:sz="4" w:space="0" w:color="auto"/>
              <w:right w:val="single" w:sz="4" w:space="0" w:color="auto"/>
            </w:tcBorders>
            <w:shd w:val="clear" w:color="000000" w:fill="FFFFFF"/>
            <w:noWrap/>
            <w:vAlign w:val="bottom"/>
            <w:hideMark/>
          </w:tcPr>
          <w:p w14:paraId="226C131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70B690A"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6DA289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69</w:t>
            </w:r>
          </w:p>
        </w:tc>
        <w:tc>
          <w:tcPr>
            <w:tcW w:w="2888" w:type="pct"/>
            <w:tcBorders>
              <w:top w:val="nil"/>
              <w:left w:val="nil"/>
              <w:bottom w:val="single" w:sz="4" w:space="0" w:color="auto"/>
              <w:right w:val="single" w:sz="4" w:space="0" w:color="auto"/>
            </w:tcBorders>
            <w:shd w:val="clear" w:color="000000" w:fill="FFFFFF"/>
            <w:noWrap/>
            <w:vAlign w:val="center"/>
            <w:hideMark/>
          </w:tcPr>
          <w:p w14:paraId="7A54BE3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水果玉米</w:t>
            </w:r>
          </w:p>
        </w:tc>
        <w:tc>
          <w:tcPr>
            <w:tcW w:w="1056" w:type="pct"/>
            <w:tcBorders>
              <w:top w:val="nil"/>
              <w:left w:val="nil"/>
              <w:bottom w:val="single" w:sz="4" w:space="0" w:color="auto"/>
              <w:right w:val="single" w:sz="4" w:space="0" w:color="auto"/>
            </w:tcBorders>
            <w:shd w:val="clear" w:color="000000" w:fill="FFFFFF"/>
            <w:noWrap/>
            <w:vAlign w:val="bottom"/>
            <w:hideMark/>
          </w:tcPr>
          <w:p w14:paraId="201314A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D35859B"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BC9647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70</w:t>
            </w:r>
          </w:p>
        </w:tc>
        <w:tc>
          <w:tcPr>
            <w:tcW w:w="2888" w:type="pct"/>
            <w:tcBorders>
              <w:top w:val="nil"/>
              <w:left w:val="nil"/>
              <w:bottom w:val="single" w:sz="4" w:space="0" w:color="auto"/>
              <w:right w:val="single" w:sz="4" w:space="0" w:color="auto"/>
            </w:tcBorders>
            <w:shd w:val="clear" w:color="000000" w:fill="FFFFFF"/>
            <w:noWrap/>
            <w:vAlign w:val="center"/>
            <w:hideMark/>
          </w:tcPr>
          <w:p w14:paraId="6820468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水萝卜</w:t>
            </w:r>
          </w:p>
        </w:tc>
        <w:tc>
          <w:tcPr>
            <w:tcW w:w="1056" w:type="pct"/>
            <w:tcBorders>
              <w:top w:val="nil"/>
              <w:left w:val="nil"/>
              <w:bottom w:val="single" w:sz="4" w:space="0" w:color="auto"/>
              <w:right w:val="single" w:sz="4" w:space="0" w:color="auto"/>
            </w:tcBorders>
            <w:shd w:val="clear" w:color="000000" w:fill="FFFFFF"/>
            <w:noWrap/>
            <w:vAlign w:val="bottom"/>
            <w:hideMark/>
          </w:tcPr>
          <w:p w14:paraId="393DA6D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EBF8029"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953517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71</w:t>
            </w:r>
          </w:p>
        </w:tc>
        <w:tc>
          <w:tcPr>
            <w:tcW w:w="2888" w:type="pct"/>
            <w:tcBorders>
              <w:top w:val="nil"/>
              <w:left w:val="nil"/>
              <w:bottom w:val="single" w:sz="4" w:space="0" w:color="auto"/>
              <w:right w:val="single" w:sz="4" w:space="0" w:color="auto"/>
            </w:tcBorders>
            <w:shd w:val="clear" w:color="000000" w:fill="FFFFFF"/>
            <w:noWrap/>
            <w:vAlign w:val="center"/>
            <w:hideMark/>
          </w:tcPr>
          <w:p w14:paraId="6C68367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丝瓜</w:t>
            </w:r>
          </w:p>
        </w:tc>
        <w:tc>
          <w:tcPr>
            <w:tcW w:w="1056" w:type="pct"/>
            <w:tcBorders>
              <w:top w:val="nil"/>
              <w:left w:val="nil"/>
              <w:bottom w:val="single" w:sz="4" w:space="0" w:color="auto"/>
              <w:right w:val="single" w:sz="4" w:space="0" w:color="auto"/>
            </w:tcBorders>
            <w:shd w:val="clear" w:color="000000" w:fill="FFFFFF"/>
            <w:noWrap/>
            <w:vAlign w:val="bottom"/>
            <w:hideMark/>
          </w:tcPr>
          <w:p w14:paraId="74FF3C7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4B7F593"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13A4AA7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72</w:t>
            </w:r>
          </w:p>
        </w:tc>
        <w:tc>
          <w:tcPr>
            <w:tcW w:w="2888" w:type="pct"/>
            <w:tcBorders>
              <w:top w:val="nil"/>
              <w:left w:val="nil"/>
              <w:bottom w:val="single" w:sz="4" w:space="0" w:color="auto"/>
              <w:right w:val="single" w:sz="4" w:space="0" w:color="auto"/>
            </w:tcBorders>
            <w:shd w:val="clear" w:color="000000" w:fill="FFFFFF"/>
            <w:noWrap/>
            <w:vAlign w:val="center"/>
            <w:hideMark/>
          </w:tcPr>
          <w:p w14:paraId="2F2D788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四季豆</w:t>
            </w:r>
          </w:p>
        </w:tc>
        <w:tc>
          <w:tcPr>
            <w:tcW w:w="1056" w:type="pct"/>
            <w:tcBorders>
              <w:top w:val="nil"/>
              <w:left w:val="nil"/>
              <w:bottom w:val="single" w:sz="4" w:space="0" w:color="auto"/>
              <w:right w:val="single" w:sz="4" w:space="0" w:color="auto"/>
            </w:tcBorders>
            <w:shd w:val="clear" w:color="000000" w:fill="FFFFFF"/>
            <w:noWrap/>
            <w:vAlign w:val="bottom"/>
            <w:hideMark/>
          </w:tcPr>
          <w:p w14:paraId="7E754A7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BF48C2B"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05509F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73</w:t>
            </w:r>
          </w:p>
        </w:tc>
        <w:tc>
          <w:tcPr>
            <w:tcW w:w="2888" w:type="pct"/>
            <w:tcBorders>
              <w:top w:val="nil"/>
              <w:left w:val="nil"/>
              <w:bottom w:val="single" w:sz="4" w:space="0" w:color="auto"/>
              <w:right w:val="single" w:sz="4" w:space="0" w:color="auto"/>
            </w:tcBorders>
            <w:shd w:val="clear" w:color="000000" w:fill="FFFFFF"/>
            <w:noWrap/>
            <w:vAlign w:val="center"/>
            <w:hideMark/>
          </w:tcPr>
          <w:p w14:paraId="696BB1B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蒜黄</w:t>
            </w:r>
          </w:p>
        </w:tc>
        <w:tc>
          <w:tcPr>
            <w:tcW w:w="1056" w:type="pct"/>
            <w:tcBorders>
              <w:top w:val="nil"/>
              <w:left w:val="nil"/>
              <w:bottom w:val="single" w:sz="4" w:space="0" w:color="auto"/>
              <w:right w:val="single" w:sz="4" w:space="0" w:color="auto"/>
            </w:tcBorders>
            <w:shd w:val="clear" w:color="000000" w:fill="FFFFFF"/>
            <w:noWrap/>
            <w:vAlign w:val="bottom"/>
            <w:hideMark/>
          </w:tcPr>
          <w:p w14:paraId="638E0F7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1409FE5"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FB2271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74</w:t>
            </w:r>
          </w:p>
        </w:tc>
        <w:tc>
          <w:tcPr>
            <w:tcW w:w="2888" w:type="pct"/>
            <w:tcBorders>
              <w:top w:val="nil"/>
              <w:left w:val="nil"/>
              <w:bottom w:val="single" w:sz="4" w:space="0" w:color="auto"/>
              <w:right w:val="single" w:sz="4" w:space="0" w:color="auto"/>
            </w:tcBorders>
            <w:shd w:val="clear" w:color="000000" w:fill="FFFFFF"/>
            <w:noWrap/>
            <w:vAlign w:val="center"/>
            <w:hideMark/>
          </w:tcPr>
          <w:p w14:paraId="00924C3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蒜苗</w:t>
            </w:r>
          </w:p>
        </w:tc>
        <w:tc>
          <w:tcPr>
            <w:tcW w:w="1056" w:type="pct"/>
            <w:tcBorders>
              <w:top w:val="nil"/>
              <w:left w:val="nil"/>
              <w:bottom w:val="single" w:sz="4" w:space="0" w:color="auto"/>
              <w:right w:val="single" w:sz="4" w:space="0" w:color="auto"/>
            </w:tcBorders>
            <w:shd w:val="clear" w:color="000000" w:fill="FFFFFF"/>
            <w:noWrap/>
            <w:vAlign w:val="bottom"/>
            <w:hideMark/>
          </w:tcPr>
          <w:p w14:paraId="0781951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1B2DA67"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7742D6B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75</w:t>
            </w:r>
          </w:p>
        </w:tc>
        <w:tc>
          <w:tcPr>
            <w:tcW w:w="2888" w:type="pct"/>
            <w:tcBorders>
              <w:top w:val="nil"/>
              <w:left w:val="nil"/>
              <w:bottom w:val="single" w:sz="4" w:space="0" w:color="auto"/>
              <w:right w:val="single" w:sz="4" w:space="0" w:color="auto"/>
            </w:tcBorders>
            <w:shd w:val="clear" w:color="000000" w:fill="FFFFFF"/>
            <w:noWrap/>
            <w:vAlign w:val="center"/>
            <w:hideMark/>
          </w:tcPr>
          <w:p w14:paraId="5A3312D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笋瓜</w:t>
            </w:r>
          </w:p>
        </w:tc>
        <w:tc>
          <w:tcPr>
            <w:tcW w:w="1056" w:type="pct"/>
            <w:tcBorders>
              <w:top w:val="nil"/>
              <w:left w:val="nil"/>
              <w:bottom w:val="single" w:sz="4" w:space="0" w:color="auto"/>
              <w:right w:val="single" w:sz="4" w:space="0" w:color="auto"/>
            </w:tcBorders>
            <w:shd w:val="clear" w:color="000000" w:fill="FFFFFF"/>
            <w:noWrap/>
            <w:vAlign w:val="bottom"/>
            <w:hideMark/>
          </w:tcPr>
          <w:p w14:paraId="7467805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381475A"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5716AC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76</w:t>
            </w:r>
          </w:p>
        </w:tc>
        <w:tc>
          <w:tcPr>
            <w:tcW w:w="2888" w:type="pct"/>
            <w:tcBorders>
              <w:top w:val="nil"/>
              <w:left w:val="nil"/>
              <w:bottom w:val="single" w:sz="4" w:space="0" w:color="auto"/>
              <w:right w:val="single" w:sz="4" w:space="0" w:color="auto"/>
            </w:tcBorders>
            <w:shd w:val="clear" w:color="000000" w:fill="FFFFFF"/>
            <w:noWrap/>
            <w:vAlign w:val="center"/>
            <w:hideMark/>
          </w:tcPr>
          <w:p w14:paraId="6B1A011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铁棍山药</w:t>
            </w:r>
          </w:p>
        </w:tc>
        <w:tc>
          <w:tcPr>
            <w:tcW w:w="1056" w:type="pct"/>
            <w:tcBorders>
              <w:top w:val="nil"/>
              <w:left w:val="nil"/>
              <w:bottom w:val="single" w:sz="4" w:space="0" w:color="auto"/>
              <w:right w:val="single" w:sz="4" w:space="0" w:color="auto"/>
            </w:tcBorders>
            <w:shd w:val="clear" w:color="000000" w:fill="FFFFFF"/>
            <w:noWrap/>
            <w:vAlign w:val="bottom"/>
            <w:hideMark/>
          </w:tcPr>
          <w:p w14:paraId="5FA90DB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970E442"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19B484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77</w:t>
            </w:r>
          </w:p>
        </w:tc>
        <w:tc>
          <w:tcPr>
            <w:tcW w:w="2888" w:type="pct"/>
            <w:tcBorders>
              <w:top w:val="nil"/>
              <w:left w:val="nil"/>
              <w:bottom w:val="single" w:sz="4" w:space="0" w:color="auto"/>
              <w:right w:val="single" w:sz="4" w:space="0" w:color="auto"/>
            </w:tcBorders>
            <w:shd w:val="clear" w:color="000000" w:fill="FFFFFF"/>
            <w:noWrap/>
            <w:vAlign w:val="center"/>
            <w:hideMark/>
          </w:tcPr>
          <w:p w14:paraId="7D30739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茼蒿</w:t>
            </w:r>
          </w:p>
        </w:tc>
        <w:tc>
          <w:tcPr>
            <w:tcW w:w="1056" w:type="pct"/>
            <w:tcBorders>
              <w:top w:val="nil"/>
              <w:left w:val="nil"/>
              <w:bottom w:val="single" w:sz="4" w:space="0" w:color="auto"/>
              <w:right w:val="single" w:sz="4" w:space="0" w:color="auto"/>
            </w:tcBorders>
            <w:shd w:val="clear" w:color="000000" w:fill="FFFFFF"/>
            <w:noWrap/>
            <w:vAlign w:val="bottom"/>
            <w:hideMark/>
          </w:tcPr>
          <w:p w14:paraId="46CEDFE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46D1CA0"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AF1800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78</w:t>
            </w:r>
          </w:p>
        </w:tc>
        <w:tc>
          <w:tcPr>
            <w:tcW w:w="2888" w:type="pct"/>
            <w:tcBorders>
              <w:top w:val="nil"/>
              <w:left w:val="nil"/>
              <w:bottom w:val="single" w:sz="4" w:space="0" w:color="auto"/>
              <w:right w:val="single" w:sz="4" w:space="0" w:color="auto"/>
            </w:tcBorders>
            <w:shd w:val="clear" w:color="000000" w:fill="FFFFFF"/>
            <w:noWrap/>
            <w:vAlign w:val="center"/>
            <w:hideMark/>
          </w:tcPr>
          <w:p w14:paraId="2DCA8F4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 xml:space="preserve">土豆 </w:t>
            </w:r>
          </w:p>
        </w:tc>
        <w:tc>
          <w:tcPr>
            <w:tcW w:w="1056" w:type="pct"/>
            <w:tcBorders>
              <w:top w:val="nil"/>
              <w:left w:val="nil"/>
              <w:bottom w:val="single" w:sz="4" w:space="0" w:color="auto"/>
              <w:right w:val="single" w:sz="4" w:space="0" w:color="auto"/>
            </w:tcBorders>
            <w:shd w:val="clear" w:color="000000" w:fill="FFFFFF"/>
            <w:noWrap/>
            <w:vAlign w:val="bottom"/>
            <w:hideMark/>
          </w:tcPr>
          <w:p w14:paraId="4EE64EE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C4A5F8E"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18F00EE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79</w:t>
            </w:r>
          </w:p>
        </w:tc>
        <w:tc>
          <w:tcPr>
            <w:tcW w:w="2888" w:type="pct"/>
            <w:tcBorders>
              <w:top w:val="nil"/>
              <w:left w:val="nil"/>
              <w:bottom w:val="single" w:sz="4" w:space="0" w:color="auto"/>
              <w:right w:val="single" w:sz="4" w:space="0" w:color="auto"/>
            </w:tcBorders>
            <w:shd w:val="clear" w:color="000000" w:fill="FFFFFF"/>
            <w:noWrap/>
            <w:vAlign w:val="center"/>
            <w:hideMark/>
          </w:tcPr>
          <w:p w14:paraId="4C777ED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娃娃菜</w:t>
            </w:r>
          </w:p>
        </w:tc>
        <w:tc>
          <w:tcPr>
            <w:tcW w:w="1056" w:type="pct"/>
            <w:tcBorders>
              <w:top w:val="nil"/>
              <w:left w:val="nil"/>
              <w:bottom w:val="single" w:sz="4" w:space="0" w:color="auto"/>
              <w:right w:val="single" w:sz="4" w:space="0" w:color="auto"/>
            </w:tcBorders>
            <w:shd w:val="clear" w:color="000000" w:fill="FFFFFF"/>
            <w:noWrap/>
            <w:vAlign w:val="bottom"/>
            <w:hideMark/>
          </w:tcPr>
          <w:p w14:paraId="1F48F0C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F7651AC"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C40B32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80</w:t>
            </w:r>
          </w:p>
        </w:tc>
        <w:tc>
          <w:tcPr>
            <w:tcW w:w="2888" w:type="pct"/>
            <w:tcBorders>
              <w:top w:val="nil"/>
              <w:left w:val="nil"/>
              <w:bottom w:val="single" w:sz="4" w:space="0" w:color="auto"/>
              <w:right w:val="single" w:sz="4" w:space="0" w:color="auto"/>
            </w:tcBorders>
            <w:shd w:val="clear" w:color="000000" w:fill="FFFFFF"/>
            <w:noWrap/>
            <w:vAlign w:val="center"/>
            <w:hideMark/>
          </w:tcPr>
          <w:p w14:paraId="392701C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莴苣</w:t>
            </w:r>
          </w:p>
        </w:tc>
        <w:tc>
          <w:tcPr>
            <w:tcW w:w="1056" w:type="pct"/>
            <w:tcBorders>
              <w:top w:val="nil"/>
              <w:left w:val="nil"/>
              <w:bottom w:val="single" w:sz="4" w:space="0" w:color="auto"/>
              <w:right w:val="single" w:sz="4" w:space="0" w:color="auto"/>
            </w:tcBorders>
            <w:shd w:val="clear" w:color="000000" w:fill="FFFFFF"/>
            <w:noWrap/>
            <w:vAlign w:val="bottom"/>
            <w:hideMark/>
          </w:tcPr>
          <w:p w14:paraId="287C9BE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C8B5F33"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928226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81</w:t>
            </w:r>
          </w:p>
        </w:tc>
        <w:tc>
          <w:tcPr>
            <w:tcW w:w="2888" w:type="pct"/>
            <w:tcBorders>
              <w:top w:val="nil"/>
              <w:left w:val="nil"/>
              <w:bottom w:val="single" w:sz="4" w:space="0" w:color="auto"/>
              <w:right w:val="single" w:sz="4" w:space="0" w:color="auto"/>
            </w:tcBorders>
            <w:shd w:val="clear" w:color="000000" w:fill="FFFFFF"/>
            <w:noWrap/>
            <w:vAlign w:val="center"/>
            <w:hideMark/>
          </w:tcPr>
          <w:p w14:paraId="63BBB67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西红柿</w:t>
            </w:r>
          </w:p>
        </w:tc>
        <w:tc>
          <w:tcPr>
            <w:tcW w:w="1056" w:type="pct"/>
            <w:tcBorders>
              <w:top w:val="nil"/>
              <w:left w:val="nil"/>
              <w:bottom w:val="single" w:sz="4" w:space="0" w:color="auto"/>
              <w:right w:val="single" w:sz="4" w:space="0" w:color="auto"/>
            </w:tcBorders>
            <w:shd w:val="clear" w:color="000000" w:fill="FFFFFF"/>
            <w:noWrap/>
            <w:vAlign w:val="bottom"/>
            <w:hideMark/>
          </w:tcPr>
          <w:p w14:paraId="3354855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F0AB19B"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19CFFB2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82</w:t>
            </w:r>
          </w:p>
        </w:tc>
        <w:tc>
          <w:tcPr>
            <w:tcW w:w="2888" w:type="pct"/>
            <w:tcBorders>
              <w:top w:val="nil"/>
              <w:left w:val="nil"/>
              <w:bottom w:val="single" w:sz="4" w:space="0" w:color="auto"/>
              <w:right w:val="single" w:sz="4" w:space="0" w:color="auto"/>
            </w:tcBorders>
            <w:shd w:val="clear" w:color="000000" w:fill="FFFFFF"/>
            <w:noWrap/>
            <w:vAlign w:val="center"/>
            <w:hideMark/>
          </w:tcPr>
          <w:p w14:paraId="5AE2AF8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西兰花</w:t>
            </w:r>
          </w:p>
        </w:tc>
        <w:tc>
          <w:tcPr>
            <w:tcW w:w="1056" w:type="pct"/>
            <w:tcBorders>
              <w:top w:val="nil"/>
              <w:left w:val="nil"/>
              <w:bottom w:val="single" w:sz="4" w:space="0" w:color="auto"/>
              <w:right w:val="single" w:sz="4" w:space="0" w:color="auto"/>
            </w:tcBorders>
            <w:shd w:val="clear" w:color="000000" w:fill="FFFFFF"/>
            <w:noWrap/>
            <w:vAlign w:val="bottom"/>
            <w:hideMark/>
          </w:tcPr>
          <w:p w14:paraId="4575B0C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F573B81"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84C6AD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83</w:t>
            </w:r>
          </w:p>
        </w:tc>
        <w:tc>
          <w:tcPr>
            <w:tcW w:w="2888" w:type="pct"/>
            <w:tcBorders>
              <w:top w:val="nil"/>
              <w:left w:val="nil"/>
              <w:bottom w:val="single" w:sz="4" w:space="0" w:color="auto"/>
              <w:right w:val="single" w:sz="4" w:space="0" w:color="auto"/>
            </w:tcBorders>
            <w:shd w:val="clear" w:color="000000" w:fill="FFFFFF"/>
            <w:noWrap/>
            <w:vAlign w:val="center"/>
            <w:hideMark/>
          </w:tcPr>
          <w:p w14:paraId="56AA8FC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西芹</w:t>
            </w:r>
          </w:p>
        </w:tc>
        <w:tc>
          <w:tcPr>
            <w:tcW w:w="1056" w:type="pct"/>
            <w:tcBorders>
              <w:top w:val="nil"/>
              <w:left w:val="nil"/>
              <w:bottom w:val="single" w:sz="4" w:space="0" w:color="auto"/>
              <w:right w:val="single" w:sz="4" w:space="0" w:color="auto"/>
            </w:tcBorders>
            <w:shd w:val="clear" w:color="000000" w:fill="FFFFFF"/>
            <w:noWrap/>
            <w:vAlign w:val="bottom"/>
            <w:hideMark/>
          </w:tcPr>
          <w:p w14:paraId="685B3D9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615029A"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0926F5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84</w:t>
            </w:r>
          </w:p>
        </w:tc>
        <w:tc>
          <w:tcPr>
            <w:tcW w:w="2888" w:type="pct"/>
            <w:tcBorders>
              <w:top w:val="nil"/>
              <w:left w:val="nil"/>
              <w:bottom w:val="single" w:sz="4" w:space="0" w:color="auto"/>
              <w:right w:val="single" w:sz="4" w:space="0" w:color="auto"/>
            </w:tcBorders>
            <w:shd w:val="clear" w:color="000000" w:fill="FFFFFF"/>
            <w:noWrap/>
            <w:vAlign w:val="center"/>
            <w:hideMark/>
          </w:tcPr>
          <w:p w14:paraId="2CC5841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细长茄子</w:t>
            </w:r>
          </w:p>
        </w:tc>
        <w:tc>
          <w:tcPr>
            <w:tcW w:w="1056" w:type="pct"/>
            <w:tcBorders>
              <w:top w:val="nil"/>
              <w:left w:val="nil"/>
              <w:bottom w:val="single" w:sz="4" w:space="0" w:color="auto"/>
              <w:right w:val="single" w:sz="4" w:space="0" w:color="auto"/>
            </w:tcBorders>
            <w:shd w:val="clear" w:color="000000" w:fill="FFFFFF"/>
            <w:noWrap/>
            <w:vAlign w:val="bottom"/>
            <w:hideMark/>
          </w:tcPr>
          <w:p w14:paraId="306A38E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3BA89C5"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1F11B93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85</w:t>
            </w:r>
          </w:p>
        </w:tc>
        <w:tc>
          <w:tcPr>
            <w:tcW w:w="2888" w:type="pct"/>
            <w:tcBorders>
              <w:top w:val="nil"/>
              <w:left w:val="nil"/>
              <w:bottom w:val="single" w:sz="4" w:space="0" w:color="auto"/>
              <w:right w:val="single" w:sz="4" w:space="0" w:color="auto"/>
            </w:tcBorders>
            <w:shd w:val="clear" w:color="000000" w:fill="FFFFFF"/>
            <w:noWrap/>
            <w:vAlign w:val="center"/>
            <w:hideMark/>
          </w:tcPr>
          <w:p w14:paraId="05FC5D9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苋菜</w:t>
            </w:r>
          </w:p>
        </w:tc>
        <w:tc>
          <w:tcPr>
            <w:tcW w:w="1056" w:type="pct"/>
            <w:tcBorders>
              <w:top w:val="nil"/>
              <w:left w:val="nil"/>
              <w:bottom w:val="single" w:sz="4" w:space="0" w:color="auto"/>
              <w:right w:val="single" w:sz="4" w:space="0" w:color="auto"/>
            </w:tcBorders>
            <w:shd w:val="clear" w:color="000000" w:fill="FFFFFF"/>
            <w:noWrap/>
            <w:vAlign w:val="bottom"/>
            <w:hideMark/>
          </w:tcPr>
          <w:p w14:paraId="3D9E0F3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FEE5AFA"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6442DC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86</w:t>
            </w:r>
          </w:p>
        </w:tc>
        <w:tc>
          <w:tcPr>
            <w:tcW w:w="2888" w:type="pct"/>
            <w:tcBorders>
              <w:top w:val="nil"/>
              <w:left w:val="nil"/>
              <w:bottom w:val="single" w:sz="4" w:space="0" w:color="auto"/>
              <w:right w:val="single" w:sz="4" w:space="0" w:color="auto"/>
            </w:tcBorders>
            <w:shd w:val="clear" w:color="000000" w:fill="FFFFFF"/>
            <w:noWrap/>
            <w:vAlign w:val="center"/>
            <w:hideMark/>
          </w:tcPr>
          <w:p w14:paraId="109CCB4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香菜</w:t>
            </w:r>
          </w:p>
        </w:tc>
        <w:tc>
          <w:tcPr>
            <w:tcW w:w="1056" w:type="pct"/>
            <w:tcBorders>
              <w:top w:val="nil"/>
              <w:left w:val="nil"/>
              <w:bottom w:val="single" w:sz="4" w:space="0" w:color="auto"/>
              <w:right w:val="single" w:sz="4" w:space="0" w:color="auto"/>
            </w:tcBorders>
            <w:shd w:val="clear" w:color="000000" w:fill="FFFFFF"/>
            <w:noWrap/>
            <w:vAlign w:val="bottom"/>
            <w:hideMark/>
          </w:tcPr>
          <w:p w14:paraId="6A2F9ED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76AB152"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62508B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87</w:t>
            </w:r>
          </w:p>
        </w:tc>
        <w:tc>
          <w:tcPr>
            <w:tcW w:w="2888" w:type="pct"/>
            <w:tcBorders>
              <w:top w:val="nil"/>
              <w:left w:val="nil"/>
              <w:bottom w:val="single" w:sz="4" w:space="0" w:color="auto"/>
              <w:right w:val="single" w:sz="4" w:space="0" w:color="auto"/>
            </w:tcBorders>
            <w:shd w:val="clear" w:color="000000" w:fill="FFFFFF"/>
            <w:noWrap/>
            <w:vAlign w:val="center"/>
            <w:hideMark/>
          </w:tcPr>
          <w:p w14:paraId="45CCB49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香菇</w:t>
            </w:r>
          </w:p>
        </w:tc>
        <w:tc>
          <w:tcPr>
            <w:tcW w:w="1056" w:type="pct"/>
            <w:tcBorders>
              <w:top w:val="nil"/>
              <w:left w:val="nil"/>
              <w:bottom w:val="single" w:sz="4" w:space="0" w:color="auto"/>
              <w:right w:val="single" w:sz="4" w:space="0" w:color="auto"/>
            </w:tcBorders>
            <w:shd w:val="clear" w:color="000000" w:fill="FFFFFF"/>
            <w:noWrap/>
            <w:vAlign w:val="bottom"/>
            <w:hideMark/>
          </w:tcPr>
          <w:p w14:paraId="5938E9B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C41430A"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3219E8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88</w:t>
            </w:r>
          </w:p>
        </w:tc>
        <w:tc>
          <w:tcPr>
            <w:tcW w:w="2888" w:type="pct"/>
            <w:tcBorders>
              <w:top w:val="nil"/>
              <w:left w:val="nil"/>
              <w:bottom w:val="single" w:sz="4" w:space="0" w:color="auto"/>
              <w:right w:val="single" w:sz="4" w:space="0" w:color="auto"/>
            </w:tcBorders>
            <w:shd w:val="clear" w:color="000000" w:fill="FFFFFF"/>
            <w:noWrap/>
            <w:vAlign w:val="center"/>
            <w:hideMark/>
          </w:tcPr>
          <w:p w14:paraId="4BCCB2E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香芹</w:t>
            </w:r>
          </w:p>
        </w:tc>
        <w:tc>
          <w:tcPr>
            <w:tcW w:w="1056" w:type="pct"/>
            <w:tcBorders>
              <w:top w:val="nil"/>
              <w:left w:val="nil"/>
              <w:bottom w:val="single" w:sz="4" w:space="0" w:color="auto"/>
              <w:right w:val="single" w:sz="4" w:space="0" w:color="auto"/>
            </w:tcBorders>
            <w:shd w:val="clear" w:color="000000" w:fill="FFFFFF"/>
            <w:noWrap/>
            <w:vAlign w:val="bottom"/>
            <w:hideMark/>
          </w:tcPr>
          <w:p w14:paraId="06F7674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3792B79"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EB5BE5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89</w:t>
            </w:r>
          </w:p>
        </w:tc>
        <w:tc>
          <w:tcPr>
            <w:tcW w:w="2888" w:type="pct"/>
            <w:tcBorders>
              <w:top w:val="nil"/>
              <w:left w:val="nil"/>
              <w:bottom w:val="single" w:sz="4" w:space="0" w:color="auto"/>
              <w:right w:val="single" w:sz="4" w:space="0" w:color="auto"/>
            </w:tcBorders>
            <w:shd w:val="clear" w:color="000000" w:fill="FFFFFF"/>
            <w:noWrap/>
            <w:vAlign w:val="center"/>
            <w:hideMark/>
          </w:tcPr>
          <w:p w14:paraId="2D53ABB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香丝瓜</w:t>
            </w:r>
          </w:p>
        </w:tc>
        <w:tc>
          <w:tcPr>
            <w:tcW w:w="1056" w:type="pct"/>
            <w:tcBorders>
              <w:top w:val="nil"/>
              <w:left w:val="nil"/>
              <w:bottom w:val="single" w:sz="4" w:space="0" w:color="auto"/>
              <w:right w:val="single" w:sz="4" w:space="0" w:color="auto"/>
            </w:tcBorders>
            <w:shd w:val="clear" w:color="000000" w:fill="FFFFFF"/>
            <w:noWrap/>
            <w:vAlign w:val="bottom"/>
            <w:hideMark/>
          </w:tcPr>
          <w:p w14:paraId="7DEEF6A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F6D454F"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A85B3D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90</w:t>
            </w:r>
          </w:p>
        </w:tc>
        <w:tc>
          <w:tcPr>
            <w:tcW w:w="2888" w:type="pct"/>
            <w:tcBorders>
              <w:top w:val="nil"/>
              <w:left w:val="nil"/>
              <w:bottom w:val="single" w:sz="4" w:space="0" w:color="auto"/>
              <w:right w:val="single" w:sz="4" w:space="0" w:color="auto"/>
            </w:tcBorders>
            <w:shd w:val="clear" w:color="000000" w:fill="FFFFFF"/>
            <w:noWrap/>
            <w:vAlign w:val="center"/>
            <w:hideMark/>
          </w:tcPr>
          <w:p w14:paraId="26506A9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小金瓜</w:t>
            </w:r>
          </w:p>
        </w:tc>
        <w:tc>
          <w:tcPr>
            <w:tcW w:w="1056" w:type="pct"/>
            <w:tcBorders>
              <w:top w:val="nil"/>
              <w:left w:val="nil"/>
              <w:bottom w:val="single" w:sz="4" w:space="0" w:color="auto"/>
              <w:right w:val="single" w:sz="4" w:space="0" w:color="auto"/>
            </w:tcBorders>
            <w:shd w:val="clear" w:color="000000" w:fill="FFFFFF"/>
            <w:noWrap/>
            <w:vAlign w:val="bottom"/>
            <w:hideMark/>
          </w:tcPr>
          <w:p w14:paraId="7615DA8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8B710DC"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E08C0A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91</w:t>
            </w:r>
          </w:p>
        </w:tc>
        <w:tc>
          <w:tcPr>
            <w:tcW w:w="2888" w:type="pct"/>
            <w:tcBorders>
              <w:top w:val="nil"/>
              <w:left w:val="nil"/>
              <w:bottom w:val="single" w:sz="4" w:space="0" w:color="auto"/>
              <w:right w:val="single" w:sz="4" w:space="0" w:color="auto"/>
            </w:tcBorders>
            <w:shd w:val="clear" w:color="000000" w:fill="FFFFFF"/>
            <w:noWrap/>
            <w:vAlign w:val="center"/>
            <w:hideMark/>
          </w:tcPr>
          <w:p w14:paraId="10D31E5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小米葱</w:t>
            </w:r>
          </w:p>
        </w:tc>
        <w:tc>
          <w:tcPr>
            <w:tcW w:w="1056" w:type="pct"/>
            <w:tcBorders>
              <w:top w:val="nil"/>
              <w:left w:val="nil"/>
              <w:bottom w:val="single" w:sz="4" w:space="0" w:color="auto"/>
              <w:right w:val="single" w:sz="4" w:space="0" w:color="auto"/>
            </w:tcBorders>
            <w:shd w:val="clear" w:color="000000" w:fill="FFFFFF"/>
            <w:noWrap/>
            <w:vAlign w:val="bottom"/>
            <w:hideMark/>
          </w:tcPr>
          <w:p w14:paraId="0E406D8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EA59FA5"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20EBDF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92</w:t>
            </w:r>
          </w:p>
        </w:tc>
        <w:tc>
          <w:tcPr>
            <w:tcW w:w="2888" w:type="pct"/>
            <w:tcBorders>
              <w:top w:val="nil"/>
              <w:left w:val="nil"/>
              <w:bottom w:val="single" w:sz="4" w:space="0" w:color="auto"/>
              <w:right w:val="single" w:sz="4" w:space="0" w:color="auto"/>
            </w:tcBorders>
            <w:shd w:val="clear" w:color="000000" w:fill="FFFFFF"/>
            <w:noWrap/>
            <w:vAlign w:val="center"/>
            <w:hideMark/>
          </w:tcPr>
          <w:p w14:paraId="0A9956E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小米辣</w:t>
            </w:r>
          </w:p>
        </w:tc>
        <w:tc>
          <w:tcPr>
            <w:tcW w:w="1056" w:type="pct"/>
            <w:tcBorders>
              <w:top w:val="nil"/>
              <w:left w:val="nil"/>
              <w:bottom w:val="single" w:sz="4" w:space="0" w:color="auto"/>
              <w:right w:val="single" w:sz="4" w:space="0" w:color="auto"/>
            </w:tcBorders>
            <w:shd w:val="clear" w:color="000000" w:fill="FFFFFF"/>
            <w:noWrap/>
            <w:vAlign w:val="bottom"/>
            <w:hideMark/>
          </w:tcPr>
          <w:p w14:paraId="37A70CD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56627C7"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2EA42E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93</w:t>
            </w:r>
          </w:p>
        </w:tc>
        <w:tc>
          <w:tcPr>
            <w:tcW w:w="2888" w:type="pct"/>
            <w:tcBorders>
              <w:top w:val="nil"/>
              <w:left w:val="nil"/>
              <w:bottom w:val="single" w:sz="4" w:space="0" w:color="auto"/>
              <w:right w:val="single" w:sz="4" w:space="0" w:color="auto"/>
            </w:tcBorders>
            <w:shd w:val="clear" w:color="000000" w:fill="FFFFFF"/>
            <w:noWrap/>
            <w:vAlign w:val="center"/>
            <w:hideMark/>
          </w:tcPr>
          <w:p w14:paraId="00164A9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小蜜薯</w:t>
            </w:r>
          </w:p>
        </w:tc>
        <w:tc>
          <w:tcPr>
            <w:tcW w:w="1056" w:type="pct"/>
            <w:tcBorders>
              <w:top w:val="nil"/>
              <w:left w:val="nil"/>
              <w:bottom w:val="single" w:sz="4" w:space="0" w:color="auto"/>
              <w:right w:val="single" w:sz="4" w:space="0" w:color="auto"/>
            </w:tcBorders>
            <w:shd w:val="clear" w:color="000000" w:fill="FFFFFF"/>
            <w:noWrap/>
            <w:vAlign w:val="bottom"/>
            <w:hideMark/>
          </w:tcPr>
          <w:p w14:paraId="7238BAE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C44584D"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B10BCE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94</w:t>
            </w:r>
          </w:p>
        </w:tc>
        <w:tc>
          <w:tcPr>
            <w:tcW w:w="2888" w:type="pct"/>
            <w:tcBorders>
              <w:top w:val="nil"/>
              <w:left w:val="nil"/>
              <w:bottom w:val="single" w:sz="4" w:space="0" w:color="auto"/>
              <w:right w:val="single" w:sz="4" w:space="0" w:color="auto"/>
            </w:tcBorders>
            <w:shd w:val="clear" w:color="000000" w:fill="FFFFFF"/>
            <w:noWrap/>
            <w:vAlign w:val="center"/>
            <w:hideMark/>
          </w:tcPr>
          <w:p w14:paraId="0C2BF24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小青菜</w:t>
            </w:r>
          </w:p>
        </w:tc>
        <w:tc>
          <w:tcPr>
            <w:tcW w:w="1056" w:type="pct"/>
            <w:tcBorders>
              <w:top w:val="nil"/>
              <w:left w:val="nil"/>
              <w:bottom w:val="single" w:sz="4" w:space="0" w:color="auto"/>
              <w:right w:val="single" w:sz="4" w:space="0" w:color="auto"/>
            </w:tcBorders>
            <w:shd w:val="clear" w:color="000000" w:fill="FFFFFF"/>
            <w:noWrap/>
            <w:vAlign w:val="bottom"/>
            <w:hideMark/>
          </w:tcPr>
          <w:p w14:paraId="0CFACAD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846E61C"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4FC2C4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95</w:t>
            </w:r>
          </w:p>
        </w:tc>
        <w:tc>
          <w:tcPr>
            <w:tcW w:w="2888" w:type="pct"/>
            <w:tcBorders>
              <w:top w:val="nil"/>
              <w:left w:val="nil"/>
              <w:bottom w:val="single" w:sz="4" w:space="0" w:color="auto"/>
              <w:right w:val="single" w:sz="4" w:space="0" w:color="auto"/>
            </w:tcBorders>
            <w:shd w:val="clear" w:color="000000" w:fill="FFFFFF"/>
            <w:noWrap/>
            <w:vAlign w:val="center"/>
            <w:hideMark/>
          </w:tcPr>
          <w:p w14:paraId="493C9E3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小土豆</w:t>
            </w:r>
          </w:p>
        </w:tc>
        <w:tc>
          <w:tcPr>
            <w:tcW w:w="1056" w:type="pct"/>
            <w:tcBorders>
              <w:top w:val="nil"/>
              <w:left w:val="nil"/>
              <w:bottom w:val="single" w:sz="4" w:space="0" w:color="auto"/>
              <w:right w:val="single" w:sz="4" w:space="0" w:color="auto"/>
            </w:tcBorders>
            <w:shd w:val="clear" w:color="000000" w:fill="FFFFFF"/>
            <w:noWrap/>
            <w:vAlign w:val="bottom"/>
            <w:hideMark/>
          </w:tcPr>
          <w:p w14:paraId="358EF48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6626A438"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2F6939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96</w:t>
            </w:r>
          </w:p>
        </w:tc>
        <w:tc>
          <w:tcPr>
            <w:tcW w:w="2888" w:type="pct"/>
            <w:tcBorders>
              <w:top w:val="nil"/>
              <w:left w:val="nil"/>
              <w:bottom w:val="single" w:sz="4" w:space="0" w:color="auto"/>
              <w:right w:val="single" w:sz="4" w:space="0" w:color="auto"/>
            </w:tcBorders>
            <w:shd w:val="clear" w:color="000000" w:fill="FFFFFF"/>
            <w:noWrap/>
            <w:vAlign w:val="center"/>
            <w:hideMark/>
          </w:tcPr>
          <w:p w14:paraId="288801E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蟹味菇</w:t>
            </w:r>
          </w:p>
        </w:tc>
        <w:tc>
          <w:tcPr>
            <w:tcW w:w="1056" w:type="pct"/>
            <w:tcBorders>
              <w:top w:val="nil"/>
              <w:left w:val="nil"/>
              <w:bottom w:val="single" w:sz="4" w:space="0" w:color="auto"/>
              <w:right w:val="single" w:sz="4" w:space="0" w:color="auto"/>
            </w:tcBorders>
            <w:shd w:val="clear" w:color="000000" w:fill="FFFFFF"/>
            <w:noWrap/>
            <w:vAlign w:val="bottom"/>
            <w:hideMark/>
          </w:tcPr>
          <w:p w14:paraId="04BD1DA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6EDA544"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7376E66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97</w:t>
            </w:r>
          </w:p>
        </w:tc>
        <w:tc>
          <w:tcPr>
            <w:tcW w:w="2888" w:type="pct"/>
            <w:tcBorders>
              <w:top w:val="nil"/>
              <w:left w:val="nil"/>
              <w:bottom w:val="single" w:sz="4" w:space="0" w:color="auto"/>
              <w:right w:val="single" w:sz="4" w:space="0" w:color="auto"/>
            </w:tcBorders>
            <w:shd w:val="clear" w:color="000000" w:fill="FFFFFF"/>
            <w:noWrap/>
            <w:vAlign w:val="center"/>
            <w:hideMark/>
          </w:tcPr>
          <w:p w14:paraId="337243D4" w14:textId="77777777" w:rsidR="00772E80" w:rsidRPr="00772E80" w:rsidRDefault="00772E80" w:rsidP="00772E80">
            <w:pPr>
              <w:widowControl/>
              <w:jc w:val="center"/>
              <w:rPr>
                <w:rFonts w:asciiTheme="minorEastAsia" w:eastAsiaTheme="minorEastAsia" w:hAnsiTheme="minorEastAsia" w:cs="宋体"/>
                <w:color w:val="000000"/>
                <w:szCs w:val="21"/>
              </w:rPr>
            </w:pPr>
            <w:proofErr w:type="gramStart"/>
            <w:r w:rsidRPr="00772E80">
              <w:rPr>
                <w:rFonts w:asciiTheme="minorEastAsia" w:eastAsiaTheme="minorEastAsia" w:hAnsiTheme="minorEastAsia" w:cs="宋体"/>
                <w:color w:val="000000"/>
                <w:szCs w:val="21"/>
              </w:rPr>
              <w:t>杏</w:t>
            </w:r>
            <w:proofErr w:type="gramEnd"/>
            <w:r w:rsidRPr="00772E80">
              <w:rPr>
                <w:rFonts w:asciiTheme="minorEastAsia" w:eastAsiaTheme="minorEastAsia" w:hAnsiTheme="minorEastAsia" w:cs="宋体"/>
                <w:color w:val="000000"/>
                <w:szCs w:val="21"/>
              </w:rPr>
              <w:t>鲍菇</w:t>
            </w:r>
          </w:p>
        </w:tc>
        <w:tc>
          <w:tcPr>
            <w:tcW w:w="1056" w:type="pct"/>
            <w:tcBorders>
              <w:top w:val="nil"/>
              <w:left w:val="nil"/>
              <w:bottom w:val="single" w:sz="4" w:space="0" w:color="auto"/>
              <w:right w:val="single" w:sz="4" w:space="0" w:color="auto"/>
            </w:tcBorders>
            <w:shd w:val="clear" w:color="000000" w:fill="FFFFFF"/>
            <w:noWrap/>
            <w:vAlign w:val="bottom"/>
            <w:hideMark/>
          </w:tcPr>
          <w:p w14:paraId="41A0F54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6944D80"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75E9F5B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98</w:t>
            </w:r>
          </w:p>
        </w:tc>
        <w:tc>
          <w:tcPr>
            <w:tcW w:w="2888" w:type="pct"/>
            <w:tcBorders>
              <w:top w:val="nil"/>
              <w:left w:val="nil"/>
              <w:bottom w:val="single" w:sz="4" w:space="0" w:color="auto"/>
              <w:right w:val="single" w:sz="4" w:space="0" w:color="auto"/>
            </w:tcBorders>
            <w:shd w:val="clear" w:color="000000" w:fill="FFFFFF"/>
            <w:noWrap/>
            <w:vAlign w:val="center"/>
            <w:hideMark/>
          </w:tcPr>
          <w:p w14:paraId="2B839F4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绣球菌</w:t>
            </w:r>
          </w:p>
        </w:tc>
        <w:tc>
          <w:tcPr>
            <w:tcW w:w="1056" w:type="pct"/>
            <w:tcBorders>
              <w:top w:val="nil"/>
              <w:left w:val="nil"/>
              <w:bottom w:val="single" w:sz="4" w:space="0" w:color="auto"/>
              <w:right w:val="single" w:sz="4" w:space="0" w:color="auto"/>
            </w:tcBorders>
            <w:shd w:val="clear" w:color="000000" w:fill="FFFFFF"/>
            <w:noWrap/>
            <w:vAlign w:val="bottom"/>
            <w:hideMark/>
          </w:tcPr>
          <w:p w14:paraId="7381688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6B13A536"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26DF98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99</w:t>
            </w:r>
          </w:p>
        </w:tc>
        <w:tc>
          <w:tcPr>
            <w:tcW w:w="2888" w:type="pct"/>
            <w:tcBorders>
              <w:top w:val="nil"/>
              <w:left w:val="nil"/>
              <w:bottom w:val="single" w:sz="4" w:space="0" w:color="auto"/>
              <w:right w:val="single" w:sz="4" w:space="0" w:color="auto"/>
            </w:tcBorders>
            <w:shd w:val="clear" w:color="000000" w:fill="FFFFFF"/>
            <w:noWrap/>
            <w:vAlign w:val="center"/>
            <w:hideMark/>
          </w:tcPr>
          <w:p w14:paraId="100B45B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洋葱</w:t>
            </w:r>
          </w:p>
        </w:tc>
        <w:tc>
          <w:tcPr>
            <w:tcW w:w="1056" w:type="pct"/>
            <w:tcBorders>
              <w:top w:val="nil"/>
              <w:left w:val="nil"/>
              <w:bottom w:val="single" w:sz="4" w:space="0" w:color="auto"/>
              <w:right w:val="single" w:sz="4" w:space="0" w:color="auto"/>
            </w:tcBorders>
            <w:shd w:val="clear" w:color="000000" w:fill="FFFFFF"/>
            <w:noWrap/>
            <w:vAlign w:val="bottom"/>
            <w:hideMark/>
          </w:tcPr>
          <w:p w14:paraId="1B7ED08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9CB2C4D"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BB5E95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100</w:t>
            </w:r>
          </w:p>
        </w:tc>
        <w:tc>
          <w:tcPr>
            <w:tcW w:w="2888" w:type="pct"/>
            <w:tcBorders>
              <w:top w:val="nil"/>
              <w:left w:val="nil"/>
              <w:bottom w:val="single" w:sz="4" w:space="0" w:color="auto"/>
              <w:right w:val="single" w:sz="4" w:space="0" w:color="auto"/>
            </w:tcBorders>
            <w:shd w:val="clear" w:color="000000" w:fill="FFFFFF"/>
            <w:noWrap/>
            <w:vAlign w:val="center"/>
            <w:hideMark/>
          </w:tcPr>
          <w:p w14:paraId="3CC5E85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油麦菜</w:t>
            </w:r>
          </w:p>
        </w:tc>
        <w:tc>
          <w:tcPr>
            <w:tcW w:w="1056" w:type="pct"/>
            <w:tcBorders>
              <w:top w:val="nil"/>
              <w:left w:val="nil"/>
              <w:bottom w:val="single" w:sz="4" w:space="0" w:color="auto"/>
              <w:right w:val="single" w:sz="4" w:space="0" w:color="auto"/>
            </w:tcBorders>
            <w:shd w:val="clear" w:color="000000" w:fill="FFFFFF"/>
            <w:noWrap/>
            <w:vAlign w:val="bottom"/>
            <w:hideMark/>
          </w:tcPr>
          <w:p w14:paraId="0F6FA9A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55B03FE"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126F634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101</w:t>
            </w:r>
          </w:p>
        </w:tc>
        <w:tc>
          <w:tcPr>
            <w:tcW w:w="2888" w:type="pct"/>
            <w:tcBorders>
              <w:top w:val="nil"/>
              <w:left w:val="nil"/>
              <w:bottom w:val="single" w:sz="4" w:space="0" w:color="auto"/>
              <w:right w:val="single" w:sz="4" w:space="0" w:color="auto"/>
            </w:tcBorders>
            <w:shd w:val="clear" w:color="000000" w:fill="FFFFFF"/>
            <w:noWrap/>
            <w:vAlign w:val="center"/>
            <w:hideMark/>
          </w:tcPr>
          <w:p w14:paraId="563FBA4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有机花菜</w:t>
            </w:r>
          </w:p>
        </w:tc>
        <w:tc>
          <w:tcPr>
            <w:tcW w:w="1056" w:type="pct"/>
            <w:tcBorders>
              <w:top w:val="nil"/>
              <w:left w:val="nil"/>
              <w:bottom w:val="single" w:sz="4" w:space="0" w:color="auto"/>
              <w:right w:val="single" w:sz="4" w:space="0" w:color="auto"/>
            </w:tcBorders>
            <w:shd w:val="clear" w:color="000000" w:fill="FFFFFF"/>
            <w:noWrap/>
            <w:vAlign w:val="bottom"/>
            <w:hideMark/>
          </w:tcPr>
          <w:p w14:paraId="65DA5E2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0754BEE"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FB4EA7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102</w:t>
            </w:r>
          </w:p>
        </w:tc>
        <w:tc>
          <w:tcPr>
            <w:tcW w:w="2888" w:type="pct"/>
            <w:tcBorders>
              <w:top w:val="nil"/>
              <w:left w:val="nil"/>
              <w:bottom w:val="single" w:sz="4" w:space="0" w:color="auto"/>
              <w:right w:val="single" w:sz="4" w:space="0" w:color="auto"/>
            </w:tcBorders>
            <w:shd w:val="clear" w:color="000000" w:fill="FFFFFF"/>
            <w:noWrap/>
            <w:vAlign w:val="center"/>
            <w:hideMark/>
          </w:tcPr>
          <w:p w14:paraId="2A946E4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玉米</w:t>
            </w:r>
          </w:p>
        </w:tc>
        <w:tc>
          <w:tcPr>
            <w:tcW w:w="1056" w:type="pct"/>
            <w:tcBorders>
              <w:top w:val="nil"/>
              <w:left w:val="nil"/>
              <w:bottom w:val="single" w:sz="4" w:space="0" w:color="auto"/>
              <w:right w:val="single" w:sz="4" w:space="0" w:color="auto"/>
            </w:tcBorders>
            <w:shd w:val="clear" w:color="000000" w:fill="FFFFFF"/>
            <w:noWrap/>
            <w:vAlign w:val="bottom"/>
            <w:hideMark/>
          </w:tcPr>
          <w:p w14:paraId="1B56EAA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469A2E7"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EEED0E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lastRenderedPageBreak/>
              <w:t>103</w:t>
            </w:r>
          </w:p>
        </w:tc>
        <w:tc>
          <w:tcPr>
            <w:tcW w:w="2888" w:type="pct"/>
            <w:tcBorders>
              <w:top w:val="nil"/>
              <w:left w:val="nil"/>
              <w:bottom w:val="single" w:sz="4" w:space="0" w:color="auto"/>
              <w:right w:val="single" w:sz="4" w:space="0" w:color="auto"/>
            </w:tcBorders>
            <w:shd w:val="clear" w:color="000000" w:fill="FFFFFF"/>
            <w:noWrap/>
            <w:vAlign w:val="center"/>
            <w:hideMark/>
          </w:tcPr>
          <w:p w14:paraId="0AD25B3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紫甘蓝</w:t>
            </w:r>
          </w:p>
        </w:tc>
        <w:tc>
          <w:tcPr>
            <w:tcW w:w="1056" w:type="pct"/>
            <w:tcBorders>
              <w:top w:val="nil"/>
              <w:left w:val="nil"/>
              <w:bottom w:val="single" w:sz="4" w:space="0" w:color="auto"/>
              <w:right w:val="single" w:sz="4" w:space="0" w:color="auto"/>
            </w:tcBorders>
            <w:shd w:val="clear" w:color="000000" w:fill="FFFFFF"/>
            <w:noWrap/>
            <w:vAlign w:val="bottom"/>
            <w:hideMark/>
          </w:tcPr>
          <w:p w14:paraId="4300E54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2584A5E2"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39B28E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104</w:t>
            </w:r>
          </w:p>
        </w:tc>
        <w:tc>
          <w:tcPr>
            <w:tcW w:w="2888" w:type="pct"/>
            <w:tcBorders>
              <w:top w:val="nil"/>
              <w:left w:val="nil"/>
              <w:bottom w:val="single" w:sz="4" w:space="0" w:color="auto"/>
              <w:right w:val="single" w:sz="4" w:space="0" w:color="auto"/>
            </w:tcBorders>
            <w:shd w:val="clear" w:color="000000" w:fill="FFFFFF"/>
            <w:noWrap/>
            <w:vAlign w:val="center"/>
            <w:hideMark/>
          </w:tcPr>
          <w:p w14:paraId="627DB7A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紫薯</w:t>
            </w:r>
          </w:p>
        </w:tc>
        <w:tc>
          <w:tcPr>
            <w:tcW w:w="1056" w:type="pct"/>
            <w:tcBorders>
              <w:top w:val="nil"/>
              <w:left w:val="nil"/>
              <w:bottom w:val="single" w:sz="4" w:space="0" w:color="auto"/>
              <w:right w:val="single" w:sz="4" w:space="0" w:color="auto"/>
            </w:tcBorders>
            <w:shd w:val="clear" w:color="000000" w:fill="FFFFFF"/>
            <w:noWrap/>
            <w:vAlign w:val="bottom"/>
            <w:hideMark/>
          </w:tcPr>
          <w:p w14:paraId="0BFA89C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2A8C7D1A"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CDC9BF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105</w:t>
            </w:r>
          </w:p>
        </w:tc>
        <w:tc>
          <w:tcPr>
            <w:tcW w:w="2888" w:type="pct"/>
            <w:tcBorders>
              <w:top w:val="nil"/>
              <w:left w:val="nil"/>
              <w:bottom w:val="single" w:sz="4" w:space="0" w:color="auto"/>
              <w:right w:val="single" w:sz="4" w:space="0" w:color="auto"/>
            </w:tcBorders>
            <w:noWrap/>
            <w:vAlign w:val="center"/>
            <w:hideMark/>
          </w:tcPr>
          <w:p w14:paraId="6658AD9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白心火龙果</w:t>
            </w:r>
          </w:p>
        </w:tc>
        <w:tc>
          <w:tcPr>
            <w:tcW w:w="1056" w:type="pct"/>
            <w:tcBorders>
              <w:top w:val="nil"/>
              <w:left w:val="nil"/>
              <w:bottom w:val="single" w:sz="4" w:space="0" w:color="auto"/>
              <w:right w:val="single" w:sz="4" w:space="0" w:color="auto"/>
            </w:tcBorders>
            <w:shd w:val="clear" w:color="000000" w:fill="FFFFFF"/>
            <w:noWrap/>
            <w:vAlign w:val="bottom"/>
            <w:hideMark/>
          </w:tcPr>
          <w:p w14:paraId="7308901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07ACF64"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AA8118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106</w:t>
            </w:r>
          </w:p>
        </w:tc>
        <w:tc>
          <w:tcPr>
            <w:tcW w:w="2888" w:type="pct"/>
            <w:tcBorders>
              <w:top w:val="nil"/>
              <w:left w:val="nil"/>
              <w:bottom w:val="single" w:sz="4" w:space="0" w:color="auto"/>
              <w:right w:val="single" w:sz="4" w:space="0" w:color="auto"/>
            </w:tcBorders>
            <w:noWrap/>
            <w:vAlign w:val="center"/>
            <w:hideMark/>
          </w:tcPr>
          <w:p w14:paraId="4CB4718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红心火龙果</w:t>
            </w:r>
          </w:p>
        </w:tc>
        <w:tc>
          <w:tcPr>
            <w:tcW w:w="1056" w:type="pct"/>
            <w:tcBorders>
              <w:top w:val="nil"/>
              <w:left w:val="nil"/>
              <w:bottom w:val="single" w:sz="4" w:space="0" w:color="auto"/>
              <w:right w:val="single" w:sz="4" w:space="0" w:color="auto"/>
            </w:tcBorders>
            <w:shd w:val="clear" w:color="000000" w:fill="FFFFFF"/>
            <w:noWrap/>
            <w:vAlign w:val="bottom"/>
            <w:hideMark/>
          </w:tcPr>
          <w:p w14:paraId="4173546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2C5CEED"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272D12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107</w:t>
            </w:r>
          </w:p>
        </w:tc>
        <w:tc>
          <w:tcPr>
            <w:tcW w:w="2888" w:type="pct"/>
            <w:tcBorders>
              <w:top w:val="nil"/>
              <w:left w:val="nil"/>
              <w:bottom w:val="single" w:sz="4" w:space="0" w:color="auto"/>
              <w:right w:val="single" w:sz="4" w:space="0" w:color="auto"/>
            </w:tcBorders>
            <w:noWrap/>
            <w:vAlign w:val="center"/>
            <w:hideMark/>
          </w:tcPr>
          <w:p w14:paraId="09CD690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菠萝</w:t>
            </w:r>
          </w:p>
        </w:tc>
        <w:tc>
          <w:tcPr>
            <w:tcW w:w="1056" w:type="pct"/>
            <w:tcBorders>
              <w:top w:val="nil"/>
              <w:left w:val="nil"/>
              <w:bottom w:val="single" w:sz="4" w:space="0" w:color="auto"/>
              <w:right w:val="single" w:sz="4" w:space="0" w:color="auto"/>
            </w:tcBorders>
            <w:shd w:val="clear" w:color="000000" w:fill="FFFFFF"/>
            <w:noWrap/>
            <w:vAlign w:val="bottom"/>
            <w:hideMark/>
          </w:tcPr>
          <w:p w14:paraId="284323E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AC05935"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9A031B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108</w:t>
            </w:r>
          </w:p>
        </w:tc>
        <w:tc>
          <w:tcPr>
            <w:tcW w:w="2888" w:type="pct"/>
            <w:tcBorders>
              <w:top w:val="nil"/>
              <w:left w:val="nil"/>
              <w:bottom w:val="single" w:sz="4" w:space="0" w:color="auto"/>
              <w:right w:val="single" w:sz="4" w:space="0" w:color="auto"/>
            </w:tcBorders>
            <w:noWrap/>
            <w:vAlign w:val="center"/>
            <w:hideMark/>
          </w:tcPr>
          <w:p w14:paraId="419F13B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菠萝蜜</w:t>
            </w:r>
          </w:p>
        </w:tc>
        <w:tc>
          <w:tcPr>
            <w:tcW w:w="1056" w:type="pct"/>
            <w:tcBorders>
              <w:top w:val="nil"/>
              <w:left w:val="nil"/>
              <w:bottom w:val="single" w:sz="4" w:space="0" w:color="auto"/>
              <w:right w:val="single" w:sz="4" w:space="0" w:color="auto"/>
            </w:tcBorders>
            <w:shd w:val="clear" w:color="000000" w:fill="FFFFFF"/>
            <w:noWrap/>
            <w:vAlign w:val="bottom"/>
            <w:hideMark/>
          </w:tcPr>
          <w:p w14:paraId="0EC51B9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0454AC5"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02B089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109</w:t>
            </w:r>
          </w:p>
        </w:tc>
        <w:tc>
          <w:tcPr>
            <w:tcW w:w="2888" w:type="pct"/>
            <w:tcBorders>
              <w:top w:val="nil"/>
              <w:left w:val="nil"/>
              <w:bottom w:val="single" w:sz="4" w:space="0" w:color="auto"/>
              <w:right w:val="single" w:sz="4" w:space="0" w:color="auto"/>
            </w:tcBorders>
            <w:noWrap/>
            <w:vAlign w:val="center"/>
            <w:hideMark/>
          </w:tcPr>
          <w:p w14:paraId="0DF4730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草莓</w:t>
            </w:r>
          </w:p>
        </w:tc>
        <w:tc>
          <w:tcPr>
            <w:tcW w:w="1056" w:type="pct"/>
            <w:tcBorders>
              <w:top w:val="nil"/>
              <w:left w:val="nil"/>
              <w:bottom w:val="single" w:sz="4" w:space="0" w:color="auto"/>
              <w:right w:val="single" w:sz="4" w:space="0" w:color="auto"/>
            </w:tcBorders>
            <w:shd w:val="clear" w:color="000000" w:fill="FFFFFF"/>
            <w:noWrap/>
            <w:vAlign w:val="bottom"/>
            <w:hideMark/>
          </w:tcPr>
          <w:p w14:paraId="75EC960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A3FD2C7"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D522FB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110</w:t>
            </w:r>
          </w:p>
        </w:tc>
        <w:tc>
          <w:tcPr>
            <w:tcW w:w="2888" w:type="pct"/>
            <w:tcBorders>
              <w:top w:val="nil"/>
              <w:left w:val="nil"/>
              <w:bottom w:val="single" w:sz="4" w:space="0" w:color="auto"/>
              <w:right w:val="single" w:sz="4" w:space="0" w:color="auto"/>
            </w:tcBorders>
            <w:noWrap/>
            <w:vAlign w:val="center"/>
            <w:hideMark/>
          </w:tcPr>
          <w:p w14:paraId="64FDA2F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橙子</w:t>
            </w:r>
          </w:p>
        </w:tc>
        <w:tc>
          <w:tcPr>
            <w:tcW w:w="1056" w:type="pct"/>
            <w:tcBorders>
              <w:top w:val="nil"/>
              <w:left w:val="nil"/>
              <w:bottom w:val="single" w:sz="4" w:space="0" w:color="auto"/>
              <w:right w:val="single" w:sz="4" w:space="0" w:color="auto"/>
            </w:tcBorders>
            <w:shd w:val="clear" w:color="000000" w:fill="FFFFFF"/>
            <w:noWrap/>
            <w:vAlign w:val="bottom"/>
            <w:hideMark/>
          </w:tcPr>
          <w:p w14:paraId="7162115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D6B3929"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D86018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111</w:t>
            </w:r>
          </w:p>
        </w:tc>
        <w:tc>
          <w:tcPr>
            <w:tcW w:w="2888" w:type="pct"/>
            <w:tcBorders>
              <w:top w:val="nil"/>
              <w:left w:val="nil"/>
              <w:bottom w:val="single" w:sz="4" w:space="0" w:color="auto"/>
              <w:right w:val="single" w:sz="4" w:space="0" w:color="auto"/>
            </w:tcBorders>
            <w:noWrap/>
            <w:vAlign w:val="center"/>
            <w:hideMark/>
          </w:tcPr>
          <w:p w14:paraId="78F5345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凤梨</w:t>
            </w:r>
          </w:p>
        </w:tc>
        <w:tc>
          <w:tcPr>
            <w:tcW w:w="1056" w:type="pct"/>
            <w:tcBorders>
              <w:top w:val="nil"/>
              <w:left w:val="nil"/>
              <w:bottom w:val="single" w:sz="4" w:space="0" w:color="auto"/>
              <w:right w:val="single" w:sz="4" w:space="0" w:color="auto"/>
            </w:tcBorders>
            <w:shd w:val="clear" w:color="000000" w:fill="FFFFFF"/>
            <w:noWrap/>
            <w:vAlign w:val="bottom"/>
            <w:hideMark/>
          </w:tcPr>
          <w:p w14:paraId="71E6C6F2"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7B1DB013"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57CAE7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112</w:t>
            </w:r>
          </w:p>
        </w:tc>
        <w:tc>
          <w:tcPr>
            <w:tcW w:w="2888" w:type="pct"/>
            <w:tcBorders>
              <w:top w:val="nil"/>
              <w:left w:val="nil"/>
              <w:bottom w:val="single" w:sz="4" w:space="0" w:color="auto"/>
              <w:right w:val="single" w:sz="4" w:space="0" w:color="auto"/>
            </w:tcBorders>
            <w:noWrap/>
            <w:vAlign w:val="center"/>
            <w:hideMark/>
          </w:tcPr>
          <w:p w14:paraId="2B3ECE0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果冻橙</w:t>
            </w:r>
          </w:p>
        </w:tc>
        <w:tc>
          <w:tcPr>
            <w:tcW w:w="1056" w:type="pct"/>
            <w:tcBorders>
              <w:top w:val="nil"/>
              <w:left w:val="nil"/>
              <w:bottom w:val="single" w:sz="4" w:space="0" w:color="auto"/>
              <w:right w:val="single" w:sz="4" w:space="0" w:color="auto"/>
            </w:tcBorders>
            <w:shd w:val="clear" w:color="000000" w:fill="FFFFFF"/>
            <w:noWrap/>
            <w:vAlign w:val="bottom"/>
            <w:hideMark/>
          </w:tcPr>
          <w:p w14:paraId="2372832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A9F111A"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CF8CB5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113</w:t>
            </w:r>
          </w:p>
        </w:tc>
        <w:tc>
          <w:tcPr>
            <w:tcW w:w="2888" w:type="pct"/>
            <w:tcBorders>
              <w:top w:val="nil"/>
              <w:left w:val="nil"/>
              <w:bottom w:val="single" w:sz="4" w:space="0" w:color="auto"/>
              <w:right w:val="single" w:sz="4" w:space="0" w:color="auto"/>
            </w:tcBorders>
            <w:noWrap/>
            <w:vAlign w:val="center"/>
            <w:hideMark/>
          </w:tcPr>
          <w:p w14:paraId="2F9E1EA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哈密瓜</w:t>
            </w:r>
          </w:p>
        </w:tc>
        <w:tc>
          <w:tcPr>
            <w:tcW w:w="1056" w:type="pct"/>
            <w:tcBorders>
              <w:top w:val="nil"/>
              <w:left w:val="nil"/>
              <w:bottom w:val="single" w:sz="4" w:space="0" w:color="auto"/>
              <w:right w:val="single" w:sz="4" w:space="0" w:color="auto"/>
            </w:tcBorders>
            <w:shd w:val="clear" w:color="000000" w:fill="FFFFFF"/>
            <w:noWrap/>
            <w:vAlign w:val="bottom"/>
            <w:hideMark/>
          </w:tcPr>
          <w:p w14:paraId="600BAAA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7D30578"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35FE80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114</w:t>
            </w:r>
          </w:p>
        </w:tc>
        <w:tc>
          <w:tcPr>
            <w:tcW w:w="2888" w:type="pct"/>
            <w:tcBorders>
              <w:top w:val="nil"/>
              <w:left w:val="nil"/>
              <w:bottom w:val="single" w:sz="4" w:space="0" w:color="auto"/>
              <w:right w:val="single" w:sz="4" w:space="0" w:color="auto"/>
            </w:tcBorders>
            <w:noWrap/>
            <w:vAlign w:val="center"/>
            <w:hideMark/>
          </w:tcPr>
          <w:p w14:paraId="1154A59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红提</w:t>
            </w:r>
          </w:p>
        </w:tc>
        <w:tc>
          <w:tcPr>
            <w:tcW w:w="1056" w:type="pct"/>
            <w:tcBorders>
              <w:top w:val="nil"/>
              <w:left w:val="nil"/>
              <w:bottom w:val="single" w:sz="4" w:space="0" w:color="auto"/>
              <w:right w:val="single" w:sz="4" w:space="0" w:color="auto"/>
            </w:tcBorders>
            <w:shd w:val="clear" w:color="000000" w:fill="FFFFFF"/>
            <w:noWrap/>
            <w:vAlign w:val="bottom"/>
            <w:hideMark/>
          </w:tcPr>
          <w:p w14:paraId="7760636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D07E60E"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585A15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115</w:t>
            </w:r>
          </w:p>
        </w:tc>
        <w:tc>
          <w:tcPr>
            <w:tcW w:w="2888" w:type="pct"/>
            <w:tcBorders>
              <w:top w:val="nil"/>
              <w:left w:val="nil"/>
              <w:bottom w:val="single" w:sz="4" w:space="0" w:color="auto"/>
              <w:right w:val="single" w:sz="4" w:space="0" w:color="auto"/>
            </w:tcBorders>
            <w:noWrap/>
            <w:vAlign w:val="center"/>
            <w:hideMark/>
          </w:tcPr>
          <w:p w14:paraId="728B4AC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净凤梨</w:t>
            </w:r>
          </w:p>
        </w:tc>
        <w:tc>
          <w:tcPr>
            <w:tcW w:w="1056" w:type="pct"/>
            <w:tcBorders>
              <w:top w:val="nil"/>
              <w:left w:val="nil"/>
              <w:bottom w:val="single" w:sz="4" w:space="0" w:color="auto"/>
              <w:right w:val="single" w:sz="4" w:space="0" w:color="auto"/>
            </w:tcBorders>
            <w:shd w:val="clear" w:color="000000" w:fill="FFFFFF"/>
            <w:noWrap/>
            <w:vAlign w:val="bottom"/>
            <w:hideMark/>
          </w:tcPr>
          <w:p w14:paraId="64C10C7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2139FE1D"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1311831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116</w:t>
            </w:r>
          </w:p>
        </w:tc>
        <w:tc>
          <w:tcPr>
            <w:tcW w:w="2888" w:type="pct"/>
            <w:tcBorders>
              <w:top w:val="nil"/>
              <w:left w:val="nil"/>
              <w:bottom w:val="single" w:sz="4" w:space="0" w:color="auto"/>
              <w:right w:val="single" w:sz="4" w:space="0" w:color="auto"/>
            </w:tcBorders>
            <w:noWrap/>
            <w:vAlign w:val="center"/>
            <w:hideMark/>
          </w:tcPr>
          <w:p w14:paraId="21DF320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桔子</w:t>
            </w:r>
          </w:p>
        </w:tc>
        <w:tc>
          <w:tcPr>
            <w:tcW w:w="1056" w:type="pct"/>
            <w:tcBorders>
              <w:top w:val="nil"/>
              <w:left w:val="nil"/>
              <w:bottom w:val="single" w:sz="4" w:space="0" w:color="auto"/>
              <w:right w:val="single" w:sz="4" w:space="0" w:color="auto"/>
            </w:tcBorders>
            <w:shd w:val="clear" w:color="000000" w:fill="FFFFFF"/>
            <w:noWrap/>
            <w:vAlign w:val="bottom"/>
            <w:hideMark/>
          </w:tcPr>
          <w:p w14:paraId="0A8EBEC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D6F7A9E"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8D650E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117</w:t>
            </w:r>
          </w:p>
        </w:tc>
        <w:tc>
          <w:tcPr>
            <w:tcW w:w="2888" w:type="pct"/>
            <w:tcBorders>
              <w:top w:val="nil"/>
              <w:left w:val="nil"/>
              <w:bottom w:val="single" w:sz="4" w:space="0" w:color="auto"/>
              <w:right w:val="single" w:sz="4" w:space="0" w:color="auto"/>
            </w:tcBorders>
            <w:noWrap/>
            <w:vAlign w:val="center"/>
            <w:hideMark/>
          </w:tcPr>
          <w:p w14:paraId="60E9F0B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龙眼</w:t>
            </w:r>
          </w:p>
        </w:tc>
        <w:tc>
          <w:tcPr>
            <w:tcW w:w="1056" w:type="pct"/>
            <w:tcBorders>
              <w:top w:val="nil"/>
              <w:left w:val="nil"/>
              <w:bottom w:val="single" w:sz="4" w:space="0" w:color="auto"/>
              <w:right w:val="single" w:sz="4" w:space="0" w:color="auto"/>
            </w:tcBorders>
            <w:shd w:val="clear" w:color="000000" w:fill="FFFFFF"/>
            <w:noWrap/>
            <w:vAlign w:val="bottom"/>
            <w:hideMark/>
          </w:tcPr>
          <w:p w14:paraId="09C3F3D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0D6B92C1"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78BFD99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118</w:t>
            </w:r>
          </w:p>
        </w:tc>
        <w:tc>
          <w:tcPr>
            <w:tcW w:w="2888" w:type="pct"/>
            <w:tcBorders>
              <w:top w:val="nil"/>
              <w:left w:val="nil"/>
              <w:bottom w:val="single" w:sz="4" w:space="0" w:color="auto"/>
              <w:right w:val="single" w:sz="4" w:space="0" w:color="auto"/>
            </w:tcBorders>
            <w:noWrap/>
            <w:vAlign w:val="center"/>
            <w:hideMark/>
          </w:tcPr>
          <w:p w14:paraId="730C2A2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蜜瓜</w:t>
            </w:r>
          </w:p>
        </w:tc>
        <w:tc>
          <w:tcPr>
            <w:tcW w:w="1056" w:type="pct"/>
            <w:tcBorders>
              <w:top w:val="nil"/>
              <w:left w:val="nil"/>
              <w:bottom w:val="single" w:sz="4" w:space="0" w:color="auto"/>
              <w:right w:val="single" w:sz="4" w:space="0" w:color="auto"/>
            </w:tcBorders>
            <w:shd w:val="clear" w:color="000000" w:fill="FFFFFF"/>
            <w:noWrap/>
            <w:vAlign w:val="bottom"/>
            <w:hideMark/>
          </w:tcPr>
          <w:p w14:paraId="34BB384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F8F2D2C"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72E9B31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119</w:t>
            </w:r>
          </w:p>
        </w:tc>
        <w:tc>
          <w:tcPr>
            <w:tcW w:w="2888" w:type="pct"/>
            <w:tcBorders>
              <w:top w:val="nil"/>
              <w:left w:val="nil"/>
              <w:bottom w:val="single" w:sz="4" w:space="0" w:color="auto"/>
              <w:right w:val="single" w:sz="4" w:space="0" w:color="auto"/>
            </w:tcBorders>
            <w:noWrap/>
            <w:vAlign w:val="center"/>
            <w:hideMark/>
          </w:tcPr>
          <w:p w14:paraId="0A88E71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柠檬</w:t>
            </w:r>
          </w:p>
        </w:tc>
        <w:tc>
          <w:tcPr>
            <w:tcW w:w="1056" w:type="pct"/>
            <w:tcBorders>
              <w:top w:val="nil"/>
              <w:left w:val="nil"/>
              <w:bottom w:val="single" w:sz="4" w:space="0" w:color="auto"/>
              <w:right w:val="single" w:sz="4" w:space="0" w:color="auto"/>
            </w:tcBorders>
            <w:shd w:val="clear" w:color="000000" w:fill="FFFFFF"/>
            <w:noWrap/>
            <w:vAlign w:val="bottom"/>
            <w:hideMark/>
          </w:tcPr>
          <w:p w14:paraId="4116B79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621DBBEE"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2C4C5B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120</w:t>
            </w:r>
          </w:p>
        </w:tc>
        <w:tc>
          <w:tcPr>
            <w:tcW w:w="2888" w:type="pct"/>
            <w:tcBorders>
              <w:top w:val="nil"/>
              <w:left w:val="nil"/>
              <w:bottom w:val="single" w:sz="4" w:space="0" w:color="auto"/>
              <w:right w:val="single" w:sz="4" w:space="0" w:color="auto"/>
            </w:tcBorders>
            <w:noWrap/>
            <w:vAlign w:val="center"/>
            <w:hideMark/>
          </w:tcPr>
          <w:p w14:paraId="61E25B1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苹果</w:t>
            </w:r>
          </w:p>
        </w:tc>
        <w:tc>
          <w:tcPr>
            <w:tcW w:w="1056" w:type="pct"/>
            <w:tcBorders>
              <w:top w:val="nil"/>
              <w:left w:val="nil"/>
              <w:bottom w:val="single" w:sz="4" w:space="0" w:color="auto"/>
              <w:right w:val="single" w:sz="4" w:space="0" w:color="auto"/>
            </w:tcBorders>
            <w:shd w:val="clear" w:color="000000" w:fill="FFFFFF"/>
            <w:noWrap/>
            <w:vAlign w:val="bottom"/>
            <w:hideMark/>
          </w:tcPr>
          <w:p w14:paraId="43CE72F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2301FEF2"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9BF94D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121</w:t>
            </w:r>
          </w:p>
        </w:tc>
        <w:tc>
          <w:tcPr>
            <w:tcW w:w="2888" w:type="pct"/>
            <w:tcBorders>
              <w:top w:val="nil"/>
              <w:left w:val="nil"/>
              <w:bottom w:val="single" w:sz="4" w:space="0" w:color="auto"/>
              <w:right w:val="single" w:sz="4" w:space="0" w:color="auto"/>
            </w:tcBorders>
            <w:noWrap/>
            <w:vAlign w:val="center"/>
            <w:hideMark/>
          </w:tcPr>
          <w:p w14:paraId="35BEE8B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葡萄</w:t>
            </w:r>
          </w:p>
        </w:tc>
        <w:tc>
          <w:tcPr>
            <w:tcW w:w="1056" w:type="pct"/>
            <w:tcBorders>
              <w:top w:val="nil"/>
              <w:left w:val="nil"/>
              <w:bottom w:val="single" w:sz="4" w:space="0" w:color="auto"/>
              <w:right w:val="single" w:sz="4" w:space="0" w:color="auto"/>
            </w:tcBorders>
            <w:shd w:val="clear" w:color="000000" w:fill="FFFFFF"/>
            <w:noWrap/>
            <w:vAlign w:val="bottom"/>
            <w:hideMark/>
          </w:tcPr>
          <w:p w14:paraId="77F23C5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2280346"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1E9E50E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122</w:t>
            </w:r>
          </w:p>
        </w:tc>
        <w:tc>
          <w:tcPr>
            <w:tcW w:w="2888" w:type="pct"/>
            <w:tcBorders>
              <w:top w:val="nil"/>
              <w:left w:val="nil"/>
              <w:bottom w:val="single" w:sz="4" w:space="0" w:color="auto"/>
              <w:right w:val="single" w:sz="4" w:space="0" w:color="auto"/>
            </w:tcBorders>
            <w:noWrap/>
            <w:vAlign w:val="center"/>
            <w:hideMark/>
          </w:tcPr>
          <w:p w14:paraId="3A91556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普通红圣女果</w:t>
            </w:r>
          </w:p>
        </w:tc>
        <w:tc>
          <w:tcPr>
            <w:tcW w:w="1056" w:type="pct"/>
            <w:tcBorders>
              <w:top w:val="nil"/>
              <w:left w:val="nil"/>
              <w:bottom w:val="single" w:sz="4" w:space="0" w:color="auto"/>
              <w:right w:val="single" w:sz="4" w:space="0" w:color="auto"/>
            </w:tcBorders>
            <w:shd w:val="clear" w:color="000000" w:fill="FFFFFF"/>
            <w:noWrap/>
            <w:vAlign w:val="bottom"/>
            <w:hideMark/>
          </w:tcPr>
          <w:p w14:paraId="74851FF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23C8B29E"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4126547"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123</w:t>
            </w:r>
          </w:p>
        </w:tc>
        <w:tc>
          <w:tcPr>
            <w:tcW w:w="2888" w:type="pct"/>
            <w:tcBorders>
              <w:top w:val="nil"/>
              <w:left w:val="nil"/>
              <w:bottom w:val="single" w:sz="4" w:space="0" w:color="auto"/>
              <w:right w:val="single" w:sz="4" w:space="0" w:color="auto"/>
            </w:tcBorders>
            <w:noWrap/>
            <w:vAlign w:val="center"/>
            <w:hideMark/>
          </w:tcPr>
          <w:p w14:paraId="10C42E4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麒麟瓜</w:t>
            </w:r>
          </w:p>
        </w:tc>
        <w:tc>
          <w:tcPr>
            <w:tcW w:w="1056" w:type="pct"/>
            <w:tcBorders>
              <w:top w:val="nil"/>
              <w:left w:val="nil"/>
              <w:bottom w:val="single" w:sz="4" w:space="0" w:color="auto"/>
              <w:right w:val="single" w:sz="4" w:space="0" w:color="auto"/>
            </w:tcBorders>
            <w:shd w:val="clear" w:color="000000" w:fill="FFFFFF"/>
            <w:noWrap/>
            <w:vAlign w:val="bottom"/>
            <w:hideMark/>
          </w:tcPr>
          <w:p w14:paraId="512F6F2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FA1755F"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657923C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124</w:t>
            </w:r>
          </w:p>
        </w:tc>
        <w:tc>
          <w:tcPr>
            <w:tcW w:w="2888" w:type="pct"/>
            <w:tcBorders>
              <w:top w:val="nil"/>
              <w:left w:val="nil"/>
              <w:bottom w:val="single" w:sz="4" w:space="0" w:color="auto"/>
              <w:right w:val="single" w:sz="4" w:space="0" w:color="auto"/>
            </w:tcBorders>
            <w:noWrap/>
            <w:vAlign w:val="center"/>
            <w:hideMark/>
          </w:tcPr>
          <w:p w14:paraId="735D5A1C"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千</w:t>
            </w:r>
            <w:proofErr w:type="gramStart"/>
            <w:r w:rsidRPr="00772E80">
              <w:rPr>
                <w:rFonts w:asciiTheme="minorEastAsia" w:eastAsiaTheme="minorEastAsia" w:hAnsiTheme="minorEastAsia" w:cs="宋体"/>
                <w:color w:val="000000"/>
                <w:szCs w:val="21"/>
              </w:rPr>
              <w:t>禧</w:t>
            </w:r>
            <w:proofErr w:type="gramEnd"/>
            <w:r w:rsidRPr="00772E80">
              <w:rPr>
                <w:rFonts w:asciiTheme="minorEastAsia" w:eastAsiaTheme="minorEastAsia" w:hAnsiTheme="minorEastAsia" w:cs="宋体"/>
                <w:color w:val="000000"/>
                <w:szCs w:val="21"/>
              </w:rPr>
              <w:t>果</w:t>
            </w:r>
          </w:p>
        </w:tc>
        <w:tc>
          <w:tcPr>
            <w:tcW w:w="1056" w:type="pct"/>
            <w:tcBorders>
              <w:top w:val="nil"/>
              <w:left w:val="nil"/>
              <w:bottom w:val="single" w:sz="4" w:space="0" w:color="auto"/>
              <w:right w:val="single" w:sz="4" w:space="0" w:color="auto"/>
            </w:tcBorders>
            <w:shd w:val="clear" w:color="000000" w:fill="FFFFFF"/>
            <w:noWrap/>
            <w:vAlign w:val="bottom"/>
            <w:hideMark/>
          </w:tcPr>
          <w:p w14:paraId="5F56CA73"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62E4B9F"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10207DF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125</w:t>
            </w:r>
          </w:p>
        </w:tc>
        <w:tc>
          <w:tcPr>
            <w:tcW w:w="2888" w:type="pct"/>
            <w:tcBorders>
              <w:top w:val="nil"/>
              <w:left w:val="nil"/>
              <w:bottom w:val="single" w:sz="4" w:space="0" w:color="auto"/>
              <w:right w:val="single" w:sz="4" w:space="0" w:color="auto"/>
            </w:tcBorders>
            <w:noWrap/>
            <w:vAlign w:val="center"/>
            <w:hideMark/>
          </w:tcPr>
          <w:p w14:paraId="498CB53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水果黄瓜</w:t>
            </w:r>
          </w:p>
        </w:tc>
        <w:tc>
          <w:tcPr>
            <w:tcW w:w="1056" w:type="pct"/>
            <w:tcBorders>
              <w:top w:val="nil"/>
              <w:left w:val="nil"/>
              <w:bottom w:val="single" w:sz="4" w:space="0" w:color="auto"/>
              <w:right w:val="single" w:sz="4" w:space="0" w:color="auto"/>
            </w:tcBorders>
            <w:shd w:val="clear" w:color="000000" w:fill="FFFFFF"/>
            <w:noWrap/>
            <w:vAlign w:val="bottom"/>
            <w:hideMark/>
          </w:tcPr>
          <w:p w14:paraId="36109B9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6C8F60DB"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2917E31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126</w:t>
            </w:r>
          </w:p>
        </w:tc>
        <w:tc>
          <w:tcPr>
            <w:tcW w:w="2888" w:type="pct"/>
            <w:tcBorders>
              <w:top w:val="nil"/>
              <w:left w:val="nil"/>
              <w:bottom w:val="single" w:sz="4" w:space="0" w:color="auto"/>
              <w:right w:val="single" w:sz="4" w:space="0" w:color="auto"/>
            </w:tcBorders>
            <w:noWrap/>
            <w:vAlign w:val="center"/>
            <w:hideMark/>
          </w:tcPr>
          <w:p w14:paraId="146F920B" w14:textId="77777777" w:rsidR="00772E80" w:rsidRPr="00772E80" w:rsidRDefault="00772E80" w:rsidP="00772E80">
            <w:pPr>
              <w:widowControl/>
              <w:jc w:val="center"/>
              <w:rPr>
                <w:rFonts w:asciiTheme="minorEastAsia" w:eastAsiaTheme="minorEastAsia" w:hAnsiTheme="minorEastAsia" w:cs="宋体"/>
                <w:color w:val="000000"/>
                <w:szCs w:val="21"/>
              </w:rPr>
            </w:pPr>
            <w:proofErr w:type="gramStart"/>
            <w:r w:rsidRPr="00772E80">
              <w:rPr>
                <w:rFonts w:asciiTheme="minorEastAsia" w:eastAsiaTheme="minorEastAsia" w:hAnsiTheme="minorEastAsia" w:cs="宋体"/>
                <w:color w:val="000000"/>
                <w:szCs w:val="21"/>
              </w:rPr>
              <w:t>台芒</w:t>
            </w:r>
            <w:proofErr w:type="gramEnd"/>
          </w:p>
        </w:tc>
        <w:tc>
          <w:tcPr>
            <w:tcW w:w="1056" w:type="pct"/>
            <w:tcBorders>
              <w:top w:val="nil"/>
              <w:left w:val="nil"/>
              <w:bottom w:val="single" w:sz="4" w:space="0" w:color="auto"/>
              <w:right w:val="single" w:sz="4" w:space="0" w:color="auto"/>
            </w:tcBorders>
            <w:shd w:val="clear" w:color="000000" w:fill="FFFFFF"/>
            <w:noWrap/>
            <w:vAlign w:val="bottom"/>
            <w:hideMark/>
          </w:tcPr>
          <w:p w14:paraId="17427BAD"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552352F4"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5383969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127</w:t>
            </w:r>
          </w:p>
        </w:tc>
        <w:tc>
          <w:tcPr>
            <w:tcW w:w="2888" w:type="pct"/>
            <w:tcBorders>
              <w:top w:val="nil"/>
              <w:left w:val="nil"/>
              <w:bottom w:val="single" w:sz="4" w:space="0" w:color="auto"/>
              <w:right w:val="single" w:sz="4" w:space="0" w:color="auto"/>
            </w:tcBorders>
            <w:noWrap/>
            <w:vAlign w:val="center"/>
            <w:hideMark/>
          </w:tcPr>
          <w:p w14:paraId="7A33E67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甜瓜</w:t>
            </w:r>
          </w:p>
        </w:tc>
        <w:tc>
          <w:tcPr>
            <w:tcW w:w="1056" w:type="pct"/>
            <w:tcBorders>
              <w:top w:val="nil"/>
              <w:left w:val="nil"/>
              <w:bottom w:val="single" w:sz="4" w:space="0" w:color="auto"/>
              <w:right w:val="single" w:sz="4" w:space="0" w:color="auto"/>
            </w:tcBorders>
            <w:shd w:val="clear" w:color="000000" w:fill="FFFFFF"/>
            <w:noWrap/>
            <w:vAlign w:val="bottom"/>
            <w:hideMark/>
          </w:tcPr>
          <w:p w14:paraId="341CEFAB"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12206B0E"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473240B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128</w:t>
            </w:r>
          </w:p>
        </w:tc>
        <w:tc>
          <w:tcPr>
            <w:tcW w:w="2888" w:type="pct"/>
            <w:tcBorders>
              <w:top w:val="nil"/>
              <w:left w:val="nil"/>
              <w:bottom w:val="single" w:sz="4" w:space="0" w:color="auto"/>
              <w:right w:val="single" w:sz="4" w:space="0" w:color="auto"/>
            </w:tcBorders>
            <w:noWrap/>
            <w:vAlign w:val="center"/>
            <w:hideMark/>
          </w:tcPr>
          <w:p w14:paraId="6DE8AF46"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无籽西瓜</w:t>
            </w:r>
          </w:p>
        </w:tc>
        <w:tc>
          <w:tcPr>
            <w:tcW w:w="1056" w:type="pct"/>
            <w:tcBorders>
              <w:top w:val="nil"/>
              <w:left w:val="nil"/>
              <w:bottom w:val="single" w:sz="4" w:space="0" w:color="auto"/>
              <w:right w:val="single" w:sz="4" w:space="0" w:color="auto"/>
            </w:tcBorders>
            <w:shd w:val="clear" w:color="000000" w:fill="FFFFFF"/>
            <w:noWrap/>
            <w:vAlign w:val="bottom"/>
            <w:hideMark/>
          </w:tcPr>
          <w:p w14:paraId="1298FCA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6ABB9676"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00B7C544"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129</w:t>
            </w:r>
          </w:p>
        </w:tc>
        <w:tc>
          <w:tcPr>
            <w:tcW w:w="2888" w:type="pct"/>
            <w:tcBorders>
              <w:top w:val="nil"/>
              <w:left w:val="nil"/>
              <w:bottom w:val="single" w:sz="4" w:space="0" w:color="auto"/>
              <w:right w:val="single" w:sz="4" w:space="0" w:color="auto"/>
            </w:tcBorders>
            <w:noWrap/>
            <w:vAlign w:val="center"/>
            <w:hideMark/>
          </w:tcPr>
          <w:p w14:paraId="251778A1"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西瓜(正宗8424）</w:t>
            </w:r>
          </w:p>
        </w:tc>
        <w:tc>
          <w:tcPr>
            <w:tcW w:w="1056" w:type="pct"/>
            <w:tcBorders>
              <w:top w:val="nil"/>
              <w:left w:val="nil"/>
              <w:bottom w:val="single" w:sz="4" w:space="0" w:color="auto"/>
              <w:right w:val="single" w:sz="4" w:space="0" w:color="auto"/>
            </w:tcBorders>
            <w:shd w:val="clear" w:color="000000" w:fill="FFFFFF"/>
            <w:noWrap/>
            <w:vAlign w:val="bottom"/>
            <w:hideMark/>
          </w:tcPr>
          <w:p w14:paraId="107B7170"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43414F0A"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9881AFA"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130</w:t>
            </w:r>
          </w:p>
        </w:tc>
        <w:tc>
          <w:tcPr>
            <w:tcW w:w="2888" w:type="pct"/>
            <w:tcBorders>
              <w:top w:val="nil"/>
              <w:left w:val="nil"/>
              <w:bottom w:val="single" w:sz="4" w:space="0" w:color="auto"/>
              <w:right w:val="single" w:sz="4" w:space="0" w:color="auto"/>
            </w:tcBorders>
            <w:noWrap/>
            <w:vAlign w:val="center"/>
            <w:hideMark/>
          </w:tcPr>
          <w:p w14:paraId="357FAC68"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香 梨</w:t>
            </w:r>
          </w:p>
        </w:tc>
        <w:tc>
          <w:tcPr>
            <w:tcW w:w="1056" w:type="pct"/>
            <w:tcBorders>
              <w:top w:val="nil"/>
              <w:left w:val="nil"/>
              <w:bottom w:val="single" w:sz="4" w:space="0" w:color="auto"/>
              <w:right w:val="single" w:sz="4" w:space="0" w:color="auto"/>
            </w:tcBorders>
            <w:shd w:val="clear" w:color="000000" w:fill="FFFFFF"/>
            <w:noWrap/>
            <w:vAlign w:val="bottom"/>
            <w:hideMark/>
          </w:tcPr>
          <w:p w14:paraId="7E05E579"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r w:rsidR="00772E80" w:rsidRPr="00772E80" w14:paraId="36306CE0" w14:textId="77777777" w:rsidTr="00772E80">
        <w:trPr>
          <w:trHeight w:val="348"/>
        </w:trPr>
        <w:tc>
          <w:tcPr>
            <w:tcW w:w="1056" w:type="pct"/>
            <w:tcBorders>
              <w:top w:val="nil"/>
              <w:left w:val="single" w:sz="4" w:space="0" w:color="auto"/>
              <w:bottom w:val="single" w:sz="4" w:space="0" w:color="auto"/>
              <w:right w:val="single" w:sz="4" w:space="0" w:color="auto"/>
            </w:tcBorders>
            <w:shd w:val="clear" w:color="000000" w:fill="FFFFFF"/>
            <w:noWrap/>
            <w:vAlign w:val="center"/>
            <w:hideMark/>
          </w:tcPr>
          <w:p w14:paraId="3B8204AE"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131</w:t>
            </w:r>
          </w:p>
        </w:tc>
        <w:tc>
          <w:tcPr>
            <w:tcW w:w="2888" w:type="pct"/>
            <w:tcBorders>
              <w:top w:val="nil"/>
              <w:left w:val="nil"/>
              <w:bottom w:val="single" w:sz="4" w:space="0" w:color="auto"/>
              <w:right w:val="single" w:sz="4" w:space="0" w:color="auto"/>
            </w:tcBorders>
            <w:noWrap/>
            <w:vAlign w:val="center"/>
            <w:hideMark/>
          </w:tcPr>
          <w:p w14:paraId="05FA5D15"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新鲜橙子</w:t>
            </w:r>
          </w:p>
        </w:tc>
        <w:tc>
          <w:tcPr>
            <w:tcW w:w="1056" w:type="pct"/>
            <w:tcBorders>
              <w:top w:val="nil"/>
              <w:left w:val="nil"/>
              <w:bottom w:val="single" w:sz="4" w:space="0" w:color="auto"/>
              <w:right w:val="single" w:sz="4" w:space="0" w:color="auto"/>
            </w:tcBorders>
            <w:shd w:val="clear" w:color="000000" w:fill="FFFFFF"/>
            <w:noWrap/>
            <w:vAlign w:val="bottom"/>
            <w:hideMark/>
          </w:tcPr>
          <w:p w14:paraId="70D1A83F" w14:textId="77777777" w:rsidR="00772E80" w:rsidRPr="00772E80" w:rsidRDefault="00772E80" w:rsidP="00772E80">
            <w:pPr>
              <w:widowControl/>
              <w:jc w:val="center"/>
              <w:rPr>
                <w:rFonts w:asciiTheme="minorEastAsia" w:eastAsiaTheme="minorEastAsia" w:hAnsiTheme="minorEastAsia" w:cs="宋体"/>
                <w:color w:val="000000"/>
                <w:szCs w:val="21"/>
              </w:rPr>
            </w:pPr>
            <w:r w:rsidRPr="00772E80">
              <w:rPr>
                <w:rFonts w:asciiTheme="minorEastAsia" w:eastAsiaTheme="minorEastAsia" w:hAnsiTheme="minorEastAsia" w:cs="宋体"/>
                <w:color w:val="000000"/>
                <w:szCs w:val="21"/>
              </w:rPr>
              <w:t>斤</w:t>
            </w:r>
          </w:p>
        </w:tc>
      </w:tr>
    </w:tbl>
    <w:p w14:paraId="33A1EC59" w14:textId="77777777" w:rsidR="007866CC" w:rsidRPr="00BA1FFB" w:rsidRDefault="00A5635C" w:rsidP="008B21C8">
      <w:pPr>
        <w:spacing w:line="360" w:lineRule="auto"/>
        <w:ind w:firstLineChars="200" w:firstLine="422"/>
        <w:rPr>
          <w:rFonts w:asciiTheme="minorEastAsia" w:eastAsiaTheme="minorEastAsia" w:hAnsiTheme="minorEastAsia" w:cs="宋体"/>
          <w:b/>
          <w:color w:val="000000" w:themeColor="text1"/>
          <w:szCs w:val="21"/>
        </w:rPr>
      </w:pPr>
      <w:r w:rsidRPr="00BA1FFB">
        <w:rPr>
          <w:rFonts w:asciiTheme="minorEastAsia" w:eastAsiaTheme="minorEastAsia" w:hAnsiTheme="minorEastAsia" w:cs="宋体" w:hint="eastAsia"/>
          <w:b/>
          <w:color w:val="000000" w:themeColor="text1"/>
          <w:szCs w:val="21"/>
        </w:rPr>
        <w:t>蔬菜、</w:t>
      </w:r>
      <w:bookmarkStart w:id="53" w:name="OLE_LINK9"/>
      <w:r w:rsidRPr="00BA1FFB">
        <w:rPr>
          <w:rFonts w:asciiTheme="minorEastAsia" w:eastAsiaTheme="minorEastAsia" w:hAnsiTheme="minorEastAsia" w:cs="宋体" w:hint="eastAsia"/>
          <w:b/>
          <w:color w:val="000000" w:themeColor="text1"/>
          <w:szCs w:val="21"/>
        </w:rPr>
        <w:t>水果</w:t>
      </w:r>
      <w:bookmarkEnd w:id="53"/>
      <w:r w:rsidRPr="00BA1FFB">
        <w:rPr>
          <w:rFonts w:asciiTheme="minorEastAsia" w:eastAsiaTheme="minorEastAsia" w:hAnsiTheme="minorEastAsia" w:cs="宋体" w:hint="eastAsia"/>
          <w:b/>
          <w:color w:val="000000" w:themeColor="text1"/>
          <w:szCs w:val="21"/>
        </w:rPr>
        <w:t>类验收标准：</w:t>
      </w:r>
    </w:p>
    <w:p w14:paraId="2A5C606C"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szCs w:val="21"/>
        </w:rPr>
        <w:t>1、</w:t>
      </w:r>
      <w:r w:rsidRPr="00BA1FFB">
        <w:rPr>
          <w:rFonts w:asciiTheme="minorEastAsia" w:eastAsiaTheme="minorEastAsia" w:hAnsiTheme="minorEastAsia" w:cs="宋体" w:hint="eastAsia"/>
          <w:color w:val="000000" w:themeColor="text1"/>
          <w:szCs w:val="21"/>
        </w:rPr>
        <w:t>蔬菜水果包括但不限于表中所列，以当季新鲜蔬菜水果为主，品类需满足食堂所需。</w:t>
      </w:r>
    </w:p>
    <w:p w14:paraId="34E238AC"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2、蔬菜须保证对蔬菜中有害物质严格控制在标准规定范围之内，能提供蔬菜农药残留检测报告、产地合格证明，且符合《农产品质量安全法》要求和国家相关标准。</w:t>
      </w:r>
    </w:p>
    <w:p w14:paraId="2D34C1BE"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4、水果符合国家《食品安全法》及行业有关规定，符合国家食品卫生标准。</w:t>
      </w:r>
    </w:p>
    <w:p w14:paraId="385BE9ED"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b/>
          <w:szCs w:val="21"/>
        </w:rPr>
      </w:pPr>
      <w:r w:rsidRPr="00BA1FFB">
        <w:rPr>
          <w:rFonts w:asciiTheme="minorEastAsia" w:eastAsiaTheme="minorEastAsia" w:hAnsiTheme="minorEastAsia" w:cs="宋体" w:hint="eastAsia"/>
          <w:szCs w:val="21"/>
        </w:rPr>
        <w:t>5、农药残留符合GB2763-2021，</w:t>
      </w:r>
      <w:r w:rsidRPr="00BA1FFB">
        <w:rPr>
          <w:rFonts w:asciiTheme="minorEastAsia" w:eastAsiaTheme="minorEastAsia" w:hAnsiTheme="minorEastAsia" w:cs="宋体" w:hint="eastAsia"/>
          <w:b/>
          <w:szCs w:val="21"/>
        </w:rPr>
        <w:t>随货提供第三方检测机构提供的“农残检验合格”检测报告。</w:t>
      </w:r>
    </w:p>
    <w:p w14:paraId="68DC014E"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6、所提供的蔬菜必须保证新鲜，其中，叶类蔬菜：叶片不得发黄、不得烂叶，根茎类蔬菜：</w:t>
      </w:r>
      <w:r w:rsidRPr="00BA1FFB">
        <w:rPr>
          <w:rFonts w:asciiTheme="minorEastAsia" w:eastAsiaTheme="minorEastAsia" w:hAnsiTheme="minorEastAsia" w:cs="宋体" w:hint="eastAsia"/>
          <w:szCs w:val="21"/>
        </w:rPr>
        <w:lastRenderedPageBreak/>
        <w:t>主茎不得断烂，根茎粗壮，瓜类蔬菜：瓜</w:t>
      </w:r>
      <w:proofErr w:type="gramStart"/>
      <w:r w:rsidRPr="00BA1FFB">
        <w:rPr>
          <w:rFonts w:asciiTheme="minorEastAsia" w:eastAsiaTheme="minorEastAsia" w:hAnsiTheme="minorEastAsia" w:cs="宋体" w:hint="eastAsia"/>
          <w:szCs w:val="21"/>
        </w:rPr>
        <w:t>肉不得</w:t>
      </w:r>
      <w:proofErr w:type="gramEnd"/>
      <w:r w:rsidRPr="00BA1FFB">
        <w:rPr>
          <w:rFonts w:asciiTheme="minorEastAsia" w:eastAsiaTheme="minorEastAsia" w:hAnsiTheme="minorEastAsia" w:cs="宋体" w:hint="eastAsia"/>
          <w:szCs w:val="21"/>
        </w:rPr>
        <w:t>发软、发泡，外皮不得破损腐烂、有瘢痕，豆类蔬菜：不得失水枯萎，外皮不得长芽。同时需提供相应的粗加工（如南瓜去皮、冬瓜去皮等），相关粗加工费用计入食材价格。</w:t>
      </w:r>
    </w:p>
    <w:p w14:paraId="662A1692"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7、所提供的水果必须保证新鲜、无腐烂变质，同时需提供相应的粗加工（如菠萝去皮、哈密瓜切配等），相关粗加工费用计入食材价格。</w:t>
      </w:r>
    </w:p>
    <w:p w14:paraId="3321B9B7"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8、经常性工作日少量补货。</w:t>
      </w:r>
    </w:p>
    <w:p w14:paraId="05CB9691"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szCs w:val="21"/>
        </w:rPr>
      </w:pPr>
      <w:bookmarkStart w:id="54" w:name="_Toc30349"/>
      <w:r w:rsidRPr="00BA1FFB">
        <w:rPr>
          <w:rFonts w:asciiTheme="minorEastAsia" w:eastAsiaTheme="minorEastAsia" w:hAnsiTheme="minorEastAsia" w:cs="宋体" w:hint="eastAsia"/>
          <w:szCs w:val="21"/>
        </w:rPr>
        <w:t>9、</w:t>
      </w:r>
      <w:bookmarkEnd w:id="54"/>
      <w:r w:rsidRPr="00BA1FFB">
        <w:rPr>
          <w:rFonts w:asciiTheme="minorEastAsia" w:eastAsiaTheme="minorEastAsia" w:hAnsiTheme="minorEastAsia" w:cs="宋体" w:hint="eastAsia"/>
          <w:szCs w:val="21"/>
        </w:rPr>
        <w:t>涉及的国家标准有更新的，执行国家最新标准。</w:t>
      </w:r>
    </w:p>
    <w:p w14:paraId="0A619198" w14:textId="46B51C7D" w:rsidR="007866CC" w:rsidRPr="00BA1FFB" w:rsidRDefault="00A5635C" w:rsidP="008B21C8">
      <w:pPr>
        <w:spacing w:line="360" w:lineRule="auto"/>
        <w:ind w:firstLineChars="200" w:firstLine="422"/>
        <w:jc w:val="center"/>
        <w:rPr>
          <w:rFonts w:asciiTheme="minorEastAsia" w:eastAsiaTheme="minorEastAsia" w:hAnsiTheme="minorEastAsia"/>
          <w:b/>
          <w:color w:val="000000" w:themeColor="text1"/>
          <w:szCs w:val="21"/>
        </w:rPr>
      </w:pPr>
      <w:r w:rsidRPr="00BA1FFB">
        <w:rPr>
          <w:rFonts w:asciiTheme="minorEastAsia" w:eastAsiaTheme="minorEastAsia" w:hAnsiTheme="minorEastAsia" w:cs="宋体" w:hint="eastAsia"/>
          <w:b/>
          <w:color w:val="000000" w:themeColor="text1"/>
          <w:szCs w:val="21"/>
        </w:rPr>
        <w:t>第四类：</w:t>
      </w:r>
      <w:bookmarkStart w:id="55" w:name="OLE_LINK6"/>
      <w:r w:rsidRPr="00BA1FFB">
        <w:rPr>
          <w:rFonts w:asciiTheme="minorEastAsia" w:eastAsiaTheme="minorEastAsia" w:hAnsiTheme="minorEastAsia" w:hint="eastAsia"/>
          <w:b/>
          <w:color w:val="000000" w:themeColor="text1"/>
          <w:szCs w:val="21"/>
        </w:rPr>
        <w:t>干调、奶制品、蛋类</w:t>
      </w:r>
      <w:bookmarkEnd w:id="55"/>
    </w:p>
    <w:tbl>
      <w:tblPr>
        <w:tblW w:w="5000" w:type="pct"/>
        <w:tblLook w:val="04A0" w:firstRow="1" w:lastRow="0" w:firstColumn="1" w:lastColumn="0" w:noHBand="0" w:noVBand="1"/>
      </w:tblPr>
      <w:tblGrid>
        <w:gridCol w:w="797"/>
        <w:gridCol w:w="2442"/>
        <w:gridCol w:w="2084"/>
        <w:gridCol w:w="3623"/>
      </w:tblGrid>
      <w:tr w:rsidR="00055F0C" w:rsidRPr="00055F0C" w14:paraId="2768A50A" w14:textId="77777777" w:rsidTr="00055F0C">
        <w:trPr>
          <w:trHeight w:val="348"/>
        </w:trPr>
        <w:tc>
          <w:tcPr>
            <w:tcW w:w="445" w:type="pct"/>
            <w:tcBorders>
              <w:top w:val="single" w:sz="4" w:space="0" w:color="auto"/>
              <w:left w:val="single" w:sz="4" w:space="0" w:color="auto"/>
              <w:bottom w:val="single" w:sz="4" w:space="0" w:color="auto"/>
              <w:right w:val="single" w:sz="4" w:space="0" w:color="auto"/>
            </w:tcBorders>
            <w:noWrap/>
            <w:vAlign w:val="bottom"/>
            <w:hideMark/>
          </w:tcPr>
          <w:p w14:paraId="02A5C302" w14:textId="77777777" w:rsidR="00055F0C" w:rsidRPr="00055F0C" w:rsidRDefault="00055F0C" w:rsidP="00055F0C">
            <w:pPr>
              <w:widowControl/>
              <w:jc w:val="center"/>
              <w:rPr>
                <w:rFonts w:asciiTheme="minorEastAsia" w:eastAsiaTheme="minorEastAsia" w:hAnsiTheme="minorEastAsia" w:cs="宋体"/>
                <w:color w:val="000000"/>
                <w:szCs w:val="21"/>
              </w:rPr>
            </w:pPr>
            <w:bookmarkStart w:id="56" w:name="OLE_LINK10"/>
            <w:r w:rsidRPr="00055F0C">
              <w:rPr>
                <w:rFonts w:asciiTheme="minorEastAsia" w:eastAsiaTheme="minorEastAsia" w:hAnsiTheme="minorEastAsia" w:cs="宋体"/>
                <w:color w:val="000000"/>
                <w:szCs w:val="21"/>
              </w:rPr>
              <w:t>序号</w:t>
            </w:r>
          </w:p>
        </w:tc>
        <w:tc>
          <w:tcPr>
            <w:tcW w:w="1365" w:type="pct"/>
            <w:tcBorders>
              <w:top w:val="single" w:sz="4" w:space="0" w:color="auto"/>
              <w:left w:val="nil"/>
              <w:bottom w:val="single" w:sz="4" w:space="0" w:color="auto"/>
              <w:right w:val="single" w:sz="4" w:space="0" w:color="auto"/>
            </w:tcBorders>
            <w:vAlign w:val="center"/>
            <w:hideMark/>
          </w:tcPr>
          <w:p w14:paraId="2C36CA5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品名</w:t>
            </w:r>
          </w:p>
        </w:tc>
        <w:tc>
          <w:tcPr>
            <w:tcW w:w="1165" w:type="pct"/>
            <w:tcBorders>
              <w:top w:val="single" w:sz="4" w:space="0" w:color="auto"/>
              <w:left w:val="nil"/>
              <w:bottom w:val="single" w:sz="4" w:space="0" w:color="auto"/>
              <w:right w:val="single" w:sz="4" w:space="0" w:color="auto"/>
            </w:tcBorders>
            <w:vAlign w:val="center"/>
            <w:hideMark/>
          </w:tcPr>
          <w:p w14:paraId="4CFC4DC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品牌</w:t>
            </w:r>
          </w:p>
        </w:tc>
        <w:tc>
          <w:tcPr>
            <w:tcW w:w="2025" w:type="pct"/>
            <w:tcBorders>
              <w:top w:val="single" w:sz="4" w:space="0" w:color="auto"/>
              <w:left w:val="nil"/>
              <w:bottom w:val="single" w:sz="4" w:space="0" w:color="auto"/>
              <w:right w:val="single" w:sz="4" w:space="0" w:color="auto"/>
            </w:tcBorders>
            <w:vAlign w:val="center"/>
            <w:hideMark/>
          </w:tcPr>
          <w:p w14:paraId="0641DA8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规格</w:t>
            </w:r>
          </w:p>
        </w:tc>
      </w:tr>
      <w:tr w:rsidR="00055F0C" w:rsidRPr="00055F0C" w14:paraId="48EE7036"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490351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w:t>
            </w:r>
          </w:p>
        </w:tc>
        <w:tc>
          <w:tcPr>
            <w:tcW w:w="1365" w:type="pct"/>
            <w:tcBorders>
              <w:top w:val="nil"/>
              <w:left w:val="nil"/>
              <w:bottom w:val="single" w:sz="4" w:space="0" w:color="auto"/>
              <w:right w:val="single" w:sz="4" w:space="0" w:color="auto"/>
            </w:tcBorders>
            <w:vAlign w:val="center"/>
            <w:hideMark/>
          </w:tcPr>
          <w:p w14:paraId="5B529A7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榨菜</w:t>
            </w:r>
          </w:p>
        </w:tc>
        <w:tc>
          <w:tcPr>
            <w:tcW w:w="1165" w:type="pct"/>
            <w:tcBorders>
              <w:top w:val="nil"/>
              <w:left w:val="nil"/>
              <w:bottom w:val="single" w:sz="4" w:space="0" w:color="auto"/>
              <w:right w:val="single" w:sz="4" w:space="0" w:color="auto"/>
            </w:tcBorders>
            <w:vAlign w:val="center"/>
            <w:hideMark/>
          </w:tcPr>
          <w:p w14:paraId="0AFD781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小浣熊</w:t>
            </w:r>
          </w:p>
        </w:tc>
        <w:tc>
          <w:tcPr>
            <w:tcW w:w="2025" w:type="pct"/>
            <w:tcBorders>
              <w:top w:val="nil"/>
              <w:left w:val="nil"/>
              <w:bottom w:val="single" w:sz="4" w:space="0" w:color="auto"/>
              <w:right w:val="single" w:sz="4" w:space="0" w:color="auto"/>
            </w:tcBorders>
            <w:noWrap/>
            <w:vAlign w:val="bottom"/>
            <w:hideMark/>
          </w:tcPr>
          <w:p w14:paraId="38F5CE0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52g/袋</w:t>
            </w:r>
          </w:p>
        </w:tc>
      </w:tr>
      <w:tr w:rsidR="00055F0C" w:rsidRPr="00055F0C" w14:paraId="1160FD15" w14:textId="77777777" w:rsidTr="00055F0C">
        <w:trPr>
          <w:trHeight w:val="348"/>
        </w:trPr>
        <w:tc>
          <w:tcPr>
            <w:tcW w:w="445" w:type="pct"/>
            <w:tcBorders>
              <w:top w:val="nil"/>
              <w:left w:val="single" w:sz="4" w:space="0" w:color="auto"/>
              <w:bottom w:val="single" w:sz="4" w:space="0" w:color="auto"/>
              <w:right w:val="single" w:sz="4" w:space="0" w:color="auto"/>
            </w:tcBorders>
            <w:noWrap/>
            <w:vAlign w:val="center"/>
            <w:hideMark/>
          </w:tcPr>
          <w:p w14:paraId="7E5396E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w:t>
            </w:r>
          </w:p>
        </w:tc>
        <w:tc>
          <w:tcPr>
            <w:tcW w:w="1365" w:type="pct"/>
            <w:tcBorders>
              <w:top w:val="nil"/>
              <w:left w:val="nil"/>
              <w:bottom w:val="single" w:sz="4" w:space="0" w:color="auto"/>
              <w:right w:val="single" w:sz="4" w:space="0" w:color="auto"/>
            </w:tcBorders>
            <w:vAlign w:val="center"/>
            <w:hideMark/>
          </w:tcPr>
          <w:p w14:paraId="67D0896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盐</w:t>
            </w:r>
          </w:p>
        </w:tc>
        <w:tc>
          <w:tcPr>
            <w:tcW w:w="1165" w:type="pct"/>
            <w:tcBorders>
              <w:top w:val="nil"/>
              <w:left w:val="nil"/>
              <w:bottom w:val="single" w:sz="4" w:space="0" w:color="auto"/>
              <w:right w:val="single" w:sz="4" w:space="0" w:color="auto"/>
            </w:tcBorders>
            <w:vAlign w:val="center"/>
            <w:hideMark/>
          </w:tcPr>
          <w:p w14:paraId="4634603A" w14:textId="77777777" w:rsidR="00055F0C" w:rsidRPr="00055F0C" w:rsidRDefault="00055F0C" w:rsidP="00055F0C">
            <w:pPr>
              <w:widowControl/>
              <w:jc w:val="center"/>
              <w:rPr>
                <w:rFonts w:asciiTheme="minorEastAsia" w:eastAsiaTheme="minorEastAsia" w:hAnsiTheme="minorEastAsia" w:cs="宋体"/>
                <w:color w:val="000000"/>
                <w:szCs w:val="21"/>
              </w:rPr>
            </w:pPr>
            <w:proofErr w:type="gramStart"/>
            <w:r w:rsidRPr="00055F0C">
              <w:rPr>
                <w:rFonts w:asciiTheme="minorEastAsia" w:eastAsiaTheme="minorEastAsia" w:hAnsiTheme="minorEastAsia" w:cs="宋体"/>
                <w:color w:val="000000"/>
                <w:szCs w:val="21"/>
              </w:rPr>
              <w:t>淮牌精制</w:t>
            </w:r>
            <w:proofErr w:type="gramEnd"/>
            <w:r w:rsidRPr="00055F0C">
              <w:rPr>
                <w:rFonts w:asciiTheme="minorEastAsia" w:eastAsiaTheme="minorEastAsia" w:hAnsiTheme="minorEastAsia" w:cs="宋体"/>
                <w:color w:val="000000"/>
                <w:szCs w:val="21"/>
              </w:rPr>
              <w:t>食用盐（加碘）</w:t>
            </w:r>
          </w:p>
        </w:tc>
        <w:tc>
          <w:tcPr>
            <w:tcW w:w="2025" w:type="pct"/>
            <w:tcBorders>
              <w:top w:val="nil"/>
              <w:left w:val="nil"/>
              <w:bottom w:val="single" w:sz="4" w:space="0" w:color="auto"/>
              <w:right w:val="single" w:sz="4" w:space="0" w:color="auto"/>
            </w:tcBorders>
            <w:noWrap/>
            <w:vAlign w:val="center"/>
            <w:hideMark/>
          </w:tcPr>
          <w:p w14:paraId="625C7E2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500g/袋</w:t>
            </w:r>
          </w:p>
        </w:tc>
      </w:tr>
      <w:tr w:rsidR="00055F0C" w:rsidRPr="00055F0C" w14:paraId="2498B0C6"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50D9D0B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w:t>
            </w:r>
          </w:p>
        </w:tc>
        <w:tc>
          <w:tcPr>
            <w:tcW w:w="1365" w:type="pct"/>
            <w:tcBorders>
              <w:top w:val="nil"/>
              <w:left w:val="nil"/>
              <w:bottom w:val="single" w:sz="4" w:space="0" w:color="auto"/>
              <w:right w:val="single" w:sz="4" w:space="0" w:color="auto"/>
            </w:tcBorders>
            <w:vAlign w:val="center"/>
            <w:hideMark/>
          </w:tcPr>
          <w:p w14:paraId="4F28DE4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生粉</w:t>
            </w:r>
          </w:p>
        </w:tc>
        <w:tc>
          <w:tcPr>
            <w:tcW w:w="1165" w:type="pct"/>
            <w:tcBorders>
              <w:top w:val="nil"/>
              <w:left w:val="nil"/>
              <w:bottom w:val="single" w:sz="4" w:space="0" w:color="auto"/>
              <w:right w:val="single" w:sz="4" w:space="0" w:color="auto"/>
            </w:tcBorders>
            <w:vAlign w:val="center"/>
            <w:hideMark/>
          </w:tcPr>
          <w:p w14:paraId="6DE38BC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风车</w:t>
            </w:r>
          </w:p>
        </w:tc>
        <w:tc>
          <w:tcPr>
            <w:tcW w:w="2025" w:type="pct"/>
            <w:tcBorders>
              <w:top w:val="nil"/>
              <w:left w:val="nil"/>
              <w:bottom w:val="single" w:sz="4" w:space="0" w:color="auto"/>
              <w:right w:val="single" w:sz="4" w:space="0" w:color="auto"/>
            </w:tcBorders>
            <w:noWrap/>
            <w:vAlign w:val="bottom"/>
            <w:hideMark/>
          </w:tcPr>
          <w:p w14:paraId="4D7535A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2.5kg/袋</w:t>
            </w:r>
          </w:p>
        </w:tc>
      </w:tr>
      <w:tr w:rsidR="00055F0C" w:rsidRPr="00055F0C" w14:paraId="7AEE2778"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0C252A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w:t>
            </w:r>
          </w:p>
        </w:tc>
        <w:tc>
          <w:tcPr>
            <w:tcW w:w="1365" w:type="pct"/>
            <w:tcBorders>
              <w:top w:val="nil"/>
              <w:left w:val="nil"/>
              <w:bottom w:val="single" w:sz="4" w:space="0" w:color="auto"/>
              <w:right w:val="single" w:sz="4" w:space="0" w:color="auto"/>
            </w:tcBorders>
            <w:vAlign w:val="center"/>
            <w:hideMark/>
          </w:tcPr>
          <w:p w14:paraId="09E8B4E5"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白醋</w:t>
            </w:r>
          </w:p>
        </w:tc>
        <w:tc>
          <w:tcPr>
            <w:tcW w:w="1165" w:type="pct"/>
            <w:tcBorders>
              <w:top w:val="nil"/>
              <w:left w:val="nil"/>
              <w:bottom w:val="single" w:sz="4" w:space="0" w:color="auto"/>
              <w:right w:val="single" w:sz="4" w:space="0" w:color="auto"/>
            </w:tcBorders>
            <w:vAlign w:val="center"/>
            <w:hideMark/>
          </w:tcPr>
          <w:p w14:paraId="3F7076D4" w14:textId="77777777" w:rsidR="00055F0C" w:rsidRPr="00055F0C" w:rsidRDefault="00055F0C" w:rsidP="00055F0C">
            <w:pPr>
              <w:widowControl/>
              <w:jc w:val="center"/>
              <w:rPr>
                <w:rFonts w:asciiTheme="minorEastAsia" w:eastAsiaTheme="minorEastAsia" w:hAnsiTheme="minorEastAsia" w:cs="宋体"/>
                <w:color w:val="000000"/>
                <w:szCs w:val="21"/>
              </w:rPr>
            </w:pPr>
            <w:proofErr w:type="gramStart"/>
            <w:r w:rsidRPr="00055F0C">
              <w:rPr>
                <w:rFonts w:asciiTheme="minorEastAsia" w:eastAsiaTheme="minorEastAsia" w:hAnsiTheme="minorEastAsia" w:cs="宋体"/>
                <w:color w:val="000000"/>
                <w:szCs w:val="21"/>
              </w:rPr>
              <w:t>鼎丰</w:t>
            </w:r>
            <w:proofErr w:type="gramEnd"/>
          </w:p>
        </w:tc>
        <w:tc>
          <w:tcPr>
            <w:tcW w:w="2025" w:type="pct"/>
            <w:tcBorders>
              <w:top w:val="nil"/>
              <w:left w:val="nil"/>
              <w:bottom w:val="single" w:sz="4" w:space="0" w:color="auto"/>
              <w:right w:val="single" w:sz="4" w:space="0" w:color="auto"/>
            </w:tcBorders>
            <w:noWrap/>
            <w:vAlign w:val="bottom"/>
            <w:hideMark/>
          </w:tcPr>
          <w:p w14:paraId="588B815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500ml/瓶</w:t>
            </w:r>
          </w:p>
        </w:tc>
      </w:tr>
      <w:tr w:rsidR="00055F0C" w:rsidRPr="00055F0C" w14:paraId="64D4831A"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D6D154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w:t>
            </w:r>
          </w:p>
        </w:tc>
        <w:tc>
          <w:tcPr>
            <w:tcW w:w="1365" w:type="pct"/>
            <w:tcBorders>
              <w:top w:val="nil"/>
              <w:left w:val="nil"/>
              <w:bottom w:val="single" w:sz="4" w:space="0" w:color="auto"/>
              <w:right w:val="single" w:sz="4" w:space="0" w:color="auto"/>
            </w:tcBorders>
            <w:vAlign w:val="center"/>
            <w:hideMark/>
          </w:tcPr>
          <w:p w14:paraId="7CD5901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火锅调料</w:t>
            </w:r>
          </w:p>
        </w:tc>
        <w:tc>
          <w:tcPr>
            <w:tcW w:w="1165" w:type="pct"/>
            <w:tcBorders>
              <w:top w:val="nil"/>
              <w:left w:val="nil"/>
              <w:bottom w:val="single" w:sz="4" w:space="0" w:color="auto"/>
              <w:right w:val="single" w:sz="4" w:space="0" w:color="auto"/>
            </w:tcBorders>
            <w:vAlign w:val="center"/>
            <w:hideMark/>
          </w:tcPr>
          <w:p w14:paraId="2806B48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三五</w:t>
            </w:r>
          </w:p>
        </w:tc>
        <w:tc>
          <w:tcPr>
            <w:tcW w:w="2025" w:type="pct"/>
            <w:tcBorders>
              <w:top w:val="nil"/>
              <w:left w:val="nil"/>
              <w:bottom w:val="single" w:sz="4" w:space="0" w:color="auto"/>
              <w:right w:val="single" w:sz="4" w:space="0" w:color="auto"/>
            </w:tcBorders>
            <w:noWrap/>
            <w:vAlign w:val="bottom"/>
            <w:hideMark/>
          </w:tcPr>
          <w:p w14:paraId="2447780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150g/瓶</w:t>
            </w:r>
          </w:p>
        </w:tc>
      </w:tr>
      <w:tr w:rsidR="00055F0C" w:rsidRPr="00055F0C" w14:paraId="5CAB64D6"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47B65F2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6</w:t>
            </w:r>
          </w:p>
        </w:tc>
        <w:tc>
          <w:tcPr>
            <w:tcW w:w="1365" w:type="pct"/>
            <w:tcBorders>
              <w:top w:val="nil"/>
              <w:left w:val="nil"/>
              <w:bottom w:val="single" w:sz="4" w:space="0" w:color="auto"/>
              <w:right w:val="single" w:sz="4" w:space="0" w:color="auto"/>
            </w:tcBorders>
            <w:vAlign w:val="center"/>
            <w:hideMark/>
          </w:tcPr>
          <w:p w14:paraId="3A6C30E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辣椒酱</w:t>
            </w:r>
          </w:p>
        </w:tc>
        <w:tc>
          <w:tcPr>
            <w:tcW w:w="1165" w:type="pct"/>
            <w:tcBorders>
              <w:top w:val="nil"/>
              <w:left w:val="nil"/>
              <w:bottom w:val="single" w:sz="4" w:space="0" w:color="auto"/>
              <w:right w:val="single" w:sz="4" w:space="0" w:color="auto"/>
            </w:tcBorders>
            <w:vAlign w:val="center"/>
            <w:hideMark/>
          </w:tcPr>
          <w:p w14:paraId="639E004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桂林三宝</w:t>
            </w:r>
          </w:p>
        </w:tc>
        <w:tc>
          <w:tcPr>
            <w:tcW w:w="2025" w:type="pct"/>
            <w:tcBorders>
              <w:top w:val="nil"/>
              <w:left w:val="nil"/>
              <w:bottom w:val="single" w:sz="4" w:space="0" w:color="auto"/>
              <w:right w:val="single" w:sz="4" w:space="0" w:color="auto"/>
            </w:tcBorders>
            <w:noWrap/>
            <w:vAlign w:val="bottom"/>
            <w:hideMark/>
          </w:tcPr>
          <w:p w14:paraId="3F7DEAF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215g/瓶</w:t>
            </w:r>
          </w:p>
        </w:tc>
      </w:tr>
      <w:tr w:rsidR="00055F0C" w:rsidRPr="00055F0C" w14:paraId="29950E7F"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3648498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7</w:t>
            </w:r>
          </w:p>
        </w:tc>
        <w:tc>
          <w:tcPr>
            <w:tcW w:w="1365" w:type="pct"/>
            <w:tcBorders>
              <w:top w:val="nil"/>
              <w:left w:val="nil"/>
              <w:bottom w:val="single" w:sz="4" w:space="0" w:color="auto"/>
              <w:right w:val="single" w:sz="4" w:space="0" w:color="auto"/>
            </w:tcBorders>
            <w:vAlign w:val="center"/>
            <w:hideMark/>
          </w:tcPr>
          <w:p w14:paraId="0E3A579B" w14:textId="77777777" w:rsidR="00055F0C" w:rsidRPr="00055F0C" w:rsidRDefault="00055F0C" w:rsidP="00055F0C">
            <w:pPr>
              <w:widowControl/>
              <w:jc w:val="center"/>
              <w:rPr>
                <w:rFonts w:asciiTheme="minorEastAsia" w:eastAsiaTheme="minorEastAsia" w:hAnsiTheme="minorEastAsia" w:cs="宋体"/>
                <w:color w:val="000000"/>
                <w:szCs w:val="21"/>
              </w:rPr>
            </w:pPr>
            <w:proofErr w:type="gramStart"/>
            <w:r w:rsidRPr="00055F0C">
              <w:rPr>
                <w:rFonts w:asciiTheme="minorEastAsia" w:eastAsiaTheme="minorEastAsia" w:hAnsiTheme="minorEastAsia" w:cs="宋体"/>
                <w:color w:val="000000"/>
                <w:szCs w:val="21"/>
              </w:rPr>
              <w:t>辣鲜露</w:t>
            </w:r>
            <w:proofErr w:type="gramEnd"/>
          </w:p>
        </w:tc>
        <w:tc>
          <w:tcPr>
            <w:tcW w:w="1165" w:type="pct"/>
            <w:tcBorders>
              <w:top w:val="nil"/>
              <w:left w:val="nil"/>
              <w:bottom w:val="single" w:sz="4" w:space="0" w:color="auto"/>
              <w:right w:val="single" w:sz="4" w:space="0" w:color="auto"/>
            </w:tcBorders>
            <w:vAlign w:val="center"/>
            <w:hideMark/>
          </w:tcPr>
          <w:p w14:paraId="6F3F7D5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家乐</w:t>
            </w:r>
          </w:p>
        </w:tc>
        <w:tc>
          <w:tcPr>
            <w:tcW w:w="2025" w:type="pct"/>
            <w:tcBorders>
              <w:top w:val="nil"/>
              <w:left w:val="nil"/>
              <w:bottom w:val="single" w:sz="4" w:space="0" w:color="auto"/>
              <w:right w:val="single" w:sz="4" w:space="0" w:color="auto"/>
            </w:tcBorders>
            <w:noWrap/>
            <w:vAlign w:val="bottom"/>
            <w:hideMark/>
          </w:tcPr>
          <w:p w14:paraId="71B78C7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448g/瓶</w:t>
            </w:r>
          </w:p>
        </w:tc>
      </w:tr>
      <w:tr w:rsidR="00055F0C" w:rsidRPr="00055F0C" w14:paraId="1D852DF0"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5659E07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8</w:t>
            </w:r>
          </w:p>
        </w:tc>
        <w:tc>
          <w:tcPr>
            <w:tcW w:w="1365" w:type="pct"/>
            <w:tcBorders>
              <w:top w:val="nil"/>
              <w:left w:val="nil"/>
              <w:bottom w:val="single" w:sz="4" w:space="0" w:color="auto"/>
              <w:right w:val="single" w:sz="4" w:space="0" w:color="auto"/>
            </w:tcBorders>
            <w:vAlign w:val="center"/>
            <w:hideMark/>
          </w:tcPr>
          <w:p w14:paraId="51046C1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老干妈</w:t>
            </w:r>
          </w:p>
        </w:tc>
        <w:tc>
          <w:tcPr>
            <w:tcW w:w="1165" w:type="pct"/>
            <w:tcBorders>
              <w:top w:val="nil"/>
              <w:left w:val="nil"/>
              <w:bottom w:val="single" w:sz="4" w:space="0" w:color="auto"/>
              <w:right w:val="single" w:sz="4" w:space="0" w:color="auto"/>
            </w:tcBorders>
            <w:vAlign w:val="center"/>
            <w:hideMark/>
          </w:tcPr>
          <w:p w14:paraId="31B3F07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陶碧华</w:t>
            </w:r>
          </w:p>
        </w:tc>
        <w:tc>
          <w:tcPr>
            <w:tcW w:w="2025" w:type="pct"/>
            <w:tcBorders>
              <w:top w:val="nil"/>
              <w:left w:val="nil"/>
              <w:bottom w:val="single" w:sz="4" w:space="0" w:color="auto"/>
              <w:right w:val="single" w:sz="4" w:space="0" w:color="auto"/>
            </w:tcBorders>
            <w:noWrap/>
            <w:vAlign w:val="bottom"/>
            <w:hideMark/>
          </w:tcPr>
          <w:p w14:paraId="5F1E03D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280g/瓶</w:t>
            </w:r>
          </w:p>
        </w:tc>
      </w:tr>
      <w:tr w:rsidR="00055F0C" w:rsidRPr="00055F0C" w14:paraId="14EE0C78"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9400ED5"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9</w:t>
            </w:r>
          </w:p>
        </w:tc>
        <w:tc>
          <w:tcPr>
            <w:tcW w:w="1365" w:type="pct"/>
            <w:tcBorders>
              <w:top w:val="nil"/>
              <w:left w:val="nil"/>
              <w:bottom w:val="single" w:sz="4" w:space="0" w:color="auto"/>
              <w:right w:val="single" w:sz="4" w:space="0" w:color="auto"/>
            </w:tcBorders>
            <w:vAlign w:val="center"/>
            <w:hideMark/>
          </w:tcPr>
          <w:p w14:paraId="4985AF2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酸菜鱼</w:t>
            </w:r>
            <w:proofErr w:type="gramStart"/>
            <w:r w:rsidRPr="00055F0C">
              <w:rPr>
                <w:rFonts w:asciiTheme="minorEastAsia" w:eastAsiaTheme="minorEastAsia" w:hAnsiTheme="minorEastAsia" w:cs="宋体"/>
                <w:color w:val="000000"/>
                <w:szCs w:val="21"/>
              </w:rPr>
              <w:t>佐料</w:t>
            </w:r>
            <w:proofErr w:type="gramEnd"/>
          </w:p>
        </w:tc>
        <w:tc>
          <w:tcPr>
            <w:tcW w:w="1165" w:type="pct"/>
            <w:tcBorders>
              <w:top w:val="nil"/>
              <w:left w:val="nil"/>
              <w:bottom w:val="single" w:sz="4" w:space="0" w:color="auto"/>
              <w:right w:val="single" w:sz="4" w:space="0" w:color="auto"/>
            </w:tcBorders>
            <w:vAlign w:val="center"/>
            <w:hideMark/>
          </w:tcPr>
          <w:p w14:paraId="289D911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李记</w:t>
            </w:r>
          </w:p>
        </w:tc>
        <w:tc>
          <w:tcPr>
            <w:tcW w:w="2025" w:type="pct"/>
            <w:tcBorders>
              <w:top w:val="nil"/>
              <w:left w:val="nil"/>
              <w:bottom w:val="single" w:sz="4" w:space="0" w:color="auto"/>
              <w:right w:val="single" w:sz="4" w:space="0" w:color="auto"/>
            </w:tcBorders>
            <w:noWrap/>
            <w:vAlign w:val="bottom"/>
            <w:hideMark/>
          </w:tcPr>
          <w:p w14:paraId="3FD2CC2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300g/袋</w:t>
            </w:r>
          </w:p>
        </w:tc>
      </w:tr>
      <w:tr w:rsidR="00055F0C" w:rsidRPr="00055F0C" w14:paraId="25491186"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0B61227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10</w:t>
            </w:r>
          </w:p>
        </w:tc>
        <w:tc>
          <w:tcPr>
            <w:tcW w:w="1365" w:type="pct"/>
            <w:tcBorders>
              <w:top w:val="nil"/>
              <w:left w:val="nil"/>
              <w:bottom w:val="single" w:sz="4" w:space="0" w:color="auto"/>
              <w:right w:val="single" w:sz="4" w:space="0" w:color="auto"/>
            </w:tcBorders>
            <w:vAlign w:val="center"/>
            <w:hideMark/>
          </w:tcPr>
          <w:p w14:paraId="28735AD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鱼头跺</w:t>
            </w:r>
            <w:proofErr w:type="gramStart"/>
            <w:r w:rsidRPr="00055F0C">
              <w:rPr>
                <w:rFonts w:asciiTheme="minorEastAsia" w:eastAsiaTheme="minorEastAsia" w:hAnsiTheme="minorEastAsia" w:cs="宋体"/>
                <w:color w:val="000000"/>
                <w:szCs w:val="21"/>
              </w:rPr>
              <w:t>椒</w:t>
            </w:r>
            <w:proofErr w:type="gramEnd"/>
          </w:p>
        </w:tc>
        <w:tc>
          <w:tcPr>
            <w:tcW w:w="1165" w:type="pct"/>
            <w:tcBorders>
              <w:top w:val="nil"/>
              <w:left w:val="nil"/>
              <w:bottom w:val="single" w:sz="4" w:space="0" w:color="auto"/>
              <w:right w:val="single" w:sz="4" w:space="0" w:color="auto"/>
            </w:tcBorders>
            <w:vAlign w:val="center"/>
            <w:hideMark/>
          </w:tcPr>
          <w:p w14:paraId="6C7195E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家湘味</w:t>
            </w:r>
          </w:p>
        </w:tc>
        <w:tc>
          <w:tcPr>
            <w:tcW w:w="2025" w:type="pct"/>
            <w:tcBorders>
              <w:top w:val="nil"/>
              <w:left w:val="nil"/>
              <w:bottom w:val="single" w:sz="4" w:space="0" w:color="auto"/>
              <w:right w:val="single" w:sz="4" w:space="0" w:color="auto"/>
            </w:tcBorders>
            <w:noWrap/>
            <w:vAlign w:val="bottom"/>
            <w:hideMark/>
          </w:tcPr>
          <w:p w14:paraId="5C90423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1.1Kg/瓶</w:t>
            </w:r>
          </w:p>
        </w:tc>
      </w:tr>
      <w:tr w:rsidR="00055F0C" w:rsidRPr="00055F0C" w14:paraId="46810AAF"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F31F77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11</w:t>
            </w:r>
          </w:p>
        </w:tc>
        <w:tc>
          <w:tcPr>
            <w:tcW w:w="1365" w:type="pct"/>
            <w:tcBorders>
              <w:top w:val="nil"/>
              <w:left w:val="nil"/>
              <w:bottom w:val="single" w:sz="4" w:space="0" w:color="auto"/>
              <w:right w:val="single" w:sz="4" w:space="0" w:color="auto"/>
            </w:tcBorders>
            <w:vAlign w:val="center"/>
            <w:hideMark/>
          </w:tcPr>
          <w:p w14:paraId="3AEFED3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红剁</w:t>
            </w:r>
            <w:proofErr w:type="gramStart"/>
            <w:r w:rsidRPr="00055F0C">
              <w:rPr>
                <w:rFonts w:asciiTheme="minorEastAsia" w:eastAsiaTheme="minorEastAsia" w:hAnsiTheme="minorEastAsia" w:cs="宋体"/>
                <w:color w:val="000000"/>
                <w:szCs w:val="21"/>
              </w:rPr>
              <w:t>椒</w:t>
            </w:r>
            <w:proofErr w:type="gramEnd"/>
          </w:p>
        </w:tc>
        <w:tc>
          <w:tcPr>
            <w:tcW w:w="1165" w:type="pct"/>
            <w:tcBorders>
              <w:top w:val="nil"/>
              <w:left w:val="nil"/>
              <w:bottom w:val="single" w:sz="4" w:space="0" w:color="auto"/>
              <w:right w:val="single" w:sz="4" w:space="0" w:color="auto"/>
            </w:tcBorders>
            <w:vAlign w:val="center"/>
            <w:hideMark/>
          </w:tcPr>
          <w:p w14:paraId="216B63F8" w14:textId="77777777" w:rsidR="00055F0C" w:rsidRPr="00055F0C" w:rsidRDefault="00055F0C" w:rsidP="00055F0C">
            <w:pPr>
              <w:widowControl/>
              <w:jc w:val="center"/>
              <w:rPr>
                <w:rFonts w:asciiTheme="minorEastAsia" w:eastAsiaTheme="minorEastAsia" w:hAnsiTheme="minorEastAsia" w:cs="宋体"/>
                <w:color w:val="000000"/>
                <w:szCs w:val="21"/>
              </w:rPr>
            </w:pPr>
            <w:proofErr w:type="gramStart"/>
            <w:r w:rsidRPr="00055F0C">
              <w:rPr>
                <w:rFonts w:asciiTheme="minorEastAsia" w:eastAsiaTheme="minorEastAsia" w:hAnsiTheme="minorEastAsia" w:cs="宋体"/>
                <w:color w:val="000000"/>
                <w:szCs w:val="21"/>
              </w:rPr>
              <w:t>老菜坊</w:t>
            </w:r>
            <w:proofErr w:type="gramEnd"/>
          </w:p>
        </w:tc>
        <w:tc>
          <w:tcPr>
            <w:tcW w:w="2025" w:type="pct"/>
            <w:tcBorders>
              <w:top w:val="nil"/>
              <w:left w:val="nil"/>
              <w:bottom w:val="single" w:sz="4" w:space="0" w:color="auto"/>
              <w:right w:val="single" w:sz="4" w:space="0" w:color="auto"/>
            </w:tcBorders>
            <w:noWrap/>
            <w:vAlign w:val="bottom"/>
            <w:hideMark/>
          </w:tcPr>
          <w:p w14:paraId="2FE6DB8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2KG/瓶</w:t>
            </w:r>
          </w:p>
        </w:tc>
      </w:tr>
      <w:tr w:rsidR="00055F0C" w:rsidRPr="00055F0C" w14:paraId="647838DE"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5F83B55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12</w:t>
            </w:r>
          </w:p>
        </w:tc>
        <w:tc>
          <w:tcPr>
            <w:tcW w:w="1365" w:type="pct"/>
            <w:tcBorders>
              <w:top w:val="nil"/>
              <w:left w:val="nil"/>
              <w:bottom w:val="single" w:sz="4" w:space="0" w:color="auto"/>
              <w:right w:val="single" w:sz="4" w:space="0" w:color="auto"/>
            </w:tcBorders>
            <w:vAlign w:val="center"/>
            <w:hideMark/>
          </w:tcPr>
          <w:p w14:paraId="5AD0954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芝麻香油</w:t>
            </w:r>
          </w:p>
        </w:tc>
        <w:tc>
          <w:tcPr>
            <w:tcW w:w="1165" w:type="pct"/>
            <w:tcBorders>
              <w:top w:val="nil"/>
              <w:left w:val="nil"/>
              <w:bottom w:val="single" w:sz="4" w:space="0" w:color="auto"/>
              <w:right w:val="single" w:sz="4" w:space="0" w:color="auto"/>
            </w:tcBorders>
            <w:vAlign w:val="center"/>
            <w:hideMark/>
          </w:tcPr>
          <w:p w14:paraId="0EFCD53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恒顺</w:t>
            </w:r>
          </w:p>
        </w:tc>
        <w:tc>
          <w:tcPr>
            <w:tcW w:w="2025" w:type="pct"/>
            <w:tcBorders>
              <w:top w:val="nil"/>
              <w:left w:val="nil"/>
              <w:bottom w:val="single" w:sz="4" w:space="0" w:color="auto"/>
              <w:right w:val="single" w:sz="4" w:space="0" w:color="auto"/>
            </w:tcBorders>
            <w:noWrap/>
            <w:vAlign w:val="bottom"/>
            <w:hideMark/>
          </w:tcPr>
          <w:p w14:paraId="148C467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450ml/瓶</w:t>
            </w:r>
          </w:p>
        </w:tc>
      </w:tr>
      <w:tr w:rsidR="00055F0C" w:rsidRPr="00055F0C" w14:paraId="56570CF5"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32A7D3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13</w:t>
            </w:r>
          </w:p>
        </w:tc>
        <w:tc>
          <w:tcPr>
            <w:tcW w:w="1365" w:type="pct"/>
            <w:tcBorders>
              <w:top w:val="nil"/>
              <w:left w:val="nil"/>
              <w:bottom w:val="single" w:sz="4" w:space="0" w:color="auto"/>
              <w:right w:val="single" w:sz="4" w:space="0" w:color="auto"/>
            </w:tcBorders>
            <w:vAlign w:val="center"/>
            <w:hideMark/>
          </w:tcPr>
          <w:p w14:paraId="40131F7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香醋</w:t>
            </w:r>
          </w:p>
        </w:tc>
        <w:tc>
          <w:tcPr>
            <w:tcW w:w="1165" w:type="pct"/>
            <w:tcBorders>
              <w:top w:val="nil"/>
              <w:left w:val="nil"/>
              <w:bottom w:val="single" w:sz="4" w:space="0" w:color="auto"/>
              <w:right w:val="single" w:sz="4" w:space="0" w:color="auto"/>
            </w:tcBorders>
            <w:vAlign w:val="center"/>
            <w:hideMark/>
          </w:tcPr>
          <w:p w14:paraId="38AA182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恒顺</w:t>
            </w:r>
          </w:p>
        </w:tc>
        <w:tc>
          <w:tcPr>
            <w:tcW w:w="2025" w:type="pct"/>
            <w:tcBorders>
              <w:top w:val="nil"/>
              <w:left w:val="nil"/>
              <w:bottom w:val="single" w:sz="4" w:space="0" w:color="auto"/>
              <w:right w:val="single" w:sz="4" w:space="0" w:color="auto"/>
            </w:tcBorders>
            <w:noWrap/>
            <w:vAlign w:val="bottom"/>
            <w:hideMark/>
          </w:tcPr>
          <w:p w14:paraId="706E664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500ml/瓶</w:t>
            </w:r>
          </w:p>
        </w:tc>
      </w:tr>
      <w:tr w:rsidR="00055F0C" w:rsidRPr="00055F0C" w14:paraId="0C3A2205"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6498F86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14</w:t>
            </w:r>
          </w:p>
        </w:tc>
        <w:tc>
          <w:tcPr>
            <w:tcW w:w="1365" w:type="pct"/>
            <w:tcBorders>
              <w:top w:val="nil"/>
              <w:left w:val="nil"/>
              <w:bottom w:val="single" w:sz="4" w:space="0" w:color="auto"/>
              <w:right w:val="single" w:sz="4" w:space="0" w:color="auto"/>
            </w:tcBorders>
            <w:vAlign w:val="center"/>
            <w:hideMark/>
          </w:tcPr>
          <w:p w14:paraId="5B7D983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番茄沙司</w:t>
            </w:r>
          </w:p>
        </w:tc>
        <w:tc>
          <w:tcPr>
            <w:tcW w:w="1165" w:type="pct"/>
            <w:tcBorders>
              <w:top w:val="nil"/>
              <w:left w:val="nil"/>
              <w:bottom w:val="single" w:sz="4" w:space="0" w:color="auto"/>
              <w:right w:val="single" w:sz="4" w:space="0" w:color="auto"/>
            </w:tcBorders>
            <w:vAlign w:val="center"/>
            <w:hideMark/>
          </w:tcPr>
          <w:p w14:paraId="7C45ADA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味好美</w:t>
            </w:r>
          </w:p>
        </w:tc>
        <w:tc>
          <w:tcPr>
            <w:tcW w:w="2025" w:type="pct"/>
            <w:tcBorders>
              <w:top w:val="nil"/>
              <w:left w:val="nil"/>
              <w:bottom w:val="single" w:sz="4" w:space="0" w:color="auto"/>
              <w:right w:val="single" w:sz="4" w:space="0" w:color="auto"/>
            </w:tcBorders>
            <w:noWrap/>
            <w:vAlign w:val="bottom"/>
            <w:hideMark/>
          </w:tcPr>
          <w:p w14:paraId="1822DB0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340g/瓶</w:t>
            </w:r>
          </w:p>
        </w:tc>
      </w:tr>
      <w:tr w:rsidR="00055F0C" w:rsidRPr="00055F0C" w14:paraId="23B7C13F"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2D37D84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15</w:t>
            </w:r>
          </w:p>
        </w:tc>
        <w:tc>
          <w:tcPr>
            <w:tcW w:w="1365" w:type="pct"/>
            <w:tcBorders>
              <w:top w:val="nil"/>
              <w:left w:val="nil"/>
              <w:bottom w:val="single" w:sz="4" w:space="0" w:color="auto"/>
              <w:right w:val="single" w:sz="4" w:space="0" w:color="auto"/>
            </w:tcBorders>
            <w:vAlign w:val="center"/>
            <w:hideMark/>
          </w:tcPr>
          <w:p w14:paraId="527214E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一品鲜</w:t>
            </w:r>
          </w:p>
        </w:tc>
        <w:tc>
          <w:tcPr>
            <w:tcW w:w="1165" w:type="pct"/>
            <w:tcBorders>
              <w:top w:val="nil"/>
              <w:left w:val="nil"/>
              <w:bottom w:val="single" w:sz="4" w:space="0" w:color="auto"/>
              <w:right w:val="single" w:sz="4" w:space="0" w:color="auto"/>
            </w:tcBorders>
            <w:vAlign w:val="center"/>
            <w:hideMark/>
          </w:tcPr>
          <w:p w14:paraId="7D98E9A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东古</w:t>
            </w:r>
          </w:p>
        </w:tc>
        <w:tc>
          <w:tcPr>
            <w:tcW w:w="2025" w:type="pct"/>
            <w:tcBorders>
              <w:top w:val="nil"/>
              <w:left w:val="nil"/>
              <w:bottom w:val="single" w:sz="4" w:space="0" w:color="auto"/>
              <w:right w:val="single" w:sz="4" w:space="0" w:color="auto"/>
            </w:tcBorders>
            <w:noWrap/>
            <w:vAlign w:val="bottom"/>
            <w:hideMark/>
          </w:tcPr>
          <w:p w14:paraId="6E49E3D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特级500ml/瓶</w:t>
            </w:r>
          </w:p>
        </w:tc>
      </w:tr>
      <w:tr w:rsidR="00055F0C" w:rsidRPr="00055F0C" w14:paraId="47FB7E67"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5B7D62A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16</w:t>
            </w:r>
          </w:p>
        </w:tc>
        <w:tc>
          <w:tcPr>
            <w:tcW w:w="1365" w:type="pct"/>
            <w:tcBorders>
              <w:top w:val="nil"/>
              <w:left w:val="nil"/>
              <w:bottom w:val="single" w:sz="4" w:space="0" w:color="auto"/>
              <w:right w:val="single" w:sz="4" w:space="0" w:color="auto"/>
            </w:tcBorders>
            <w:vAlign w:val="center"/>
            <w:hideMark/>
          </w:tcPr>
          <w:p w14:paraId="743DA50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黄豆酱</w:t>
            </w:r>
          </w:p>
        </w:tc>
        <w:tc>
          <w:tcPr>
            <w:tcW w:w="1165" w:type="pct"/>
            <w:tcBorders>
              <w:top w:val="nil"/>
              <w:left w:val="nil"/>
              <w:bottom w:val="single" w:sz="4" w:space="0" w:color="auto"/>
              <w:right w:val="single" w:sz="4" w:space="0" w:color="auto"/>
            </w:tcBorders>
            <w:vAlign w:val="center"/>
            <w:hideMark/>
          </w:tcPr>
          <w:p w14:paraId="7BF12F5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海天</w:t>
            </w:r>
          </w:p>
        </w:tc>
        <w:tc>
          <w:tcPr>
            <w:tcW w:w="2025" w:type="pct"/>
            <w:tcBorders>
              <w:top w:val="nil"/>
              <w:left w:val="nil"/>
              <w:bottom w:val="single" w:sz="4" w:space="0" w:color="auto"/>
              <w:right w:val="single" w:sz="4" w:space="0" w:color="auto"/>
            </w:tcBorders>
            <w:noWrap/>
            <w:vAlign w:val="bottom"/>
            <w:hideMark/>
          </w:tcPr>
          <w:p w14:paraId="6EB2448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800g/瓶</w:t>
            </w:r>
          </w:p>
        </w:tc>
      </w:tr>
      <w:tr w:rsidR="00055F0C" w:rsidRPr="00055F0C" w14:paraId="3E27F499"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62D186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17</w:t>
            </w:r>
          </w:p>
        </w:tc>
        <w:tc>
          <w:tcPr>
            <w:tcW w:w="1365" w:type="pct"/>
            <w:tcBorders>
              <w:top w:val="nil"/>
              <w:left w:val="nil"/>
              <w:bottom w:val="single" w:sz="4" w:space="0" w:color="auto"/>
              <w:right w:val="single" w:sz="4" w:space="0" w:color="auto"/>
            </w:tcBorders>
            <w:vAlign w:val="center"/>
            <w:hideMark/>
          </w:tcPr>
          <w:p w14:paraId="5B0DD8D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鸡汁</w:t>
            </w:r>
          </w:p>
        </w:tc>
        <w:tc>
          <w:tcPr>
            <w:tcW w:w="1165" w:type="pct"/>
            <w:tcBorders>
              <w:top w:val="nil"/>
              <w:left w:val="nil"/>
              <w:bottom w:val="single" w:sz="4" w:space="0" w:color="auto"/>
              <w:right w:val="single" w:sz="4" w:space="0" w:color="auto"/>
            </w:tcBorders>
            <w:vAlign w:val="center"/>
            <w:hideMark/>
          </w:tcPr>
          <w:p w14:paraId="3D45B85B" w14:textId="77777777" w:rsidR="00055F0C" w:rsidRPr="00055F0C" w:rsidRDefault="00055F0C" w:rsidP="00055F0C">
            <w:pPr>
              <w:widowControl/>
              <w:jc w:val="center"/>
              <w:rPr>
                <w:rFonts w:asciiTheme="minorEastAsia" w:eastAsiaTheme="minorEastAsia" w:hAnsiTheme="minorEastAsia" w:cs="宋体"/>
                <w:color w:val="000000"/>
                <w:szCs w:val="21"/>
              </w:rPr>
            </w:pPr>
            <w:proofErr w:type="gramStart"/>
            <w:r w:rsidRPr="00055F0C">
              <w:rPr>
                <w:rFonts w:asciiTheme="minorEastAsia" w:eastAsiaTheme="minorEastAsia" w:hAnsiTheme="minorEastAsia" w:cs="宋体"/>
                <w:color w:val="000000"/>
                <w:szCs w:val="21"/>
              </w:rPr>
              <w:t>劲霸</w:t>
            </w:r>
            <w:proofErr w:type="gramEnd"/>
          </w:p>
        </w:tc>
        <w:tc>
          <w:tcPr>
            <w:tcW w:w="2025" w:type="pct"/>
            <w:tcBorders>
              <w:top w:val="nil"/>
              <w:left w:val="nil"/>
              <w:bottom w:val="single" w:sz="4" w:space="0" w:color="auto"/>
              <w:right w:val="single" w:sz="4" w:space="0" w:color="auto"/>
            </w:tcBorders>
            <w:noWrap/>
            <w:vAlign w:val="bottom"/>
            <w:hideMark/>
          </w:tcPr>
          <w:p w14:paraId="36BE50A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520g/瓶</w:t>
            </w:r>
          </w:p>
        </w:tc>
      </w:tr>
      <w:tr w:rsidR="00055F0C" w:rsidRPr="00055F0C" w14:paraId="254369E8"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DDF6FB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18</w:t>
            </w:r>
          </w:p>
        </w:tc>
        <w:tc>
          <w:tcPr>
            <w:tcW w:w="1365" w:type="pct"/>
            <w:tcBorders>
              <w:top w:val="nil"/>
              <w:left w:val="nil"/>
              <w:bottom w:val="single" w:sz="4" w:space="0" w:color="auto"/>
              <w:right w:val="single" w:sz="4" w:space="0" w:color="auto"/>
            </w:tcBorders>
            <w:vAlign w:val="center"/>
            <w:hideMark/>
          </w:tcPr>
          <w:p w14:paraId="1FCCB88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鸡饭老抽</w:t>
            </w:r>
          </w:p>
        </w:tc>
        <w:tc>
          <w:tcPr>
            <w:tcW w:w="1165" w:type="pct"/>
            <w:tcBorders>
              <w:top w:val="nil"/>
              <w:left w:val="nil"/>
              <w:bottom w:val="single" w:sz="4" w:space="0" w:color="auto"/>
              <w:right w:val="single" w:sz="4" w:space="0" w:color="auto"/>
            </w:tcBorders>
            <w:vAlign w:val="center"/>
            <w:hideMark/>
          </w:tcPr>
          <w:p w14:paraId="0BD0347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廣</w:t>
            </w:r>
            <w:proofErr w:type="gramStart"/>
            <w:r w:rsidRPr="00055F0C">
              <w:rPr>
                <w:rFonts w:asciiTheme="minorEastAsia" w:eastAsiaTheme="minorEastAsia" w:hAnsiTheme="minorEastAsia" w:cs="宋体"/>
                <w:color w:val="000000"/>
                <w:szCs w:val="21"/>
              </w:rPr>
              <w:t>祥</w:t>
            </w:r>
            <w:proofErr w:type="gramEnd"/>
            <w:r w:rsidRPr="00055F0C">
              <w:rPr>
                <w:rFonts w:asciiTheme="minorEastAsia" w:eastAsiaTheme="minorEastAsia" w:hAnsiTheme="minorEastAsia" w:cs="宋体"/>
                <w:color w:val="000000"/>
                <w:szCs w:val="21"/>
              </w:rPr>
              <w:t>泰</w:t>
            </w:r>
          </w:p>
        </w:tc>
        <w:tc>
          <w:tcPr>
            <w:tcW w:w="2025" w:type="pct"/>
            <w:tcBorders>
              <w:top w:val="nil"/>
              <w:left w:val="nil"/>
              <w:bottom w:val="single" w:sz="4" w:space="0" w:color="auto"/>
              <w:right w:val="single" w:sz="4" w:space="0" w:color="auto"/>
            </w:tcBorders>
            <w:noWrap/>
            <w:vAlign w:val="bottom"/>
            <w:hideMark/>
          </w:tcPr>
          <w:p w14:paraId="4D78904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640g/瓶</w:t>
            </w:r>
          </w:p>
        </w:tc>
      </w:tr>
      <w:tr w:rsidR="00055F0C" w:rsidRPr="00055F0C" w14:paraId="22926F83"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26429DA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19</w:t>
            </w:r>
          </w:p>
        </w:tc>
        <w:tc>
          <w:tcPr>
            <w:tcW w:w="1365" w:type="pct"/>
            <w:tcBorders>
              <w:top w:val="nil"/>
              <w:left w:val="nil"/>
              <w:bottom w:val="single" w:sz="4" w:space="0" w:color="auto"/>
              <w:right w:val="single" w:sz="4" w:space="0" w:color="auto"/>
            </w:tcBorders>
            <w:vAlign w:val="center"/>
            <w:hideMark/>
          </w:tcPr>
          <w:p w14:paraId="64A70E9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料酒</w:t>
            </w:r>
          </w:p>
        </w:tc>
        <w:tc>
          <w:tcPr>
            <w:tcW w:w="1165" w:type="pct"/>
            <w:tcBorders>
              <w:top w:val="nil"/>
              <w:left w:val="nil"/>
              <w:bottom w:val="single" w:sz="4" w:space="0" w:color="auto"/>
              <w:right w:val="single" w:sz="4" w:space="0" w:color="auto"/>
            </w:tcBorders>
            <w:vAlign w:val="center"/>
            <w:hideMark/>
          </w:tcPr>
          <w:p w14:paraId="77E7D1E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恒顺</w:t>
            </w:r>
          </w:p>
        </w:tc>
        <w:tc>
          <w:tcPr>
            <w:tcW w:w="2025" w:type="pct"/>
            <w:tcBorders>
              <w:top w:val="nil"/>
              <w:left w:val="nil"/>
              <w:bottom w:val="single" w:sz="4" w:space="0" w:color="auto"/>
              <w:right w:val="single" w:sz="4" w:space="0" w:color="auto"/>
            </w:tcBorders>
            <w:noWrap/>
            <w:vAlign w:val="bottom"/>
            <w:hideMark/>
          </w:tcPr>
          <w:p w14:paraId="136B9DD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1.75L/瓶</w:t>
            </w:r>
          </w:p>
        </w:tc>
      </w:tr>
      <w:tr w:rsidR="00055F0C" w:rsidRPr="00055F0C" w14:paraId="17DBA51C"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66CCAF7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20</w:t>
            </w:r>
          </w:p>
        </w:tc>
        <w:tc>
          <w:tcPr>
            <w:tcW w:w="1365" w:type="pct"/>
            <w:tcBorders>
              <w:top w:val="nil"/>
              <w:left w:val="nil"/>
              <w:bottom w:val="single" w:sz="4" w:space="0" w:color="auto"/>
              <w:right w:val="single" w:sz="4" w:space="0" w:color="auto"/>
            </w:tcBorders>
            <w:vAlign w:val="center"/>
            <w:hideMark/>
          </w:tcPr>
          <w:p w14:paraId="5574F90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草菇老抽</w:t>
            </w:r>
          </w:p>
        </w:tc>
        <w:tc>
          <w:tcPr>
            <w:tcW w:w="1165" w:type="pct"/>
            <w:tcBorders>
              <w:top w:val="nil"/>
              <w:left w:val="nil"/>
              <w:bottom w:val="single" w:sz="4" w:space="0" w:color="auto"/>
              <w:right w:val="single" w:sz="4" w:space="0" w:color="auto"/>
            </w:tcBorders>
            <w:vAlign w:val="center"/>
            <w:hideMark/>
          </w:tcPr>
          <w:p w14:paraId="0383026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海天</w:t>
            </w:r>
          </w:p>
        </w:tc>
        <w:tc>
          <w:tcPr>
            <w:tcW w:w="2025" w:type="pct"/>
            <w:tcBorders>
              <w:top w:val="nil"/>
              <w:left w:val="nil"/>
              <w:bottom w:val="single" w:sz="4" w:space="0" w:color="auto"/>
              <w:right w:val="single" w:sz="4" w:space="0" w:color="auto"/>
            </w:tcBorders>
            <w:noWrap/>
            <w:vAlign w:val="bottom"/>
            <w:hideMark/>
          </w:tcPr>
          <w:p w14:paraId="53FFD00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三级1.9L/瓶</w:t>
            </w:r>
          </w:p>
        </w:tc>
      </w:tr>
      <w:tr w:rsidR="00055F0C" w:rsidRPr="00055F0C" w14:paraId="50546FEA" w14:textId="77777777" w:rsidTr="00055F0C">
        <w:trPr>
          <w:trHeight w:val="696"/>
        </w:trPr>
        <w:tc>
          <w:tcPr>
            <w:tcW w:w="445" w:type="pct"/>
            <w:tcBorders>
              <w:top w:val="nil"/>
              <w:left w:val="single" w:sz="4" w:space="0" w:color="auto"/>
              <w:bottom w:val="single" w:sz="4" w:space="0" w:color="auto"/>
              <w:right w:val="single" w:sz="4" w:space="0" w:color="auto"/>
            </w:tcBorders>
            <w:noWrap/>
            <w:vAlign w:val="center"/>
            <w:hideMark/>
          </w:tcPr>
          <w:p w14:paraId="6059E87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21</w:t>
            </w:r>
          </w:p>
        </w:tc>
        <w:tc>
          <w:tcPr>
            <w:tcW w:w="1365" w:type="pct"/>
            <w:tcBorders>
              <w:top w:val="nil"/>
              <w:left w:val="nil"/>
              <w:bottom w:val="single" w:sz="4" w:space="0" w:color="auto"/>
              <w:right w:val="single" w:sz="4" w:space="0" w:color="auto"/>
            </w:tcBorders>
            <w:vAlign w:val="center"/>
            <w:hideMark/>
          </w:tcPr>
          <w:p w14:paraId="7438913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零添加180天特级生抽</w:t>
            </w:r>
          </w:p>
        </w:tc>
        <w:tc>
          <w:tcPr>
            <w:tcW w:w="1165" w:type="pct"/>
            <w:tcBorders>
              <w:top w:val="nil"/>
              <w:left w:val="nil"/>
              <w:bottom w:val="single" w:sz="4" w:space="0" w:color="auto"/>
              <w:right w:val="single" w:sz="4" w:space="0" w:color="auto"/>
            </w:tcBorders>
            <w:vAlign w:val="center"/>
            <w:hideMark/>
          </w:tcPr>
          <w:p w14:paraId="3927153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海天</w:t>
            </w:r>
          </w:p>
        </w:tc>
        <w:tc>
          <w:tcPr>
            <w:tcW w:w="2025" w:type="pct"/>
            <w:tcBorders>
              <w:top w:val="nil"/>
              <w:left w:val="nil"/>
              <w:bottom w:val="single" w:sz="4" w:space="0" w:color="auto"/>
              <w:right w:val="single" w:sz="4" w:space="0" w:color="auto"/>
            </w:tcBorders>
            <w:noWrap/>
            <w:vAlign w:val="center"/>
            <w:hideMark/>
          </w:tcPr>
          <w:p w14:paraId="2B64AD2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500ML/瓶</w:t>
            </w:r>
          </w:p>
        </w:tc>
      </w:tr>
      <w:tr w:rsidR="00055F0C" w:rsidRPr="00055F0C" w14:paraId="0E7D8D09"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5256324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22</w:t>
            </w:r>
          </w:p>
        </w:tc>
        <w:tc>
          <w:tcPr>
            <w:tcW w:w="1365" w:type="pct"/>
            <w:tcBorders>
              <w:top w:val="nil"/>
              <w:left w:val="nil"/>
              <w:bottom w:val="single" w:sz="4" w:space="0" w:color="auto"/>
              <w:right w:val="single" w:sz="4" w:space="0" w:color="auto"/>
            </w:tcBorders>
            <w:vAlign w:val="center"/>
            <w:hideMark/>
          </w:tcPr>
          <w:p w14:paraId="4FD4D36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零添加</w:t>
            </w:r>
            <w:proofErr w:type="gramStart"/>
            <w:r w:rsidRPr="00055F0C">
              <w:rPr>
                <w:rFonts w:asciiTheme="minorEastAsia" w:eastAsiaTheme="minorEastAsia" w:hAnsiTheme="minorEastAsia" w:cs="宋体"/>
                <w:color w:val="000000"/>
                <w:szCs w:val="21"/>
              </w:rPr>
              <w:t>金标老抽</w:t>
            </w:r>
            <w:proofErr w:type="gramEnd"/>
          </w:p>
        </w:tc>
        <w:tc>
          <w:tcPr>
            <w:tcW w:w="1165" w:type="pct"/>
            <w:tcBorders>
              <w:top w:val="nil"/>
              <w:left w:val="nil"/>
              <w:bottom w:val="single" w:sz="4" w:space="0" w:color="auto"/>
              <w:right w:val="single" w:sz="4" w:space="0" w:color="auto"/>
            </w:tcBorders>
            <w:vAlign w:val="center"/>
            <w:hideMark/>
          </w:tcPr>
          <w:p w14:paraId="32BF9E1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海天</w:t>
            </w:r>
          </w:p>
        </w:tc>
        <w:tc>
          <w:tcPr>
            <w:tcW w:w="2025" w:type="pct"/>
            <w:tcBorders>
              <w:top w:val="nil"/>
              <w:left w:val="nil"/>
              <w:bottom w:val="single" w:sz="4" w:space="0" w:color="auto"/>
              <w:right w:val="single" w:sz="4" w:space="0" w:color="auto"/>
            </w:tcBorders>
            <w:noWrap/>
            <w:vAlign w:val="bottom"/>
            <w:hideMark/>
          </w:tcPr>
          <w:p w14:paraId="7C20B99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500ML/瓶</w:t>
            </w:r>
          </w:p>
        </w:tc>
      </w:tr>
      <w:tr w:rsidR="00055F0C" w:rsidRPr="00055F0C" w14:paraId="69260200"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0198536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23</w:t>
            </w:r>
          </w:p>
        </w:tc>
        <w:tc>
          <w:tcPr>
            <w:tcW w:w="1365" w:type="pct"/>
            <w:tcBorders>
              <w:top w:val="nil"/>
              <w:left w:val="nil"/>
              <w:bottom w:val="single" w:sz="4" w:space="0" w:color="auto"/>
              <w:right w:val="single" w:sz="4" w:space="0" w:color="auto"/>
            </w:tcBorders>
            <w:vAlign w:val="center"/>
            <w:hideMark/>
          </w:tcPr>
          <w:p w14:paraId="4BC3AA85"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零添加金标生抽</w:t>
            </w:r>
          </w:p>
        </w:tc>
        <w:tc>
          <w:tcPr>
            <w:tcW w:w="1165" w:type="pct"/>
            <w:tcBorders>
              <w:top w:val="nil"/>
              <w:left w:val="nil"/>
              <w:bottom w:val="single" w:sz="4" w:space="0" w:color="auto"/>
              <w:right w:val="single" w:sz="4" w:space="0" w:color="auto"/>
            </w:tcBorders>
            <w:vAlign w:val="center"/>
            <w:hideMark/>
          </w:tcPr>
          <w:p w14:paraId="2C719AF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海天</w:t>
            </w:r>
          </w:p>
        </w:tc>
        <w:tc>
          <w:tcPr>
            <w:tcW w:w="2025" w:type="pct"/>
            <w:tcBorders>
              <w:top w:val="nil"/>
              <w:left w:val="nil"/>
              <w:bottom w:val="single" w:sz="4" w:space="0" w:color="auto"/>
              <w:right w:val="single" w:sz="4" w:space="0" w:color="auto"/>
            </w:tcBorders>
            <w:noWrap/>
            <w:vAlign w:val="bottom"/>
            <w:hideMark/>
          </w:tcPr>
          <w:p w14:paraId="1D51E0B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500ML/瓶</w:t>
            </w:r>
          </w:p>
        </w:tc>
      </w:tr>
      <w:tr w:rsidR="00055F0C" w:rsidRPr="00055F0C" w14:paraId="4203E0F7"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227A51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24</w:t>
            </w:r>
          </w:p>
        </w:tc>
        <w:tc>
          <w:tcPr>
            <w:tcW w:w="1365" w:type="pct"/>
            <w:tcBorders>
              <w:top w:val="nil"/>
              <w:left w:val="nil"/>
              <w:bottom w:val="single" w:sz="4" w:space="0" w:color="auto"/>
              <w:right w:val="single" w:sz="4" w:space="0" w:color="auto"/>
            </w:tcBorders>
            <w:vAlign w:val="center"/>
            <w:hideMark/>
          </w:tcPr>
          <w:p w14:paraId="75F4930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叉烧酱</w:t>
            </w:r>
          </w:p>
        </w:tc>
        <w:tc>
          <w:tcPr>
            <w:tcW w:w="1165" w:type="pct"/>
            <w:tcBorders>
              <w:top w:val="nil"/>
              <w:left w:val="nil"/>
              <w:bottom w:val="single" w:sz="4" w:space="0" w:color="auto"/>
              <w:right w:val="single" w:sz="4" w:space="0" w:color="auto"/>
            </w:tcBorders>
            <w:vAlign w:val="center"/>
            <w:hideMark/>
          </w:tcPr>
          <w:p w14:paraId="42B97E8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海天</w:t>
            </w:r>
          </w:p>
        </w:tc>
        <w:tc>
          <w:tcPr>
            <w:tcW w:w="2025" w:type="pct"/>
            <w:tcBorders>
              <w:top w:val="nil"/>
              <w:left w:val="nil"/>
              <w:bottom w:val="single" w:sz="4" w:space="0" w:color="auto"/>
              <w:right w:val="single" w:sz="4" w:space="0" w:color="auto"/>
            </w:tcBorders>
            <w:noWrap/>
            <w:vAlign w:val="bottom"/>
            <w:hideMark/>
          </w:tcPr>
          <w:p w14:paraId="6138258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280g/瓶</w:t>
            </w:r>
          </w:p>
        </w:tc>
      </w:tr>
      <w:tr w:rsidR="00055F0C" w:rsidRPr="00055F0C" w14:paraId="3844A228"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29DA3D6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25</w:t>
            </w:r>
          </w:p>
        </w:tc>
        <w:tc>
          <w:tcPr>
            <w:tcW w:w="1365" w:type="pct"/>
            <w:tcBorders>
              <w:top w:val="nil"/>
              <w:left w:val="nil"/>
              <w:bottom w:val="single" w:sz="4" w:space="0" w:color="auto"/>
              <w:right w:val="single" w:sz="4" w:space="0" w:color="auto"/>
            </w:tcBorders>
            <w:vAlign w:val="center"/>
            <w:hideMark/>
          </w:tcPr>
          <w:p w14:paraId="34731BF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耗油</w:t>
            </w:r>
          </w:p>
        </w:tc>
        <w:tc>
          <w:tcPr>
            <w:tcW w:w="1165" w:type="pct"/>
            <w:tcBorders>
              <w:top w:val="nil"/>
              <w:left w:val="nil"/>
              <w:bottom w:val="single" w:sz="4" w:space="0" w:color="auto"/>
              <w:right w:val="single" w:sz="4" w:space="0" w:color="auto"/>
            </w:tcBorders>
            <w:vAlign w:val="center"/>
            <w:hideMark/>
          </w:tcPr>
          <w:p w14:paraId="3F04DAB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海天</w:t>
            </w:r>
          </w:p>
        </w:tc>
        <w:tc>
          <w:tcPr>
            <w:tcW w:w="2025" w:type="pct"/>
            <w:tcBorders>
              <w:top w:val="nil"/>
              <w:left w:val="nil"/>
              <w:bottom w:val="single" w:sz="4" w:space="0" w:color="auto"/>
              <w:right w:val="single" w:sz="4" w:space="0" w:color="auto"/>
            </w:tcBorders>
            <w:noWrap/>
            <w:vAlign w:val="bottom"/>
            <w:hideMark/>
          </w:tcPr>
          <w:p w14:paraId="3847DF0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700g/瓶</w:t>
            </w:r>
          </w:p>
        </w:tc>
      </w:tr>
      <w:tr w:rsidR="00055F0C" w:rsidRPr="00055F0C" w14:paraId="3F513BC1"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3C0DA75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26</w:t>
            </w:r>
          </w:p>
        </w:tc>
        <w:tc>
          <w:tcPr>
            <w:tcW w:w="1365" w:type="pct"/>
            <w:tcBorders>
              <w:top w:val="nil"/>
              <w:left w:val="nil"/>
              <w:bottom w:val="single" w:sz="4" w:space="0" w:color="auto"/>
              <w:right w:val="single" w:sz="4" w:space="0" w:color="auto"/>
            </w:tcBorders>
            <w:vAlign w:val="center"/>
            <w:hideMark/>
          </w:tcPr>
          <w:p w14:paraId="72DA2B3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排骨酱</w:t>
            </w:r>
          </w:p>
        </w:tc>
        <w:tc>
          <w:tcPr>
            <w:tcW w:w="1165" w:type="pct"/>
            <w:tcBorders>
              <w:top w:val="nil"/>
              <w:left w:val="nil"/>
              <w:bottom w:val="single" w:sz="4" w:space="0" w:color="auto"/>
              <w:right w:val="single" w:sz="4" w:space="0" w:color="auto"/>
            </w:tcBorders>
            <w:vAlign w:val="center"/>
            <w:hideMark/>
          </w:tcPr>
          <w:p w14:paraId="36B7EE8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海天</w:t>
            </w:r>
          </w:p>
        </w:tc>
        <w:tc>
          <w:tcPr>
            <w:tcW w:w="2025" w:type="pct"/>
            <w:tcBorders>
              <w:top w:val="nil"/>
              <w:left w:val="nil"/>
              <w:bottom w:val="single" w:sz="4" w:space="0" w:color="auto"/>
              <w:right w:val="single" w:sz="4" w:space="0" w:color="auto"/>
            </w:tcBorders>
            <w:noWrap/>
            <w:vAlign w:val="bottom"/>
            <w:hideMark/>
          </w:tcPr>
          <w:p w14:paraId="4946E1C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260g/瓶</w:t>
            </w:r>
          </w:p>
        </w:tc>
      </w:tr>
      <w:tr w:rsidR="00055F0C" w:rsidRPr="00055F0C" w14:paraId="19FEEB7D"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2A6E437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lastRenderedPageBreak/>
              <w:t>27</w:t>
            </w:r>
          </w:p>
        </w:tc>
        <w:tc>
          <w:tcPr>
            <w:tcW w:w="1365" w:type="pct"/>
            <w:tcBorders>
              <w:top w:val="nil"/>
              <w:left w:val="nil"/>
              <w:bottom w:val="single" w:sz="4" w:space="0" w:color="auto"/>
              <w:right w:val="single" w:sz="4" w:space="0" w:color="auto"/>
            </w:tcBorders>
            <w:vAlign w:val="center"/>
            <w:hideMark/>
          </w:tcPr>
          <w:p w14:paraId="631FED3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生抽</w:t>
            </w:r>
          </w:p>
        </w:tc>
        <w:tc>
          <w:tcPr>
            <w:tcW w:w="1165" w:type="pct"/>
            <w:tcBorders>
              <w:top w:val="nil"/>
              <w:left w:val="nil"/>
              <w:bottom w:val="single" w:sz="4" w:space="0" w:color="auto"/>
              <w:right w:val="single" w:sz="4" w:space="0" w:color="auto"/>
            </w:tcBorders>
            <w:vAlign w:val="center"/>
            <w:hideMark/>
          </w:tcPr>
          <w:p w14:paraId="5ADC833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海天</w:t>
            </w:r>
          </w:p>
        </w:tc>
        <w:tc>
          <w:tcPr>
            <w:tcW w:w="2025" w:type="pct"/>
            <w:tcBorders>
              <w:top w:val="nil"/>
              <w:left w:val="nil"/>
              <w:bottom w:val="single" w:sz="4" w:space="0" w:color="auto"/>
              <w:right w:val="single" w:sz="4" w:space="0" w:color="auto"/>
            </w:tcBorders>
            <w:noWrap/>
            <w:vAlign w:val="bottom"/>
            <w:hideMark/>
          </w:tcPr>
          <w:p w14:paraId="58A3ABB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二级1.9L/瓶</w:t>
            </w:r>
          </w:p>
        </w:tc>
      </w:tr>
      <w:tr w:rsidR="00055F0C" w:rsidRPr="00055F0C" w14:paraId="536C040C"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639CDEB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28</w:t>
            </w:r>
          </w:p>
        </w:tc>
        <w:tc>
          <w:tcPr>
            <w:tcW w:w="1365" w:type="pct"/>
            <w:tcBorders>
              <w:top w:val="nil"/>
              <w:left w:val="nil"/>
              <w:bottom w:val="single" w:sz="4" w:space="0" w:color="auto"/>
              <w:right w:val="single" w:sz="4" w:space="0" w:color="auto"/>
            </w:tcBorders>
            <w:vAlign w:val="center"/>
            <w:hideMark/>
          </w:tcPr>
          <w:p w14:paraId="141A120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美极鲜</w:t>
            </w:r>
          </w:p>
        </w:tc>
        <w:tc>
          <w:tcPr>
            <w:tcW w:w="1165" w:type="pct"/>
            <w:tcBorders>
              <w:top w:val="nil"/>
              <w:left w:val="nil"/>
              <w:bottom w:val="single" w:sz="4" w:space="0" w:color="auto"/>
              <w:right w:val="single" w:sz="4" w:space="0" w:color="auto"/>
            </w:tcBorders>
            <w:vAlign w:val="center"/>
            <w:hideMark/>
          </w:tcPr>
          <w:p w14:paraId="4732DC8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雀巢</w:t>
            </w:r>
          </w:p>
        </w:tc>
        <w:tc>
          <w:tcPr>
            <w:tcW w:w="2025" w:type="pct"/>
            <w:tcBorders>
              <w:top w:val="nil"/>
              <w:left w:val="nil"/>
              <w:bottom w:val="single" w:sz="4" w:space="0" w:color="auto"/>
              <w:right w:val="single" w:sz="4" w:space="0" w:color="auto"/>
            </w:tcBorders>
            <w:noWrap/>
            <w:vAlign w:val="bottom"/>
            <w:hideMark/>
          </w:tcPr>
          <w:p w14:paraId="054216A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瓶/瓶</w:t>
            </w:r>
          </w:p>
        </w:tc>
      </w:tr>
      <w:tr w:rsidR="00055F0C" w:rsidRPr="00055F0C" w14:paraId="1AAA2F44"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1E4121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29</w:t>
            </w:r>
          </w:p>
        </w:tc>
        <w:tc>
          <w:tcPr>
            <w:tcW w:w="1365" w:type="pct"/>
            <w:tcBorders>
              <w:top w:val="nil"/>
              <w:left w:val="nil"/>
              <w:bottom w:val="single" w:sz="4" w:space="0" w:color="auto"/>
              <w:right w:val="single" w:sz="4" w:space="0" w:color="auto"/>
            </w:tcBorders>
            <w:vAlign w:val="center"/>
            <w:hideMark/>
          </w:tcPr>
          <w:p w14:paraId="5597762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干锅油</w:t>
            </w:r>
          </w:p>
        </w:tc>
        <w:tc>
          <w:tcPr>
            <w:tcW w:w="1165" w:type="pct"/>
            <w:tcBorders>
              <w:top w:val="nil"/>
              <w:left w:val="nil"/>
              <w:bottom w:val="single" w:sz="4" w:space="0" w:color="auto"/>
              <w:right w:val="single" w:sz="4" w:space="0" w:color="auto"/>
            </w:tcBorders>
            <w:vAlign w:val="center"/>
            <w:hideMark/>
          </w:tcPr>
          <w:p w14:paraId="2E9D19E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家湘味</w:t>
            </w:r>
          </w:p>
        </w:tc>
        <w:tc>
          <w:tcPr>
            <w:tcW w:w="2025" w:type="pct"/>
            <w:tcBorders>
              <w:top w:val="nil"/>
              <w:left w:val="nil"/>
              <w:bottom w:val="single" w:sz="4" w:space="0" w:color="auto"/>
              <w:right w:val="single" w:sz="4" w:space="0" w:color="auto"/>
            </w:tcBorders>
            <w:noWrap/>
            <w:vAlign w:val="bottom"/>
            <w:hideMark/>
          </w:tcPr>
          <w:p w14:paraId="5BF6807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375毫升/瓶</w:t>
            </w:r>
          </w:p>
        </w:tc>
      </w:tr>
      <w:tr w:rsidR="00055F0C" w:rsidRPr="00055F0C" w14:paraId="50E3898B"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0DE410B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30</w:t>
            </w:r>
          </w:p>
        </w:tc>
        <w:tc>
          <w:tcPr>
            <w:tcW w:w="1365" w:type="pct"/>
            <w:tcBorders>
              <w:top w:val="nil"/>
              <w:left w:val="nil"/>
              <w:bottom w:val="single" w:sz="4" w:space="0" w:color="auto"/>
              <w:right w:val="single" w:sz="4" w:space="0" w:color="auto"/>
            </w:tcBorders>
            <w:vAlign w:val="center"/>
            <w:hideMark/>
          </w:tcPr>
          <w:p w14:paraId="0162A54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上等蚝油</w:t>
            </w:r>
          </w:p>
        </w:tc>
        <w:tc>
          <w:tcPr>
            <w:tcW w:w="1165" w:type="pct"/>
            <w:tcBorders>
              <w:top w:val="nil"/>
              <w:left w:val="nil"/>
              <w:bottom w:val="single" w:sz="4" w:space="0" w:color="auto"/>
              <w:right w:val="single" w:sz="4" w:space="0" w:color="auto"/>
            </w:tcBorders>
            <w:vAlign w:val="center"/>
            <w:hideMark/>
          </w:tcPr>
          <w:p w14:paraId="406BA2B5"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7C4DD4A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6公斤*桶</w:t>
            </w:r>
          </w:p>
        </w:tc>
      </w:tr>
      <w:tr w:rsidR="00055F0C" w:rsidRPr="00055F0C" w14:paraId="2031884F"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44207DF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31</w:t>
            </w:r>
          </w:p>
        </w:tc>
        <w:tc>
          <w:tcPr>
            <w:tcW w:w="1365" w:type="pct"/>
            <w:tcBorders>
              <w:top w:val="nil"/>
              <w:left w:val="nil"/>
              <w:bottom w:val="single" w:sz="4" w:space="0" w:color="auto"/>
              <w:right w:val="single" w:sz="4" w:space="0" w:color="auto"/>
            </w:tcBorders>
            <w:vAlign w:val="center"/>
            <w:hideMark/>
          </w:tcPr>
          <w:p w14:paraId="2D8DA98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鲜味生抽</w:t>
            </w:r>
          </w:p>
        </w:tc>
        <w:tc>
          <w:tcPr>
            <w:tcW w:w="1165" w:type="pct"/>
            <w:tcBorders>
              <w:top w:val="nil"/>
              <w:left w:val="nil"/>
              <w:bottom w:val="single" w:sz="4" w:space="0" w:color="auto"/>
              <w:right w:val="single" w:sz="4" w:space="0" w:color="auto"/>
            </w:tcBorders>
            <w:vAlign w:val="center"/>
            <w:hideMark/>
          </w:tcPr>
          <w:p w14:paraId="2EAE55DF"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7121291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4.9升/桶</w:t>
            </w:r>
          </w:p>
        </w:tc>
      </w:tr>
      <w:tr w:rsidR="00055F0C" w:rsidRPr="00055F0C" w14:paraId="3C2FF8B2"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2747006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32</w:t>
            </w:r>
          </w:p>
        </w:tc>
        <w:tc>
          <w:tcPr>
            <w:tcW w:w="1365" w:type="pct"/>
            <w:tcBorders>
              <w:top w:val="nil"/>
              <w:left w:val="nil"/>
              <w:bottom w:val="single" w:sz="4" w:space="0" w:color="auto"/>
              <w:right w:val="single" w:sz="4" w:space="0" w:color="auto"/>
            </w:tcBorders>
            <w:vAlign w:val="center"/>
            <w:hideMark/>
          </w:tcPr>
          <w:p w14:paraId="69E7A17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草菇老抽</w:t>
            </w:r>
          </w:p>
        </w:tc>
        <w:tc>
          <w:tcPr>
            <w:tcW w:w="1165" w:type="pct"/>
            <w:tcBorders>
              <w:top w:val="nil"/>
              <w:left w:val="nil"/>
              <w:bottom w:val="single" w:sz="4" w:space="0" w:color="auto"/>
              <w:right w:val="single" w:sz="4" w:space="0" w:color="auto"/>
            </w:tcBorders>
            <w:vAlign w:val="center"/>
            <w:hideMark/>
          </w:tcPr>
          <w:p w14:paraId="7629826E"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317DA50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4.9升/桶</w:t>
            </w:r>
          </w:p>
        </w:tc>
      </w:tr>
      <w:tr w:rsidR="00055F0C" w:rsidRPr="00055F0C" w14:paraId="382A94DD"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7649CA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33</w:t>
            </w:r>
          </w:p>
        </w:tc>
        <w:tc>
          <w:tcPr>
            <w:tcW w:w="1365" w:type="pct"/>
            <w:tcBorders>
              <w:top w:val="nil"/>
              <w:left w:val="nil"/>
              <w:bottom w:val="single" w:sz="4" w:space="0" w:color="auto"/>
              <w:right w:val="single" w:sz="4" w:space="0" w:color="auto"/>
            </w:tcBorders>
            <w:vAlign w:val="center"/>
            <w:hideMark/>
          </w:tcPr>
          <w:p w14:paraId="09D9AFC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味精</w:t>
            </w:r>
          </w:p>
        </w:tc>
        <w:tc>
          <w:tcPr>
            <w:tcW w:w="1165" w:type="pct"/>
            <w:tcBorders>
              <w:top w:val="nil"/>
              <w:left w:val="nil"/>
              <w:bottom w:val="single" w:sz="4" w:space="0" w:color="auto"/>
              <w:right w:val="single" w:sz="4" w:space="0" w:color="auto"/>
            </w:tcBorders>
            <w:vAlign w:val="center"/>
            <w:hideMark/>
          </w:tcPr>
          <w:p w14:paraId="7F38E5E4"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44D8470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2.5公斤/袋</w:t>
            </w:r>
          </w:p>
        </w:tc>
      </w:tr>
      <w:tr w:rsidR="00055F0C" w:rsidRPr="00055F0C" w14:paraId="09969CB0"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549DC5A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34</w:t>
            </w:r>
          </w:p>
        </w:tc>
        <w:tc>
          <w:tcPr>
            <w:tcW w:w="1365" w:type="pct"/>
            <w:tcBorders>
              <w:top w:val="nil"/>
              <w:left w:val="nil"/>
              <w:bottom w:val="single" w:sz="4" w:space="0" w:color="auto"/>
              <w:right w:val="single" w:sz="4" w:space="0" w:color="auto"/>
            </w:tcBorders>
            <w:vAlign w:val="center"/>
            <w:hideMark/>
          </w:tcPr>
          <w:p w14:paraId="43B3F8D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麻油</w:t>
            </w:r>
          </w:p>
        </w:tc>
        <w:tc>
          <w:tcPr>
            <w:tcW w:w="1165" w:type="pct"/>
            <w:tcBorders>
              <w:top w:val="nil"/>
              <w:left w:val="nil"/>
              <w:bottom w:val="single" w:sz="4" w:space="0" w:color="auto"/>
              <w:right w:val="single" w:sz="4" w:space="0" w:color="auto"/>
            </w:tcBorders>
            <w:vAlign w:val="center"/>
            <w:hideMark/>
          </w:tcPr>
          <w:p w14:paraId="6A5F6A1C"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6976B1F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380毫升/瓶</w:t>
            </w:r>
          </w:p>
        </w:tc>
      </w:tr>
      <w:tr w:rsidR="00055F0C" w:rsidRPr="00055F0C" w14:paraId="3E40A0AE" w14:textId="77777777" w:rsidTr="00055F0C">
        <w:trPr>
          <w:trHeight w:val="696"/>
        </w:trPr>
        <w:tc>
          <w:tcPr>
            <w:tcW w:w="445" w:type="pct"/>
            <w:tcBorders>
              <w:top w:val="nil"/>
              <w:left w:val="single" w:sz="4" w:space="0" w:color="auto"/>
              <w:bottom w:val="single" w:sz="4" w:space="0" w:color="auto"/>
              <w:right w:val="single" w:sz="4" w:space="0" w:color="auto"/>
            </w:tcBorders>
            <w:noWrap/>
            <w:vAlign w:val="center"/>
            <w:hideMark/>
          </w:tcPr>
          <w:p w14:paraId="7205CFB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35</w:t>
            </w:r>
          </w:p>
        </w:tc>
        <w:tc>
          <w:tcPr>
            <w:tcW w:w="1365" w:type="pct"/>
            <w:tcBorders>
              <w:top w:val="nil"/>
              <w:left w:val="nil"/>
              <w:bottom w:val="single" w:sz="4" w:space="0" w:color="auto"/>
              <w:right w:val="single" w:sz="4" w:space="0" w:color="auto"/>
            </w:tcBorders>
            <w:vAlign w:val="center"/>
            <w:hideMark/>
          </w:tcPr>
          <w:p w14:paraId="63FFBAF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土鸡精（复合调味料）</w:t>
            </w:r>
          </w:p>
        </w:tc>
        <w:tc>
          <w:tcPr>
            <w:tcW w:w="1165" w:type="pct"/>
            <w:tcBorders>
              <w:top w:val="nil"/>
              <w:left w:val="nil"/>
              <w:bottom w:val="single" w:sz="4" w:space="0" w:color="auto"/>
              <w:right w:val="single" w:sz="4" w:space="0" w:color="auto"/>
            </w:tcBorders>
            <w:vAlign w:val="center"/>
            <w:hideMark/>
          </w:tcPr>
          <w:p w14:paraId="64B54543"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center"/>
            <w:hideMark/>
          </w:tcPr>
          <w:p w14:paraId="192F14E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1公斤/袋</w:t>
            </w:r>
          </w:p>
        </w:tc>
      </w:tr>
      <w:tr w:rsidR="00055F0C" w:rsidRPr="00055F0C" w14:paraId="30CDDB13"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5060FBB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36</w:t>
            </w:r>
          </w:p>
        </w:tc>
        <w:tc>
          <w:tcPr>
            <w:tcW w:w="1365" w:type="pct"/>
            <w:tcBorders>
              <w:top w:val="nil"/>
              <w:left w:val="nil"/>
              <w:bottom w:val="single" w:sz="4" w:space="0" w:color="auto"/>
              <w:right w:val="single" w:sz="4" w:space="0" w:color="auto"/>
            </w:tcBorders>
            <w:vAlign w:val="center"/>
            <w:hideMark/>
          </w:tcPr>
          <w:p w14:paraId="33A67B45"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白酒（</w:t>
            </w:r>
            <w:proofErr w:type="gramStart"/>
            <w:r w:rsidRPr="00055F0C">
              <w:rPr>
                <w:rFonts w:asciiTheme="minorEastAsia" w:eastAsiaTheme="minorEastAsia" w:hAnsiTheme="minorEastAsia" w:cs="宋体"/>
                <w:color w:val="000000"/>
                <w:szCs w:val="21"/>
              </w:rPr>
              <w:t>佐料</w:t>
            </w:r>
            <w:proofErr w:type="gramEnd"/>
            <w:r w:rsidRPr="00055F0C">
              <w:rPr>
                <w:rFonts w:asciiTheme="minorEastAsia" w:eastAsiaTheme="minorEastAsia" w:hAnsiTheme="minorEastAsia" w:cs="宋体"/>
                <w:color w:val="000000"/>
                <w:szCs w:val="21"/>
              </w:rPr>
              <w:t>酒）</w:t>
            </w:r>
          </w:p>
        </w:tc>
        <w:tc>
          <w:tcPr>
            <w:tcW w:w="1165" w:type="pct"/>
            <w:tcBorders>
              <w:top w:val="nil"/>
              <w:left w:val="nil"/>
              <w:bottom w:val="single" w:sz="4" w:space="0" w:color="auto"/>
              <w:right w:val="single" w:sz="4" w:space="0" w:color="auto"/>
            </w:tcBorders>
            <w:vAlign w:val="center"/>
            <w:hideMark/>
          </w:tcPr>
          <w:p w14:paraId="14D3D857"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1E1F460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500毫升/瓶</w:t>
            </w:r>
          </w:p>
        </w:tc>
      </w:tr>
      <w:tr w:rsidR="00055F0C" w:rsidRPr="00055F0C" w14:paraId="703DCA12"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645A36A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37</w:t>
            </w:r>
          </w:p>
        </w:tc>
        <w:tc>
          <w:tcPr>
            <w:tcW w:w="1365" w:type="pct"/>
            <w:tcBorders>
              <w:top w:val="nil"/>
              <w:left w:val="nil"/>
              <w:bottom w:val="single" w:sz="4" w:space="0" w:color="auto"/>
              <w:right w:val="single" w:sz="4" w:space="0" w:color="auto"/>
            </w:tcBorders>
            <w:vAlign w:val="center"/>
            <w:hideMark/>
          </w:tcPr>
          <w:p w14:paraId="73EF7AD5"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小米辣</w:t>
            </w:r>
          </w:p>
        </w:tc>
        <w:tc>
          <w:tcPr>
            <w:tcW w:w="1165" w:type="pct"/>
            <w:tcBorders>
              <w:top w:val="nil"/>
              <w:left w:val="nil"/>
              <w:bottom w:val="single" w:sz="4" w:space="0" w:color="auto"/>
              <w:right w:val="single" w:sz="4" w:space="0" w:color="auto"/>
            </w:tcBorders>
            <w:vAlign w:val="center"/>
            <w:hideMark/>
          </w:tcPr>
          <w:p w14:paraId="4548393C"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7EC8966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2公斤/瓶</w:t>
            </w:r>
          </w:p>
        </w:tc>
      </w:tr>
      <w:tr w:rsidR="00055F0C" w:rsidRPr="00055F0C" w14:paraId="78321871"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0D7E15A5"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38</w:t>
            </w:r>
          </w:p>
        </w:tc>
        <w:tc>
          <w:tcPr>
            <w:tcW w:w="1365" w:type="pct"/>
            <w:tcBorders>
              <w:top w:val="nil"/>
              <w:left w:val="nil"/>
              <w:bottom w:val="single" w:sz="4" w:space="0" w:color="auto"/>
              <w:right w:val="single" w:sz="4" w:space="0" w:color="auto"/>
            </w:tcBorders>
            <w:vAlign w:val="center"/>
            <w:hideMark/>
          </w:tcPr>
          <w:p w14:paraId="39110D3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剁</w:t>
            </w:r>
            <w:proofErr w:type="gramStart"/>
            <w:r w:rsidRPr="00055F0C">
              <w:rPr>
                <w:rFonts w:asciiTheme="minorEastAsia" w:eastAsiaTheme="minorEastAsia" w:hAnsiTheme="minorEastAsia" w:cs="宋体"/>
                <w:color w:val="000000"/>
                <w:szCs w:val="21"/>
              </w:rPr>
              <w:t>椒</w:t>
            </w:r>
            <w:proofErr w:type="gramEnd"/>
          </w:p>
        </w:tc>
        <w:tc>
          <w:tcPr>
            <w:tcW w:w="1165" w:type="pct"/>
            <w:tcBorders>
              <w:top w:val="nil"/>
              <w:left w:val="nil"/>
              <w:bottom w:val="single" w:sz="4" w:space="0" w:color="auto"/>
              <w:right w:val="single" w:sz="4" w:space="0" w:color="auto"/>
            </w:tcBorders>
            <w:vAlign w:val="center"/>
            <w:hideMark/>
          </w:tcPr>
          <w:p w14:paraId="5E34F29C"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304C3FA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1.2千克/瓶</w:t>
            </w:r>
          </w:p>
        </w:tc>
      </w:tr>
      <w:tr w:rsidR="00055F0C" w:rsidRPr="00055F0C" w14:paraId="2BA01128"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34E0AB2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39</w:t>
            </w:r>
          </w:p>
        </w:tc>
        <w:tc>
          <w:tcPr>
            <w:tcW w:w="1365" w:type="pct"/>
            <w:tcBorders>
              <w:top w:val="nil"/>
              <w:left w:val="nil"/>
              <w:bottom w:val="single" w:sz="4" w:space="0" w:color="auto"/>
              <w:right w:val="single" w:sz="4" w:space="0" w:color="auto"/>
            </w:tcBorders>
            <w:vAlign w:val="center"/>
            <w:hideMark/>
          </w:tcPr>
          <w:p w14:paraId="2A12B3A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野山椒</w:t>
            </w:r>
          </w:p>
        </w:tc>
        <w:tc>
          <w:tcPr>
            <w:tcW w:w="1165" w:type="pct"/>
            <w:tcBorders>
              <w:top w:val="nil"/>
              <w:left w:val="nil"/>
              <w:bottom w:val="single" w:sz="4" w:space="0" w:color="auto"/>
              <w:right w:val="single" w:sz="4" w:space="0" w:color="auto"/>
            </w:tcBorders>
            <w:vAlign w:val="center"/>
            <w:hideMark/>
          </w:tcPr>
          <w:p w14:paraId="2A823E19"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6194FC4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1.5千克/瓶</w:t>
            </w:r>
          </w:p>
        </w:tc>
      </w:tr>
      <w:tr w:rsidR="00055F0C" w:rsidRPr="00055F0C" w14:paraId="5DAC05EF"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36BEF6A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40</w:t>
            </w:r>
          </w:p>
        </w:tc>
        <w:tc>
          <w:tcPr>
            <w:tcW w:w="1365" w:type="pct"/>
            <w:tcBorders>
              <w:top w:val="nil"/>
              <w:left w:val="nil"/>
              <w:bottom w:val="single" w:sz="4" w:space="0" w:color="auto"/>
              <w:right w:val="single" w:sz="4" w:space="0" w:color="auto"/>
            </w:tcBorders>
            <w:vAlign w:val="center"/>
            <w:hideMark/>
          </w:tcPr>
          <w:p w14:paraId="570A788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花椒油</w:t>
            </w:r>
          </w:p>
        </w:tc>
        <w:tc>
          <w:tcPr>
            <w:tcW w:w="1165" w:type="pct"/>
            <w:tcBorders>
              <w:top w:val="nil"/>
              <w:left w:val="nil"/>
              <w:bottom w:val="single" w:sz="4" w:space="0" w:color="auto"/>
              <w:right w:val="single" w:sz="4" w:space="0" w:color="auto"/>
            </w:tcBorders>
            <w:vAlign w:val="center"/>
            <w:hideMark/>
          </w:tcPr>
          <w:p w14:paraId="47BED4E5"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7EFA26B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260毫升/瓶</w:t>
            </w:r>
          </w:p>
        </w:tc>
      </w:tr>
      <w:tr w:rsidR="00055F0C" w:rsidRPr="00055F0C" w14:paraId="5044861F"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2B6C785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41</w:t>
            </w:r>
          </w:p>
        </w:tc>
        <w:tc>
          <w:tcPr>
            <w:tcW w:w="1365" w:type="pct"/>
            <w:tcBorders>
              <w:top w:val="nil"/>
              <w:left w:val="nil"/>
              <w:bottom w:val="single" w:sz="4" w:space="0" w:color="auto"/>
              <w:right w:val="single" w:sz="4" w:space="0" w:color="auto"/>
            </w:tcBorders>
            <w:vAlign w:val="center"/>
            <w:hideMark/>
          </w:tcPr>
          <w:p w14:paraId="7B52801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红油郫县豆瓣酱</w:t>
            </w:r>
          </w:p>
        </w:tc>
        <w:tc>
          <w:tcPr>
            <w:tcW w:w="1165" w:type="pct"/>
            <w:tcBorders>
              <w:top w:val="nil"/>
              <w:left w:val="nil"/>
              <w:bottom w:val="single" w:sz="4" w:space="0" w:color="auto"/>
              <w:right w:val="single" w:sz="4" w:space="0" w:color="auto"/>
            </w:tcBorders>
            <w:vAlign w:val="center"/>
            <w:hideMark/>
          </w:tcPr>
          <w:p w14:paraId="2709F42A"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43E8AD1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7公斤/桶</w:t>
            </w:r>
          </w:p>
        </w:tc>
      </w:tr>
      <w:tr w:rsidR="00055F0C" w:rsidRPr="00055F0C" w14:paraId="632C15B3"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6FDA336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42</w:t>
            </w:r>
          </w:p>
        </w:tc>
        <w:tc>
          <w:tcPr>
            <w:tcW w:w="1365" w:type="pct"/>
            <w:tcBorders>
              <w:top w:val="nil"/>
              <w:left w:val="nil"/>
              <w:bottom w:val="single" w:sz="4" w:space="0" w:color="auto"/>
              <w:right w:val="single" w:sz="4" w:space="0" w:color="auto"/>
            </w:tcBorders>
            <w:vAlign w:val="center"/>
            <w:hideMark/>
          </w:tcPr>
          <w:p w14:paraId="20F2854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海鲜酱</w:t>
            </w:r>
          </w:p>
        </w:tc>
        <w:tc>
          <w:tcPr>
            <w:tcW w:w="1165" w:type="pct"/>
            <w:tcBorders>
              <w:top w:val="nil"/>
              <w:left w:val="nil"/>
              <w:bottom w:val="single" w:sz="4" w:space="0" w:color="auto"/>
              <w:right w:val="single" w:sz="4" w:space="0" w:color="auto"/>
            </w:tcBorders>
            <w:vAlign w:val="center"/>
            <w:hideMark/>
          </w:tcPr>
          <w:p w14:paraId="12EEE742"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722A7DE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7公斤/桶</w:t>
            </w:r>
          </w:p>
        </w:tc>
      </w:tr>
      <w:tr w:rsidR="00055F0C" w:rsidRPr="00055F0C" w14:paraId="44EDF364"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2D4962B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43</w:t>
            </w:r>
          </w:p>
        </w:tc>
        <w:tc>
          <w:tcPr>
            <w:tcW w:w="1365" w:type="pct"/>
            <w:tcBorders>
              <w:top w:val="nil"/>
              <w:left w:val="nil"/>
              <w:bottom w:val="single" w:sz="4" w:space="0" w:color="auto"/>
              <w:right w:val="single" w:sz="4" w:space="0" w:color="auto"/>
            </w:tcBorders>
            <w:vAlign w:val="center"/>
            <w:hideMark/>
          </w:tcPr>
          <w:p w14:paraId="735C2B5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蜜汁叉烧酱</w:t>
            </w:r>
          </w:p>
        </w:tc>
        <w:tc>
          <w:tcPr>
            <w:tcW w:w="1165" w:type="pct"/>
            <w:tcBorders>
              <w:top w:val="nil"/>
              <w:left w:val="nil"/>
              <w:bottom w:val="single" w:sz="4" w:space="0" w:color="auto"/>
              <w:right w:val="single" w:sz="4" w:space="0" w:color="auto"/>
            </w:tcBorders>
            <w:vAlign w:val="center"/>
            <w:hideMark/>
          </w:tcPr>
          <w:p w14:paraId="31F893C9"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284A496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1公斤/袋</w:t>
            </w:r>
          </w:p>
        </w:tc>
      </w:tr>
      <w:tr w:rsidR="00055F0C" w:rsidRPr="00055F0C" w14:paraId="69F3F664"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79F256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44</w:t>
            </w:r>
          </w:p>
        </w:tc>
        <w:tc>
          <w:tcPr>
            <w:tcW w:w="1365" w:type="pct"/>
            <w:tcBorders>
              <w:top w:val="nil"/>
              <w:left w:val="nil"/>
              <w:bottom w:val="single" w:sz="4" w:space="0" w:color="auto"/>
              <w:right w:val="single" w:sz="4" w:space="0" w:color="auto"/>
            </w:tcBorders>
            <w:vAlign w:val="center"/>
            <w:hideMark/>
          </w:tcPr>
          <w:p w14:paraId="2F6AFE1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番茄沙司</w:t>
            </w:r>
          </w:p>
        </w:tc>
        <w:tc>
          <w:tcPr>
            <w:tcW w:w="1165" w:type="pct"/>
            <w:tcBorders>
              <w:top w:val="nil"/>
              <w:left w:val="nil"/>
              <w:bottom w:val="single" w:sz="4" w:space="0" w:color="auto"/>
              <w:right w:val="single" w:sz="4" w:space="0" w:color="auto"/>
            </w:tcBorders>
            <w:vAlign w:val="center"/>
            <w:hideMark/>
          </w:tcPr>
          <w:p w14:paraId="36A1B29C"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744DDBB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1公斤/袋</w:t>
            </w:r>
          </w:p>
        </w:tc>
      </w:tr>
      <w:tr w:rsidR="00055F0C" w:rsidRPr="00055F0C" w14:paraId="334FAE48"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4F40499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45</w:t>
            </w:r>
          </w:p>
        </w:tc>
        <w:tc>
          <w:tcPr>
            <w:tcW w:w="1365" w:type="pct"/>
            <w:tcBorders>
              <w:top w:val="nil"/>
              <w:left w:val="nil"/>
              <w:bottom w:val="single" w:sz="4" w:space="0" w:color="auto"/>
              <w:right w:val="single" w:sz="4" w:space="0" w:color="auto"/>
            </w:tcBorders>
            <w:vAlign w:val="center"/>
            <w:hideMark/>
          </w:tcPr>
          <w:p w14:paraId="7054424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排骨酱</w:t>
            </w:r>
          </w:p>
        </w:tc>
        <w:tc>
          <w:tcPr>
            <w:tcW w:w="1165" w:type="pct"/>
            <w:tcBorders>
              <w:top w:val="nil"/>
              <w:left w:val="nil"/>
              <w:bottom w:val="single" w:sz="4" w:space="0" w:color="auto"/>
              <w:right w:val="single" w:sz="4" w:space="0" w:color="auto"/>
            </w:tcBorders>
            <w:vAlign w:val="center"/>
            <w:hideMark/>
          </w:tcPr>
          <w:p w14:paraId="6B808E5D"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3DE2728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2.2公斤/桶</w:t>
            </w:r>
          </w:p>
        </w:tc>
      </w:tr>
      <w:tr w:rsidR="00055F0C" w:rsidRPr="00055F0C" w14:paraId="4393C8B3"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2DDDDD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46</w:t>
            </w:r>
          </w:p>
        </w:tc>
        <w:tc>
          <w:tcPr>
            <w:tcW w:w="1365" w:type="pct"/>
            <w:tcBorders>
              <w:top w:val="nil"/>
              <w:left w:val="nil"/>
              <w:bottom w:val="single" w:sz="4" w:space="0" w:color="auto"/>
              <w:right w:val="single" w:sz="4" w:space="0" w:color="auto"/>
            </w:tcBorders>
            <w:vAlign w:val="center"/>
            <w:hideMark/>
          </w:tcPr>
          <w:p w14:paraId="649376B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蒜蓉辣椒酱</w:t>
            </w:r>
          </w:p>
        </w:tc>
        <w:tc>
          <w:tcPr>
            <w:tcW w:w="1165" w:type="pct"/>
            <w:tcBorders>
              <w:top w:val="nil"/>
              <w:left w:val="nil"/>
              <w:bottom w:val="single" w:sz="4" w:space="0" w:color="auto"/>
              <w:right w:val="single" w:sz="4" w:space="0" w:color="auto"/>
            </w:tcBorders>
            <w:vAlign w:val="center"/>
            <w:hideMark/>
          </w:tcPr>
          <w:p w14:paraId="083E1184"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5032AFE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2公斤/桶</w:t>
            </w:r>
          </w:p>
        </w:tc>
      </w:tr>
      <w:tr w:rsidR="00055F0C" w:rsidRPr="00055F0C" w14:paraId="66DFEA6E"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7875E4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47</w:t>
            </w:r>
          </w:p>
        </w:tc>
        <w:tc>
          <w:tcPr>
            <w:tcW w:w="1365" w:type="pct"/>
            <w:tcBorders>
              <w:top w:val="nil"/>
              <w:left w:val="nil"/>
              <w:bottom w:val="single" w:sz="4" w:space="0" w:color="auto"/>
              <w:right w:val="single" w:sz="4" w:space="0" w:color="auto"/>
            </w:tcBorders>
            <w:vAlign w:val="center"/>
            <w:hideMark/>
          </w:tcPr>
          <w:p w14:paraId="3F39CA0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黑胡椒汁</w:t>
            </w:r>
          </w:p>
        </w:tc>
        <w:tc>
          <w:tcPr>
            <w:tcW w:w="1165" w:type="pct"/>
            <w:tcBorders>
              <w:top w:val="nil"/>
              <w:left w:val="nil"/>
              <w:bottom w:val="single" w:sz="4" w:space="0" w:color="auto"/>
              <w:right w:val="single" w:sz="4" w:space="0" w:color="auto"/>
            </w:tcBorders>
            <w:vAlign w:val="center"/>
            <w:hideMark/>
          </w:tcPr>
          <w:p w14:paraId="27083367"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00A8CD7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2.3公斤/瓶</w:t>
            </w:r>
          </w:p>
        </w:tc>
      </w:tr>
      <w:tr w:rsidR="00055F0C" w:rsidRPr="00055F0C" w14:paraId="5E6B3389"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37317CB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48</w:t>
            </w:r>
          </w:p>
        </w:tc>
        <w:tc>
          <w:tcPr>
            <w:tcW w:w="1365" w:type="pct"/>
            <w:tcBorders>
              <w:top w:val="nil"/>
              <w:left w:val="nil"/>
              <w:bottom w:val="single" w:sz="4" w:space="0" w:color="auto"/>
              <w:right w:val="single" w:sz="4" w:space="0" w:color="auto"/>
            </w:tcBorders>
            <w:vAlign w:val="center"/>
            <w:hideMark/>
          </w:tcPr>
          <w:p w14:paraId="008B50D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四川辣油</w:t>
            </w:r>
          </w:p>
        </w:tc>
        <w:tc>
          <w:tcPr>
            <w:tcW w:w="1165" w:type="pct"/>
            <w:tcBorders>
              <w:top w:val="nil"/>
              <w:left w:val="nil"/>
              <w:bottom w:val="single" w:sz="4" w:space="0" w:color="auto"/>
              <w:right w:val="single" w:sz="4" w:space="0" w:color="auto"/>
            </w:tcBorders>
            <w:vAlign w:val="center"/>
            <w:hideMark/>
          </w:tcPr>
          <w:p w14:paraId="7BA98E23"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32BED7D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260毫升/瓶</w:t>
            </w:r>
          </w:p>
        </w:tc>
      </w:tr>
      <w:tr w:rsidR="00055F0C" w:rsidRPr="00055F0C" w14:paraId="5D3948E2"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51A5063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49</w:t>
            </w:r>
          </w:p>
        </w:tc>
        <w:tc>
          <w:tcPr>
            <w:tcW w:w="1365" w:type="pct"/>
            <w:tcBorders>
              <w:top w:val="nil"/>
              <w:left w:val="nil"/>
              <w:bottom w:val="single" w:sz="4" w:space="0" w:color="auto"/>
              <w:right w:val="single" w:sz="4" w:space="0" w:color="auto"/>
            </w:tcBorders>
            <w:vAlign w:val="center"/>
            <w:hideMark/>
          </w:tcPr>
          <w:p w14:paraId="42EBE74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酸汤肥牛酱料包</w:t>
            </w:r>
          </w:p>
        </w:tc>
        <w:tc>
          <w:tcPr>
            <w:tcW w:w="1165" w:type="pct"/>
            <w:tcBorders>
              <w:top w:val="nil"/>
              <w:left w:val="nil"/>
              <w:bottom w:val="single" w:sz="4" w:space="0" w:color="auto"/>
              <w:right w:val="single" w:sz="4" w:space="0" w:color="auto"/>
            </w:tcBorders>
            <w:vAlign w:val="center"/>
            <w:hideMark/>
          </w:tcPr>
          <w:p w14:paraId="6F13BE2B" w14:textId="77777777" w:rsidR="00055F0C" w:rsidRPr="00055F0C" w:rsidRDefault="00055F0C" w:rsidP="00055F0C">
            <w:pPr>
              <w:widowControl/>
              <w:jc w:val="center"/>
              <w:rPr>
                <w:rFonts w:asciiTheme="minorEastAsia" w:eastAsiaTheme="minorEastAsia" w:hAnsiTheme="minorEastAsia" w:cs="宋体"/>
                <w:b/>
                <w:bCs/>
                <w:color w:val="000000"/>
                <w:szCs w:val="21"/>
              </w:rPr>
            </w:pPr>
            <w:r w:rsidRPr="00055F0C">
              <w:rPr>
                <w:rFonts w:asciiTheme="minorEastAsia" w:eastAsiaTheme="minorEastAsia" w:hAnsiTheme="minorEastAsia" w:cs="宋体"/>
                <w:b/>
                <w:bCs/>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637366B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215克/袋</w:t>
            </w:r>
          </w:p>
        </w:tc>
      </w:tr>
      <w:tr w:rsidR="00055F0C" w:rsidRPr="00055F0C" w14:paraId="3045B56F"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9ADF95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50</w:t>
            </w:r>
          </w:p>
        </w:tc>
        <w:tc>
          <w:tcPr>
            <w:tcW w:w="1365" w:type="pct"/>
            <w:tcBorders>
              <w:top w:val="nil"/>
              <w:left w:val="nil"/>
              <w:bottom w:val="single" w:sz="4" w:space="0" w:color="auto"/>
              <w:right w:val="single" w:sz="4" w:space="0" w:color="auto"/>
            </w:tcBorders>
            <w:noWrap/>
            <w:vAlign w:val="center"/>
            <w:hideMark/>
          </w:tcPr>
          <w:p w14:paraId="2243666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黑胶牛仔风味粒</w:t>
            </w:r>
          </w:p>
        </w:tc>
        <w:tc>
          <w:tcPr>
            <w:tcW w:w="1165" w:type="pct"/>
            <w:tcBorders>
              <w:top w:val="nil"/>
              <w:left w:val="nil"/>
              <w:bottom w:val="single" w:sz="4" w:space="0" w:color="auto"/>
              <w:right w:val="single" w:sz="4" w:space="0" w:color="auto"/>
            </w:tcBorders>
            <w:noWrap/>
            <w:vAlign w:val="center"/>
            <w:hideMark/>
          </w:tcPr>
          <w:p w14:paraId="0EBB871C" w14:textId="77777777" w:rsidR="00055F0C" w:rsidRPr="00055F0C" w:rsidRDefault="00055F0C" w:rsidP="00055F0C">
            <w:pPr>
              <w:widowControl/>
              <w:jc w:val="center"/>
              <w:rPr>
                <w:rFonts w:asciiTheme="minorEastAsia" w:eastAsiaTheme="minorEastAsia" w:hAnsiTheme="minorEastAsia" w:cs="宋体"/>
                <w:color w:val="000000"/>
                <w:szCs w:val="21"/>
              </w:rPr>
            </w:pPr>
            <w:proofErr w:type="gramStart"/>
            <w:r w:rsidRPr="00055F0C">
              <w:rPr>
                <w:rFonts w:asciiTheme="minorEastAsia" w:eastAsiaTheme="minorEastAsia" w:hAnsiTheme="minorEastAsia" w:cs="宋体"/>
                <w:color w:val="000000"/>
                <w:szCs w:val="21"/>
              </w:rPr>
              <w:t>点水思</w:t>
            </w:r>
            <w:proofErr w:type="gramEnd"/>
          </w:p>
        </w:tc>
        <w:tc>
          <w:tcPr>
            <w:tcW w:w="2025" w:type="pct"/>
            <w:tcBorders>
              <w:top w:val="nil"/>
              <w:left w:val="nil"/>
              <w:bottom w:val="single" w:sz="4" w:space="0" w:color="auto"/>
              <w:right w:val="single" w:sz="4" w:space="0" w:color="auto"/>
            </w:tcBorders>
            <w:noWrap/>
            <w:vAlign w:val="bottom"/>
            <w:hideMark/>
          </w:tcPr>
          <w:p w14:paraId="4B3AF7E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350ɡ/袋</w:t>
            </w:r>
          </w:p>
        </w:tc>
      </w:tr>
      <w:tr w:rsidR="00055F0C" w:rsidRPr="00055F0C" w14:paraId="477CA154"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D4E2C9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51</w:t>
            </w:r>
          </w:p>
        </w:tc>
        <w:tc>
          <w:tcPr>
            <w:tcW w:w="1365" w:type="pct"/>
            <w:tcBorders>
              <w:top w:val="nil"/>
              <w:left w:val="nil"/>
              <w:bottom w:val="single" w:sz="4" w:space="0" w:color="auto"/>
              <w:right w:val="single" w:sz="4" w:space="0" w:color="auto"/>
            </w:tcBorders>
            <w:noWrap/>
            <w:vAlign w:val="center"/>
            <w:hideMark/>
          </w:tcPr>
          <w:p w14:paraId="3B120283" w14:textId="77777777" w:rsidR="00055F0C" w:rsidRPr="00055F0C" w:rsidRDefault="00055F0C" w:rsidP="00055F0C">
            <w:pPr>
              <w:widowControl/>
              <w:jc w:val="center"/>
              <w:rPr>
                <w:rFonts w:asciiTheme="minorEastAsia" w:eastAsiaTheme="minorEastAsia" w:hAnsiTheme="minorEastAsia" w:cs="宋体"/>
                <w:color w:val="000000"/>
                <w:szCs w:val="21"/>
              </w:rPr>
            </w:pPr>
            <w:proofErr w:type="gramStart"/>
            <w:r w:rsidRPr="00055F0C">
              <w:rPr>
                <w:rFonts w:asciiTheme="minorEastAsia" w:eastAsiaTheme="minorEastAsia" w:hAnsiTheme="minorEastAsia" w:cs="宋体"/>
                <w:color w:val="000000"/>
                <w:szCs w:val="21"/>
              </w:rPr>
              <w:t>荔</w:t>
            </w:r>
            <w:proofErr w:type="gramEnd"/>
            <w:r w:rsidRPr="00055F0C">
              <w:rPr>
                <w:rFonts w:asciiTheme="minorEastAsia" w:eastAsiaTheme="minorEastAsia" w:hAnsiTheme="minorEastAsia" w:cs="宋体"/>
                <w:color w:val="000000"/>
                <w:szCs w:val="21"/>
              </w:rPr>
              <w:t xml:space="preserve">卜香芋 </w:t>
            </w:r>
          </w:p>
        </w:tc>
        <w:tc>
          <w:tcPr>
            <w:tcW w:w="1165" w:type="pct"/>
            <w:tcBorders>
              <w:top w:val="nil"/>
              <w:left w:val="nil"/>
              <w:bottom w:val="single" w:sz="4" w:space="0" w:color="auto"/>
              <w:right w:val="single" w:sz="4" w:space="0" w:color="auto"/>
            </w:tcBorders>
            <w:noWrap/>
            <w:vAlign w:val="center"/>
            <w:hideMark/>
          </w:tcPr>
          <w:p w14:paraId="3CF72B17" w14:textId="77777777" w:rsidR="00055F0C" w:rsidRPr="00055F0C" w:rsidRDefault="00055F0C" w:rsidP="00055F0C">
            <w:pPr>
              <w:widowControl/>
              <w:jc w:val="center"/>
              <w:rPr>
                <w:rFonts w:asciiTheme="minorEastAsia" w:eastAsiaTheme="minorEastAsia" w:hAnsiTheme="minorEastAsia" w:cs="宋体"/>
                <w:color w:val="000000"/>
                <w:szCs w:val="21"/>
              </w:rPr>
            </w:pPr>
            <w:proofErr w:type="gramStart"/>
            <w:r w:rsidRPr="00055F0C">
              <w:rPr>
                <w:rFonts w:asciiTheme="minorEastAsia" w:eastAsiaTheme="minorEastAsia" w:hAnsiTheme="minorEastAsia" w:cs="宋体"/>
                <w:color w:val="000000"/>
                <w:szCs w:val="21"/>
              </w:rPr>
              <w:t>鑫厨味</w:t>
            </w:r>
            <w:proofErr w:type="gramEnd"/>
          </w:p>
        </w:tc>
        <w:tc>
          <w:tcPr>
            <w:tcW w:w="2025" w:type="pct"/>
            <w:tcBorders>
              <w:top w:val="nil"/>
              <w:left w:val="nil"/>
              <w:bottom w:val="single" w:sz="4" w:space="0" w:color="auto"/>
              <w:right w:val="single" w:sz="4" w:space="0" w:color="auto"/>
            </w:tcBorders>
            <w:noWrap/>
            <w:vAlign w:val="bottom"/>
            <w:hideMark/>
          </w:tcPr>
          <w:p w14:paraId="713CE07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2.5kg/袋</w:t>
            </w:r>
          </w:p>
        </w:tc>
      </w:tr>
      <w:tr w:rsidR="00055F0C" w:rsidRPr="00055F0C" w14:paraId="08E5015C"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345FAD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52</w:t>
            </w:r>
          </w:p>
        </w:tc>
        <w:tc>
          <w:tcPr>
            <w:tcW w:w="1365" w:type="pct"/>
            <w:tcBorders>
              <w:top w:val="nil"/>
              <w:left w:val="nil"/>
              <w:bottom w:val="single" w:sz="4" w:space="0" w:color="auto"/>
              <w:right w:val="single" w:sz="4" w:space="0" w:color="auto"/>
            </w:tcBorders>
            <w:noWrap/>
            <w:vAlign w:val="center"/>
            <w:hideMark/>
          </w:tcPr>
          <w:p w14:paraId="7EB4F673"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糖水板栗</w:t>
            </w:r>
          </w:p>
        </w:tc>
        <w:tc>
          <w:tcPr>
            <w:tcW w:w="1165" w:type="pct"/>
            <w:tcBorders>
              <w:top w:val="nil"/>
              <w:left w:val="nil"/>
              <w:bottom w:val="single" w:sz="4" w:space="0" w:color="auto"/>
              <w:right w:val="single" w:sz="4" w:space="0" w:color="auto"/>
            </w:tcBorders>
            <w:noWrap/>
            <w:vAlign w:val="center"/>
            <w:hideMark/>
          </w:tcPr>
          <w:p w14:paraId="7F5F8CA4"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天堂泉</w:t>
            </w:r>
          </w:p>
        </w:tc>
        <w:tc>
          <w:tcPr>
            <w:tcW w:w="2025" w:type="pct"/>
            <w:tcBorders>
              <w:top w:val="nil"/>
              <w:left w:val="nil"/>
              <w:bottom w:val="single" w:sz="4" w:space="0" w:color="auto"/>
              <w:right w:val="single" w:sz="4" w:space="0" w:color="auto"/>
            </w:tcBorders>
            <w:noWrap/>
            <w:vAlign w:val="bottom"/>
            <w:hideMark/>
          </w:tcPr>
          <w:p w14:paraId="0FA35AF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230g/瓶</w:t>
            </w:r>
          </w:p>
        </w:tc>
      </w:tr>
      <w:tr w:rsidR="00055F0C" w:rsidRPr="00055F0C" w14:paraId="10610ABF"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5471DB2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53</w:t>
            </w:r>
          </w:p>
        </w:tc>
        <w:tc>
          <w:tcPr>
            <w:tcW w:w="1365" w:type="pct"/>
            <w:tcBorders>
              <w:top w:val="nil"/>
              <w:left w:val="nil"/>
              <w:bottom w:val="single" w:sz="4" w:space="0" w:color="auto"/>
              <w:right w:val="single" w:sz="4" w:space="0" w:color="auto"/>
            </w:tcBorders>
            <w:noWrap/>
            <w:vAlign w:val="center"/>
            <w:hideMark/>
          </w:tcPr>
          <w:p w14:paraId="2EF1FC08" w14:textId="77777777" w:rsidR="00055F0C" w:rsidRPr="00055F0C" w:rsidRDefault="00055F0C" w:rsidP="00055F0C">
            <w:pPr>
              <w:widowControl/>
              <w:jc w:val="center"/>
              <w:rPr>
                <w:rFonts w:asciiTheme="minorEastAsia" w:eastAsiaTheme="minorEastAsia" w:hAnsiTheme="minorEastAsia" w:cs="宋体"/>
                <w:szCs w:val="21"/>
              </w:rPr>
            </w:pPr>
            <w:proofErr w:type="gramStart"/>
            <w:r w:rsidRPr="00055F0C">
              <w:rPr>
                <w:rFonts w:asciiTheme="minorEastAsia" w:eastAsiaTheme="minorEastAsia" w:hAnsiTheme="minorEastAsia" w:cs="宋体"/>
                <w:szCs w:val="21"/>
              </w:rPr>
              <w:t>小炒黄</w:t>
            </w:r>
            <w:proofErr w:type="gramEnd"/>
            <w:r w:rsidRPr="00055F0C">
              <w:rPr>
                <w:rFonts w:asciiTheme="minorEastAsia" w:eastAsiaTheme="minorEastAsia" w:hAnsiTheme="minorEastAsia" w:cs="宋体"/>
                <w:szCs w:val="21"/>
              </w:rPr>
              <w:t>牛肉</w:t>
            </w:r>
          </w:p>
        </w:tc>
        <w:tc>
          <w:tcPr>
            <w:tcW w:w="1165" w:type="pct"/>
            <w:tcBorders>
              <w:top w:val="nil"/>
              <w:left w:val="nil"/>
              <w:bottom w:val="single" w:sz="4" w:space="0" w:color="auto"/>
              <w:right w:val="single" w:sz="4" w:space="0" w:color="auto"/>
            </w:tcBorders>
            <w:noWrap/>
            <w:vAlign w:val="center"/>
            <w:hideMark/>
          </w:tcPr>
          <w:p w14:paraId="145E789B" w14:textId="77777777" w:rsidR="00055F0C" w:rsidRPr="00055F0C" w:rsidRDefault="00055F0C" w:rsidP="00055F0C">
            <w:pPr>
              <w:widowControl/>
              <w:jc w:val="center"/>
              <w:rPr>
                <w:rFonts w:asciiTheme="minorEastAsia" w:eastAsiaTheme="minorEastAsia" w:hAnsiTheme="minorEastAsia" w:cs="宋体"/>
                <w:szCs w:val="21"/>
              </w:rPr>
            </w:pPr>
            <w:proofErr w:type="gramStart"/>
            <w:r w:rsidRPr="00055F0C">
              <w:rPr>
                <w:rFonts w:asciiTheme="minorEastAsia" w:eastAsiaTheme="minorEastAsia" w:hAnsiTheme="minorEastAsia" w:cs="宋体"/>
                <w:szCs w:val="21"/>
              </w:rPr>
              <w:t>佳福记</w:t>
            </w:r>
            <w:proofErr w:type="gramEnd"/>
          </w:p>
        </w:tc>
        <w:tc>
          <w:tcPr>
            <w:tcW w:w="2025" w:type="pct"/>
            <w:tcBorders>
              <w:top w:val="nil"/>
              <w:left w:val="nil"/>
              <w:bottom w:val="single" w:sz="4" w:space="0" w:color="auto"/>
              <w:right w:val="single" w:sz="4" w:space="0" w:color="auto"/>
            </w:tcBorders>
            <w:noWrap/>
            <w:vAlign w:val="bottom"/>
            <w:hideMark/>
          </w:tcPr>
          <w:p w14:paraId="0745808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250ɡ/袋</w:t>
            </w:r>
          </w:p>
        </w:tc>
      </w:tr>
      <w:tr w:rsidR="00055F0C" w:rsidRPr="00055F0C" w14:paraId="409DB1D8"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5E6085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54</w:t>
            </w:r>
          </w:p>
        </w:tc>
        <w:tc>
          <w:tcPr>
            <w:tcW w:w="1365" w:type="pct"/>
            <w:tcBorders>
              <w:top w:val="nil"/>
              <w:left w:val="nil"/>
              <w:bottom w:val="single" w:sz="4" w:space="0" w:color="auto"/>
              <w:right w:val="single" w:sz="4" w:space="0" w:color="auto"/>
            </w:tcBorders>
            <w:noWrap/>
            <w:vAlign w:val="center"/>
            <w:hideMark/>
          </w:tcPr>
          <w:p w14:paraId="14DAF256"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盐</w:t>
            </w:r>
            <w:proofErr w:type="gramStart"/>
            <w:r w:rsidRPr="00055F0C">
              <w:rPr>
                <w:rFonts w:asciiTheme="minorEastAsia" w:eastAsiaTheme="minorEastAsia" w:hAnsiTheme="minorEastAsia" w:cs="宋体"/>
                <w:szCs w:val="21"/>
              </w:rPr>
              <w:t>阜</w:t>
            </w:r>
            <w:proofErr w:type="gramEnd"/>
            <w:r w:rsidRPr="00055F0C">
              <w:rPr>
                <w:rFonts w:asciiTheme="minorEastAsia" w:eastAsiaTheme="minorEastAsia" w:hAnsiTheme="minorEastAsia" w:cs="宋体"/>
                <w:szCs w:val="21"/>
              </w:rPr>
              <w:t>酥饼</w:t>
            </w:r>
          </w:p>
        </w:tc>
        <w:tc>
          <w:tcPr>
            <w:tcW w:w="1165" w:type="pct"/>
            <w:tcBorders>
              <w:top w:val="nil"/>
              <w:left w:val="nil"/>
              <w:bottom w:val="single" w:sz="4" w:space="0" w:color="auto"/>
              <w:right w:val="single" w:sz="4" w:space="0" w:color="auto"/>
            </w:tcBorders>
            <w:noWrap/>
            <w:vAlign w:val="center"/>
            <w:hideMark/>
          </w:tcPr>
          <w:p w14:paraId="2E8F831E"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东方食地</w:t>
            </w:r>
          </w:p>
        </w:tc>
        <w:tc>
          <w:tcPr>
            <w:tcW w:w="2025" w:type="pct"/>
            <w:tcBorders>
              <w:top w:val="nil"/>
              <w:left w:val="nil"/>
              <w:bottom w:val="single" w:sz="4" w:space="0" w:color="auto"/>
              <w:right w:val="single" w:sz="4" w:space="0" w:color="auto"/>
            </w:tcBorders>
            <w:noWrap/>
            <w:vAlign w:val="bottom"/>
            <w:hideMark/>
          </w:tcPr>
          <w:p w14:paraId="52A5E06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40片/袋</w:t>
            </w:r>
          </w:p>
        </w:tc>
      </w:tr>
      <w:tr w:rsidR="00055F0C" w:rsidRPr="00055F0C" w14:paraId="18AA8BEF"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CBC85A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55</w:t>
            </w:r>
          </w:p>
        </w:tc>
        <w:tc>
          <w:tcPr>
            <w:tcW w:w="1365" w:type="pct"/>
            <w:tcBorders>
              <w:top w:val="nil"/>
              <w:left w:val="nil"/>
              <w:bottom w:val="single" w:sz="4" w:space="0" w:color="auto"/>
              <w:right w:val="single" w:sz="4" w:space="0" w:color="auto"/>
            </w:tcBorders>
            <w:noWrap/>
            <w:vAlign w:val="center"/>
            <w:hideMark/>
          </w:tcPr>
          <w:p w14:paraId="676158B9"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玉米粒</w:t>
            </w:r>
          </w:p>
        </w:tc>
        <w:tc>
          <w:tcPr>
            <w:tcW w:w="1165" w:type="pct"/>
            <w:tcBorders>
              <w:top w:val="nil"/>
              <w:left w:val="nil"/>
              <w:bottom w:val="single" w:sz="4" w:space="0" w:color="auto"/>
              <w:right w:val="single" w:sz="4" w:space="0" w:color="auto"/>
            </w:tcBorders>
            <w:noWrap/>
            <w:vAlign w:val="center"/>
            <w:hideMark/>
          </w:tcPr>
          <w:p w14:paraId="1C959C6F" w14:textId="77777777" w:rsidR="00055F0C" w:rsidRPr="00055F0C" w:rsidRDefault="00055F0C" w:rsidP="00055F0C">
            <w:pPr>
              <w:widowControl/>
              <w:jc w:val="center"/>
              <w:rPr>
                <w:rFonts w:asciiTheme="minorEastAsia" w:eastAsiaTheme="minorEastAsia" w:hAnsiTheme="minorEastAsia" w:cs="宋体"/>
                <w:szCs w:val="21"/>
              </w:rPr>
            </w:pPr>
            <w:proofErr w:type="gramStart"/>
            <w:r w:rsidRPr="00055F0C">
              <w:rPr>
                <w:rFonts w:asciiTheme="minorEastAsia" w:eastAsiaTheme="minorEastAsia" w:hAnsiTheme="minorEastAsia" w:cs="宋体"/>
                <w:szCs w:val="21"/>
              </w:rPr>
              <w:t>乡禾源</w:t>
            </w:r>
            <w:proofErr w:type="gramEnd"/>
          </w:p>
        </w:tc>
        <w:tc>
          <w:tcPr>
            <w:tcW w:w="2025" w:type="pct"/>
            <w:tcBorders>
              <w:top w:val="nil"/>
              <w:left w:val="nil"/>
              <w:bottom w:val="single" w:sz="4" w:space="0" w:color="auto"/>
              <w:right w:val="single" w:sz="4" w:space="0" w:color="auto"/>
            </w:tcBorders>
            <w:noWrap/>
            <w:vAlign w:val="bottom"/>
            <w:hideMark/>
          </w:tcPr>
          <w:p w14:paraId="329EFF0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1kg/袋</w:t>
            </w:r>
          </w:p>
        </w:tc>
      </w:tr>
      <w:tr w:rsidR="00055F0C" w:rsidRPr="00055F0C" w14:paraId="5051FF8D"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61C701E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56</w:t>
            </w:r>
          </w:p>
        </w:tc>
        <w:tc>
          <w:tcPr>
            <w:tcW w:w="1365" w:type="pct"/>
            <w:tcBorders>
              <w:top w:val="nil"/>
              <w:left w:val="nil"/>
              <w:bottom w:val="single" w:sz="4" w:space="0" w:color="auto"/>
              <w:right w:val="single" w:sz="4" w:space="0" w:color="auto"/>
            </w:tcBorders>
            <w:vAlign w:val="center"/>
            <w:hideMark/>
          </w:tcPr>
          <w:p w14:paraId="2A9FD51A" w14:textId="77777777" w:rsidR="00055F0C" w:rsidRPr="00055F0C" w:rsidRDefault="00055F0C" w:rsidP="00055F0C">
            <w:pPr>
              <w:widowControl/>
              <w:jc w:val="center"/>
              <w:rPr>
                <w:rFonts w:asciiTheme="minorEastAsia" w:eastAsiaTheme="minorEastAsia" w:hAnsiTheme="minorEastAsia" w:cs="宋体"/>
                <w:szCs w:val="21"/>
              </w:rPr>
            </w:pPr>
            <w:proofErr w:type="gramStart"/>
            <w:r w:rsidRPr="00055F0C">
              <w:rPr>
                <w:rFonts w:asciiTheme="minorEastAsia" w:eastAsiaTheme="minorEastAsia" w:hAnsiTheme="minorEastAsia" w:cs="宋体"/>
                <w:szCs w:val="21"/>
              </w:rPr>
              <w:t>白寇</w:t>
            </w:r>
            <w:proofErr w:type="gramEnd"/>
          </w:p>
        </w:tc>
        <w:tc>
          <w:tcPr>
            <w:tcW w:w="1165" w:type="pct"/>
            <w:tcBorders>
              <w:top w:val="nil"/>
              <w:left w:val="nil"/>
              <w:bottom w:val="single" w:sz="4" w:space="0" w:color="auto"/>
              <w:right w:val="single" w:sz="4" w:space="0" w:color="auto"/>
            </w:tcBorders>
            <w:noWrap/>
            <w:vAlign w:val="center"/>
            <w:hideMark/>
          </w:tcPr>
          <w:p w14:paraId="50BF2168"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4F71804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0C8C5007"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4C5981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57</w:t>
            </w:r>
          </w:p>
        </w:tc>
        <w:tc>
          <w:tcPr>
            <w:tcW w:w="1365" w:type="pct"/>
            <w:tcBorders>
              <w:top w:val="nil"/>
              <w:left w:val="nil"/>
              <w:bottom w:val="single" w:sz="4" w:space="0" w:color="auto"/>
              <w:right w:val="single" w:sz="4" w:space="0" w:color="auto"/>
            </w:tcBorders>
            <w:vAlign w:val="center"/>
            <w:hideMark/>
          </w:tcPr>
          <w:p w14:paraId="5B67A7D4"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姜粉</w:t>
            </w:r>
          </w:p>
        </w:tc>
        <w:tc>
          <w:tcPr>
            <w:tcW w:w="1165" w:type="pct"/>
            <w:tcBorders>
              <w:top w:val="nil"/>
              <w:left w:val="nil"/>
              <w:bottom w:val="single" w:sz="4" w:space="0" w:color="auto"/>
              <w:right w:val="single" w:sz="4" w:space="0" w:color="auto"/>
            </w:tcBorders>
            <w:noWrap/>
            <w:vAlign w:val="center"/>
            <w:hideMark/>
          </w:tcPr>
          <w:p w14:paraId="329E6056"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00E2817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30412C43"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DE6C1B5"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58</w:t>
            </w:r>
          </w:p>
        </w:tc>
        <w:tc>
          <w:tcPr>
            <w:tcW w:w="1365" w:type="pct"/>
            <w:tcBorders>
              <w:top w:val="nil"/>
              <w:left w:val="nil"/>
              <w:bottom w:val="single" w:sz="4" w:space="0" w:color="auto"/>
              <w:right w:val="single" w:sz="4" w:space="0" w:color="auto"/>
            </w:tcBorders>
            <w:vAlign w:val="center"/>
            <w:hideMark/>
          </w:tcPr>
          <w:p w14:paraId="18A225B2"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草果</w:t>
            </w:r>
          </w:p>
        </w:tc>
        <w:tc>
          <w:tcPr>
            <w:tcW w:w="1165" w:type="pct"/>
            <w:tcBorders>
              <w:top w:val="nil"/>
              <w:left w:val="nil"/>
              <w:bottom w:val="single" w:sz="4" w:space="0" w:color="auto"/>
              <w:right w:val="single" w:sz="4" w:space="0" w:color="auto"/>
            </w:tcBorders>
            <w:noWrap/>
            <w:vAlign w:val="center"/>
            <w:hideMark/>
          </w:tcPr>
          <w:p w14:paraId="1F8CCCF2"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779F2AF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563A7508"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4F4BE60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59</w:t>
            </w:r>
          </w:p>
        </w:tc>
        <w:tc>
          <w:tcPr>
            <w:tcW w:w="1365" w:type="pct"/>
            <w:tcBorders>
              <w:top w:val="nil"/>
              <w:left w:val="nil"/>
              <w:bottom w:val="single" w:sz="4" w:space="0" w:color="auto"/>
              <w:right w:val="single" w:sz="4" w:space="0" w:color="auto"/>
            </w:tcBorders>
            <w:vAlign w:val="center"/>
            <w:hideMark/>
          </w:tcPr>
          <w:p w14:paraId="2DC44C4C"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香叶</w:t>
            </w:r>
          </w:p>
        </w:tc>
        <w:tc>
          <w:tcPr>
            <w:tcW w:w="1165" w:type="pct"/>
            <w:tcBorders>
              <w:top w:val="nil"/>
              <w:left w:val="nil"/>
              <w:bottom w:val="single" w:sz="4" w:space="0" w:color="auto"/>
              <w:right w:val="single" w:sz="4" w:space="0" w:color="auto"/>
            </w:tcBorders>
            <w:noWrap/>
            <w:vAlign w:val="center"/>
            <w:hideMark/>
          </w:tcPr>
          <w:p w14:paraId="5EAFCA76"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18F6FC5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62B86838"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BA8AA4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60</w:t>
            </w:r>
          </w:p>
        </w:tc>
        <w:tc>
          <w:tcPr>
            <w:tcW w:w="1365" w:type="pct"/>
            <w:tcBorders>
              <w:top w:val="nil"/>
              <w:left w:val="nil"/>
              <w:bottom w:val="single" w:sz="4" w:space="0" w:color="auto"/>
              <w:right w:val="single" w:sz="4" w:space="0" w:color="auto"/>
            </w:tcBorders>
            <w:vAlign w:val="center"/>
            <w:hideMark/>
          </w:tcPr>
          <w:p w14:paraId="3099D8C9"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桂皮</w:t>
            </w:r>
          </w:p>
        </w:tc>
        <w:tc>
          <w:tcPr>
            <w:tcW w:w="1165" w:type="pct"/>
            <w:tcBorders>
              <w:top w:val="nil"/>
              <w:left w:val="nil"/>
              <w:bottom w:val="single" w:sz="4" w:space="0" w:color="auto"/>
              <w:right w:val="single" w:sz="4" w:space="0" w:color="auto"/>
            </w:tcBorders>
            <w:noWrap/>
            <w:vAlign w:val="center"/>
            <w:hideMark/>
          </w:tcPr>
          <w:p w14:paraId="191E732F"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4035959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0F294412"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5783062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61</w:t>
            </w:r>
          </w:p>
        </w:tc>
        <w:tc>
          <w:tcPr>
            <w:tcW w:w="1365" w:type="pct"/>
            <w:tcBorders>
              <w:top w:val="nil"/>
              <w:left w:val="nil"/>
              <w:bottom w:val="single" w:sz="4" w:space="0" w:color="auto"/>
              <w:right w:val="single" w:sz="4" w:space="0" w:color="auto"/>
            </w:tcBorders>
            <w:vAlign w:val="center"/>
            <w:hideMark/>
          </w:tcPr>
          <w:p w14:paraId="58910ABF"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白芷</w:t>
            </w:r>
          </w:p>
        </w:tc>
        <w:tc>
          <w:tcPr>
            <w:tcW w:w="1165" w:type="pct"/>
            <w:tcBorders>
              <w:top w:val="nil"/>
              <w:left w:val="nil"/>
              <w:bottom w:val="single" w:sz="4" w:space="0" w:color="auto"/>
              <w:right w:val="single" w:sz="4" w:space="0" w:color="auto"/>
            </w:tcBorders>
            <w:noWrap/>
            <w:vAlign w:val="center"/>
            <w:hideMark/>
          </w:tcPr>
          <w:p w14:paraId="4F561AC7"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354E1285"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130941A1"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3D25328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62</w:t>
            </w:r>
          </w:p>
        </w:tc>
        <w:tc>
          <w:tcPr>
            <w:tcW w:w="1365" w:type="pct"/>
            <w:tcBorders>
              <w:top w:val="nil"/>
              <w:left w:val="nil"/>
              <w:bottom w:val="single" w:sz="4" w:space="0" w:color="auto"/>
              <w:right w:val="single" w:sz="4" w:space="0" w:color="auto"/>
            </w:tcBorders>
            <w:vAlign w:val="center"/>
            <w:hideMark/>
          </w:tcPr>
          <w:p w14:paraId="570FD2D6"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党参</w:t>
            </w:r>
          </w:p>
        </w:tc>
        <w:tc>
          <w:tcPr>
            <w:tcW w:w="1165" w:type="pct"/>
            <w:tcBorders>
              <w:top w:val="nil"/>
              <w:left w:val="nil"/>
              <w:bottom w:val="single" w:sz="4" w:space="0" w:color="auto"/>
              <w:right w:val="single" w:sz="4" w:space="0" w:color="auto"/>
            </w:tcBorders>
            <w:noWrap/>
            <w:vAlign w:val="center"/>
            <w:hideMark/>
          </w:tcPr>
          <w:p w14:paraId="15183044"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5C004FF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639C9816"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6527711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63</w:t>
            </w:r>
          </w:p>
        </w:tc>
        <w:tc>
          <w:tcPr>
            <w:tcW w:w="1365" w:type="pct"/>
            <w:tcBorders>
              <w:top w:val="nil"/>
              <w:left w:val="nil"/>
              <w:bottom w:val="single" w:sz="4" w:space="0" w:color="auto"/>
              <w:right w:val="single" w:sz="4" w:space="0" w:color="auto"/>
            </w:tcBorders>
            <w:vAlign w:val="center"/>
            <w:hideMark/>
          </w:tcPr>
          <w:p w14:paraId="352B4525"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干茶树菇</w:t>
            </w:r>
          </w:p>
        </w:tc>
        <w:tc>
          <w:tcPr>
            <w:tcW w:w="1165" w:type="pct"/>
            <w:tcBorders>
              <w:top w:val="nil"/>
              <w:left w:val="nil"/>
              <w:bottom w:val="single" w:sz="4" w:space="0" w:color="auto"/>
              <w:right w:val="single" w:sz="4" w:space="0" w:color="auto"/>
            </w:tcBorders>
            <w:noWrap/>
            <w:vAlign w:val="center"/>
            <w:hideMark/>
          </w:tcPr>
          <w:p w14:paraId="58086D96"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566108D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5807BE4E"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0983737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64</w:t>
            </w:r>
          </w:p>
        </w:tc>
        <w:tc>
          <w:tcPr>
            <w:tcW w:w="1365" w:type="pct"/>
            <w:tcBorders>
              <w:top w:val="nil"/>
              <w:left w:val="nil"/>
              <w:bottom w:val="single" w:sz="4" w:space="0" w:color="auto"/>
              <w:right w:val="single" w:sz="4" w:space="0" w:color="auto"/>
            </w:tcBorders>
            <w:vAlign w:val="center"/>
            <w:hideMark/>
          </w:tcPr>
          <w:p w14:paraId="12F240AE"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香草</w:t>
            </w:r>
          </w:p>
        </w:tc>
        <w:tc>
          <w:tcPr>
            <w:tcW w:w="1165" w:type="pct"/>
            <w:tcBorders>
              <w:top w:val="nil"/>
              <w:left w:val="nil"/>
              <w:bottom w:val="single" w:sz="4" w:space="0" w:color="auto"/>
              <w:right w:val="single" w:sz="4" w:space="0" w:color="auto"/>
            </w:tcBorders>
            <w:noWrap/>
            <w:vAlign w:val="center"/>
            <w:hideMark/>
          </w:tcPr>
          <w:p w14:paraId="72A80483"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32C2035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6B68B60D"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3C1CA70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lastRenderedPageBreak/>
              <w:t>65</w:t>
            </w:r>
          </w:p>
        </w:tc>
        <w:tc>
          <w:tcPr>
            <w:tcW w:w="1365" w:type="pct"/>
            <w:tcBorders>
              <w:top w:val="nil"/>
              <w:left w:val="nil"/>
              <w:bottom w:val="single" w:sz="4" w:space="0" w:color="auto"/>
              <w:right w:val="single" w:sz="4" w:space="0" w:color="auto"/>
            </w:tcBorders>
            <w:vAlign w:val="center"/>
            <w:hideMark/>
          </w:tcPr>
          <w:p w14:paraId="32409894"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五香粉</w:t>
            </w:r>
          </w:p>
        </w:tc>
        <w:tc>
          <w:tcPr>
            <w:tcW w:w="1165" w:type="pct"/>
            <w:tcBorders>
              <w:top w:val="nil"/>
              <w:left w:val="nil"/>
              <w:bottom w:val="single" w:sz="4" w:space="0" w:color="auto"/>
              <w:right w:val="single" w:sz="4" w:space="0" w:color="auto"/>
            </w:tcBorders>
            <w:noWrap/>
            <w:vAlign w:val="center"/>
            <w:hideMark/>
          </w:tcPr>
          <w:p w14:paraId="732A21DB"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3261C25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579F528E"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2B1D110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66</w:t>
            </w:r>
          </w:p>
        </w:tc>
        <w:tc>
          <w:tcPr>
            <w:tcW w:w="1365" w:type="pct"/>
            <w:tcBorders>
              <w:top w:val="nil"/>
              <w:left w:val="nil"/>
              <w:bottom w:val="single" w:sz="4" w:space="0" w:color="auto"/>
              <w:right w:val="single" w:sz="4" w:space="0" w:color="auto"/>
            </w:tcBorders>
            <w:vAlign w:val="center"/>
            <w:hideMark/>
          </w:tcPr>
          <w:p w14:paraId="152205A5"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小茴香</w:t>
            </w:r>
          </w:p>
        </w:tc>
        <w:tc>
          <w:tcPr>
            <w:tcW w:w="1165" w:type="pct"/>
            <w:tcBorders>
              <w:top w:val="nil"/>
              <w:left w:val="nil"/>
              <w:bottom w:val="single" w:sz="4" w:space="0" w:color="auto"/>
              <w:right w:val="single" w:sz="4" w:space="0" w:color="auto"/>
            </w:tcBorders>
            <w:noWrap/>
            <w:vAlign w:val="center"/>
            <w:hideMark/>
          </w:tcPr>
          <w:p w14:paraId="553F39D8"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759B086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52271CE0"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62EEF5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67</w:t>
            </w:r>
          </w:p>
        </w:tc>
        <w:tc>
          <w:tcPr>
            <w:tcW w:w="1365" w:type="pct"/>
            <w:tcBorders>
              <w:top w:val="nil"/>
              <w:left w:val="nil"/>
              <w:bottom w:val="single" w:sz="4" w:space="0" w:color="auto"/>
              <w:right w:val="single" w:sz="4" w:space="0" w:color="auto"/>
            </w:tcBorders>
            <w:vAlign w:val="center"/>
            <w:hideMark/>
          </w:tcPr>
          <w:p w14:paraId="219FFF8C"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沙姜粉</w:t>
            </w:r>
          </w:p>
        </w:tc>
        <w:tc>
          <w:tcPr>
            <w:tcW w:w="1165" w:type="pct"/>
            <w:tcBorders>
              <w:top w:val="nil"/>
              <w:left w:val="nil"/>
              <w:bottom w:val="single" w:sz="4" w:space="0" w:color="auto"/>
              <w:right w:val="single" w:sz="4" w:space="0" w:color="auto"/>
            </w:tcBorders>
            <w:noWrap/>
            <w:vAlign w:val="center"/>
            <w:hideMark/>
          </w:tcPr>
          <w:p w14:paraId="121B60C6"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3F5C474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1BE4899F"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418B8C0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68</w:t>
            </w:r>
          </w:p>
        </w:tc>
        <w:tc>
          <w:tcPr>
            <w:tcW w:w="1365" w:type="pct"/>
            <w:tcBorders>
              <w:top w:val="nil"/>
              <w:left w:val="nil"/>
              <w:bottom w:val="single" w:sz="4" w:space="0" w:color="auto"/>
              <w:right w:val="single" w:sz="4" w:space="0" w:color="auto"/>
            </w:tcBorders>
            <w:vAlign w:val="center"/>
            <w:hideMark/>
          </w:tcPr>
          <w:p w14:paraId="21889DED"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黄栀子</w:t>
            </w:r>
          </w:p>
        </w:tc>
        <w:tc>
          <w:tcPr>
            <w:tcW w:w="1165" w:type="pct"/>
            <w:tcBorders>
              <w:top w:val="nil"/>
              <w:left w:val="nil"/>
              <w:bottom w:val="single" w:sz="4" w:space="0" w:color="auto"/>
              <w:right w:val="single" w:sz="4" w:space="0" w:color="auto"/>
            </w:tcBorders>
            <w:noWrap/>
            <w:vAlign w:val="center"/>
            <w:hideMark/>
          </w:tcPr>
          <w:p w14:paraId="111F405A"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76F4797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67007E6E"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2980660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69</w:t>
            </w:r>
          </w:p>
        </w:tc>
        <w:tc>
          <w:tcPr>
            <w:tcW w:w="1365" w:type="pct"/>
            <w:tcBorders>
              <w:top w:val="nil"/>
              <w:left w:val="nil"/>
              <w:bottom w:val="single" w:sz="4" w:space="0" w:color="auto"/>
              <w:right w:val="single" w:sz="4" w:space="0" w:color="auto"/>
            </w:tcBorders>
            <w:vAlign w:val="center"/>
            <w:hideMark/>
          </w:tcPr>
          <w:p w14:paraId="3DD66558" w14:textId="77777777" w:rsidR="00055F0C" w:rsidRPr="00055F0C" w:rsidRDefault="00055F0C" w:rsidP="00055F0C">
            <w:pPr>
              <w:widowControl/>
              <w:jc w:val="center"/>
              <w:rPr>
                <w:rFonts w:asciiTheme="minorEastAsia" w:eastAsiaTheme="minorEastAsia" w:hAnsiTheme="minorEastAsia" w:cs="宋体"/>
                <w:szCs w:val="21"/>
              </w:rPr>
            </w:pPr>
            <w:proofErr w:type="gramStart"/>
            <w:r w:rsidRPr="00055F0C">
              <w:rPr>
                <w:rFonts w:asciiTheme="minorEastAsia" w:eastAsiaTheme="minorEastAsia" w:hAnsiTheme="minorEastAsia" w:cs="宋体"/>
                <w:szCs w:val="21"/>
              </w:rPr>
              <w:t>孜</w:t>
            </w:r>
            <w:proofErr w:type="gramEnd"/>
            <w:r w:rsidRPr="00055F0C">
              <w:rPr>
                <w:rFonts w:asciiTheme="minorEastAsia" w:eastAsiaTheme="minorEastAsia" w:hAnsiTheme="minorEastAsia" w:cs="宋体"/>
                <w:szCs w:val="21"/>
              </w:rPr>
              <w:t>然细磨粉</w:t>
            </w:r>
          </w:p>
        </w:tc>
        <w:tc>
          <w:tcPr>
            <w:tcW w:w="1165" w:type="pct"/>
            <w:tcBorders>
              <w:top w:val="nil"/>
              <w:left w:val="nil"/>
              <w:bottom w:val="single" w:sz="4" w:space="0" w:color="auto"/>
              <w:right w:val="single" w:sz="4" w:space="0" w:color="auto"/>
            </w:tcBorders>
            <w:noWrap/>
            <w:vAlign w:val="center"/>
            <w:hideMark/>
          </w:tcPr>
          <w:p w14:paraId="64FABC28"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0211268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4C45B840"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8FF3D4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70</w:t>
            </w:r>
          </w:p>
        </w:tc>
        <w:tc>
          <w:tcPr>
            <w:tcW w:w="1365" w:type="pct"/>
            <w:tcBorders>
              <w:top w:val="nil"/>
              <w:left w:val="nil"/>
              <w:bottom w:val="single" w:sz="4" w:space="0" w:color="auto"/>
              <w:right w:val="single" w:sz="4" w:space="0" w:color="auto"/>
            </w:tcBorders>
            <w:vAlign w:val="center"/>
            <w:hideMark/>
          </w:tcPr>
          <w:p w14:paraId="12DF5658"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八角（无硫磺）</w:t>
            </w:r>
          </w:p>
        </w:tc>
        <w:tc>
          <w:tcPr>
            <w:tcW w:w="1165" w:type="pct"/>
            <w:tcBorders>
              <w:top w:val="nil"/>
              <w:left w:val="nil"/>
              <w:bottom w:val="single" w:sz="4" w:space="0" w:color="auto"/>
              <w:right w:val="single" w:sz="4" w:space="0" w:color="auto"/>
            </w:tcBorders>
            <w:noWrap/>
            <w:vAlign w:val="center"/>
            <w:hideMark/>
          </w:tcPr>
          <w:p w14:paraId="1D001742"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2788F5A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5FF6FBF5"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29BA574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71</w:t>
            </w:r>
          </w:p>
        </w:tc>
        <w:tc>
          <w:tcPr>
            <w:tcW w:w="1365" w:type="pct"/>
            <w:tcBorders>
              <w:top w:val="nil"/>
              <w:left w:val="nil"/>
              <w:bottom w:val="single" w:sz="4" w:space="0" w:color="auto"/>
              <w:right w:val="single" w:sz="4" w:space="0" w:color="auto"/>
            </w:tcBorders>
            <w:noWrap/>
            <w:vAlign w:val="center"/>
            <w:hideMark/>
          </w:tcPr>
          <w:p w14:paraId="6CB21095"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单晶冰糖</w:t>
            </w:r>
          </w:p>
        </w:tc>
        <w:tc>
          <w:tcPr>
            <w:tcW w:w="1165" w:type="pct"/>
            <w:tcBorders>
              <w:top w:val="nil"/>
              <w:left w:val="nil"/>
              <w:bottom w:val="single" w:sz="4" w:space="0" w:color="auto"/>
              <w:right w:val="single" w:sz="4" w:space="0" w:color="auto"/>
            </w:tcBorders>
            <w:noWrap/>
            <w:vAlign w:val="center"/>
            <w:hideMark/>
          </w:tcPr>
          <w:p w14:paraId="06331846"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7136D785"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3A67D1CE"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212CBC8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72</w:t>
            </w:r>
          </w:p>
        </w:tc>
        <w:tc>
          <w:tcPr>
            <w:tcW w:w="1365" w:type="pct"/>
            <w:tcBorders>
              <w:top w:val="nil"/>
              <w:left w:val="nil"/>
              <w:bottom w:val="single" w:sz="4" w:space="0" w:color="auto"/>
              <w:right w:val="single" w:sz="4" w:space="0" w:color="auto"/>
            </w:tcBorders>
            <w:noWrap/>
            <w:vAlign w:val="center"/>
            <w:hideMark/>
          </w:tcPr>
          <w:p w14:paraId="4C4A18D5"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绵白糖</w:t>
            </w:r>
          </w:p>
        </w:tc>
        <w:tc>
          <w:tcPr>
            <w:tcW w:w="1165" w:type="pct"/>
            <w:tcBorders>
              <w:top w:val="nil"/>
              <w:left w:val="nil"/>
              <w:bottom w:val="single" w:sz="4" w:space="0" w:color="auto"/>
              <w:right w:val="single" w:sz="4" w:space="0" w:color="auto"/>
            </w:tcBorders>
            <w:noWrap/>
            <w:vAlign w:val="center"/>
            <w:hideMark/>
          </w:tcPr>
          <w:p w14:paraId="51A77247"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1FD7F1E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01611C4E"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3BE8B01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73</w:t>
            </w:r>
          </w:p>
        </w:tc>
        <w:tc>
          <w:tcPr>
            <w:tcW w:w="1365" w:type="pct"/>
            <w:tcBorders>
              <w:top w:val="nil"/>
              <w:left w:val="nil"/>
              <w:bottom w:val="single" w:sz="4" w:space="0" w:color="auto"/>
              <w:right w:val="single" w:sz="4" w:space="0" w:color="auto"/>
            </w:tcBorders>
            <w:vAlign w:val="center"/>
            <w:hideMark/>
          </w:tcPr>
          <w:p w14:paraId="68B83D8B"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大红</w:t>
            </w:r>
            <w:proofErr w:type="gramStart"/>
            <w:r w:rsidRPr="00055F0C">
              <w:rPr>
                <w:rFonts w:asciiTheme="minorEastAsia" w:eastAsiaTheme="minorEastAsia" w:hAnsiTheme="minorEastAsia" w:cs="宋体"/>
                <w:szCs w:val="21"/>
              </w:rPr>
              <w:t>袍</w:t>
            </w:r>
            <w:proofErr w:type="gramEnd"/>
            <w:r w:rsidRPr="00055F0C">
              <w:rPr>
                <w:rFonts w:asciiTheme="minorEastAsia" w:eastAsiaTheme="minorEastAsia" w:hAnsiTheme="minorEastAsia" w:cs="宋体"/>
                <w:szCs w:val="21"/>
              </w:rPr>
              <w:t>花椒</w:t>
            </w:r>
          </w:p>
        </w:tc>
        <w:tc>
          <w:tcPr>
            <w:tcW w:w="1165" w:type="pct"/>
            <w:tcBorders>
              <w:top w:val="nil"/>
              <w:left w:val="nil"/>
              <w:bottom w:val="single" w:sz="4" w:space="0" w:color="auto"/>
              <w:right w:val="single" w:sz="4" w:space="0" w:color="auto"/>
            </w:tcBorders>
            <w:noWrap/>
            <w:vAlign w:val="center"/>
            <w:hideMark/>
          </w:tcPr>
          <w:p w14:paraId="7F1DD981"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372E2C2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4F5838B2"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0587960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74</w:t>
            </w:r>
          </w:p>
        </w:tc>
        <w:tc>
          <w:tcPr>
            <w:tcW w:w="1365" w:type="pct"/>
            <w:tcBorders>
              <w:top w:val="nil"/>
              <w:left w:val="nil"/>
              <w:bottom w:val="single" w:sz="4" w:space="0" w:color="auto"/>
              <w:right w:val="single" w:sz="4" w:space="0" w:color="auto"/>
            </w:tcBorders>
            <w:vAlign w:val="center"/>
            <w:hideMark/>
          </w:tcPr>
          <w:p w14:paraId="3D938580"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鲜青花椒</w:t>
            </w:r>
          </w:p>
        </w:tc>
        <w:tc>
          <w:tcPr>
            <w:tcW w:w="1165" w:type="pct"/>
            <w:tcBorders>
              <w:top w:val="nil"/>
              <w:left w:val="nil"/>
              <w:bottom w:val="single" w:sz="4" w:space="0" w:color="auto"/>
              <w:right w:val="single" w:sz="4" w:space="0" w:color="auto"/>
            </w:tcBorders>
            <w:noWrap/>
            <w:vAlign w:val="center"/>
            <w:hideMark/>
          </w:tcPr>
          <w:p w14:paraId="5F75679B"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361499AC" w14:textId="3C65F0E6" w:rsidR="00055F0C" w:rsidRPr="00055F0C" w:rsidRDefault="00055F0C" w:rsidP="00055F0C">
            <w:pPr>
              <w:widowControl/>
              <w:jc w:val="center"/>
              <w:rPr>
                <w:rFonts w:asciiTheme="minorEastAsia" w:eastAsiaTheme="minorEastAsia" w:hAnsiTheme="minorEastAsia" w:cs="宋体"/>
                <w:color w:val="000000"/>
                <w:szCs w:val="21"/>
              </w:rPr>
            </w:pPr>
          </w:p>
        </w:tc>
      </w:tr>
      <w:tr w:rsidR="00055F0C" w:rsidRPr="00055F0C" w14:paraId="249209A3"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0683DD0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75</w:t>
            </w:r>
          </w:p>
        </w:tc>
        <w:tc>
          <w:tcPr>
            <w:tcW w:w="1365" w:type="pct"/>
            <w:tcBorders>
              <w:top w:val="nil"/>
              <w:left w:val="nil"/>
              <w:bottom w:val="single" w:sz="4" w:space="0" w:color="auto"/>
              <w:right w:val="single" w:sz="4" w:space="0" w:color="auto"/>
            </w:tcBorders>
            <w:vAlign w:val="center"/>
            <w:hideMark/>
          </w:tcPr>
          <w:p w14:paraId="0BC24F20"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干线</w:t>
            </w:r>
            <w:proofErr w:type="gramStart"/>
            <w:r w:rsidRPr="00055F0C">
              <w:rPr>
                <w:rFonts w:asciiTheme="minorEastAsia" w:eastAsiaTheme="minorEastAsia" w:hAnsiTheme="minorEastAsia" w:cs="宋体"/>
                <w:szCs w:val="21"/>
              </w:rPr>
              <w:t>椒</w:t>
            </w:r>
            <w:proofErr w:type="gramEnd"/>
          </w:p>
        </w:tc>
        <w:tc>
          <w:tcPr>
            <w:tcW w:w="1165" w:type="pct"/>
            <w:tcBorders>
              <w:top w:val="nil"/>
              <w:left w:val="nil"/>
              <w:bottom w:val="single" w:sz="4" w:space="0" w:color="auto"/>
              <w:right w:val="single" w:sz="4" w:space="0" w:color="auto"/>
            </w:tcBorders>
            <w:noWrap/>
            <w:vAlign w:val="center"/>
            <w:hideMark/>
          </w:tcPr>
          <w:p w14:paraId="38623759"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2AF2181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04BD9829"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188744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76</w:t>
            </w:r>
          </w:p>
        </w:tc>
        <w:tc>
          <w:tcPr>
            <w:tcW w:w="1365" w:type="pct"/>
            <w:tcBorders>
              <w:top w:val="nil"/>
              <w:left w:val="nil"/>
              <w:bottom w:val="single" w:sz="4" w:space="0" w:color="auto"/>
              <w:right w:val="single" w:sz="4" w:space="0" w:color="auto"/>
            </w:tcBorders>
            <w:vAlign w:val="center"/>
            <w:hideMark/>
          </w:tcPr>
          <w:p w14:paraId="3AE28FC1"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干辣椒段</w:t>
            </w:r>
          </w:p>
        </w:tc>
        <w:tc>
          <w:tcPr>
            <w:tcW w:w="1165" w:type="pct"/>
            <w:tcBorders>
              <w:top w:val="nil"/>
              <w:left w:val="nil"/>
              <w:bottom w:val="single" w:sz="4" w:space="0" w:color="auto"/>
              <w:right w:val="single" w:sz="4" w:space="0" w:color="auto"/>
            </w:tcBorders>
            <w:noWrap/>
            <w:vAlign w:val="center"/>
            <w:hideMark/>
          </w:tcPr>
          <w:p w14:paraId="20B1BA87"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5D4D979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16E0D4CF"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8830C9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77</w:t>
            </w:r>
          </w:p>
        </w:tc>
        <w:tc>
          <w:tcPr>
            <w:tcW w:w="1365" w:type="pct"/>
            <w:tcBorders>
              <w:top w:val="nil"/>
              <w:left w:val="nil"/>
              <w:bottom w:val="single" w:sz="4" w:space="0" w:color="auto"/>
              <w:right w:val="single" w:sz="4" w:space="0" w:color="auto"/>
            </w:tcBorders>
            <w:vAlign w:val="center"/>
            <w:hideMark/>
          </w:tcPr>
          <w:p w14:paraId="568824A6"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干辣椒段（辣）</w:t>
            </w:r>
          </w:p>
        </w:tc>
        <w:tc>
          <w:tcPr>
            <w:tcW w:w="1165" w:type="pct"/>
            <w:tcBorders>
              <w:top w:val="nil"/>
              <w:left w:val="nil"/>
              <w:bottom w:val="single" w:sz="4" w:space="0" w:color="auto"/>
              <w:right w:val="single" w:sz="4" w:space="0" w:color="auto"/>
            </w:tcBorders>
            <w:noWrap/>
            <w:vAlign w:val="center"/>
            <w:hideMark/>
          </w:tcPr>
          <w:p w14:paraId="3FF2DBEE"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62EC1B5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793CCB5D"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4A50CFA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78</w:t>
            </w:r>
          </w:p>
        </w:tc>
        <w:tc>
          <w:tcPr>
            <w:tcW w:w="1365" w:type="pct"/>
            <w:tcBorders>
              <w:top w:val="nil"/>
              <w:left w:val="nil"/>
              <w:bottom w:val="single" w:sz="4" w:space="0" w:color="auto"/>
              <w:right w:val="single" w:sz="4" w:space="0" w:color="auto"/>
            </w:tcBorders>
            <w:vAlign w:val="center"/>
            <w:hideMark/>
          </w:tcPr>
          <w:p w14:paraId="193A49CE"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干辣椒粉（细）</w:t>
            </w:r>
          </w:p>
        </w:tc>
        <w:tc>
          <w:tcPr>
            <w:tcW w:w="1165" w:type="pct"/>
            <w:tcBorders>
              <w:top w:val="nil"/>
              <w:left w:val="nil"/>
              <w:bottom w:val="single" w:sz="4" w:space="0" w:color="auto"/>
              <w:right w:val="single" w:sz="4" w:space="0" w:color="auto"/>
            </w:tcBorders>
            <w:noWrap/>
            <w:vAlign w:val="center"/>
            <w:hideMark/>
          </w:tcPr>
          <w:p w14:paraId="6C2E100B"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3E2A564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42654413"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2C52AC5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79</w:t>
            </w:r>
          </w:p>
        </w:tc>
        <w:tc>
          <w:tcPr>
            <w:tcW w:w="1365" w:type="pct"/>
            <w:tcBorders>
              <w:top w:val="nil"/>
              <w:left w:val="nil"/>
              <w:bottom w:val="single" w:sz="4" w:space="0" w:color="auto"/>
              <w:right w:val="single" w:sz="4" w:space="0" w:color="auto"/>
            </w:tcBorders>
            <w:vAlign w:val="center"/>
            <w:hideMark/>
          </w:tcPr>
          <w:p w14:paraId="7AAB561B"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干辣椒粉（粗）</w:t>
            </w:r>
          </w:p>
        </w:tc>
        <w:tc>
          <w:tcPr>
            <w:tcW w:w="1165" w:type="pct"/>
            <w:tcBorders>
              <w:top w:val="nil"/>
              <w:left w:val="nil"/>
              <w:bottom w:val="single" w:sz="4" w:space="0" w:color="auto"/>
              <w:right w:val="single" w:sz="4" w:space="0" w:color="auto"/>
            </w:tcBorders>
            <w:noWrap/>
            <w:vAlign w:val="center"/>
            <w:hideMark/>
          </w:tcPr>
          <w:p w14:paraId="1A134059"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6F98579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1E61389F"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41F16F6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80</w:t>
            </w:r>
          </w:p>
        </w:tc>
        <w:tc>
          <w:tcPr>
            <w:tcW w:w="1365" w:type="pct"/>
            <w:tcBorders>
              <w:top w:val="nil"/>
              <w:left w:val="nil"/>
              <w:bottom w:val="single" w:sz="4" w:space="0" w:color="auto"/>
              <w:right w:val="single" w:sz="4" w:space="0" w:color="auto"/>
            </w:tcBorders>
            <w:vAlign w:val="center"/>
            <w:hideMark/>
          </w:tcPr>
          <w:p w14:paraId="664CC9B1"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十三香</w:t>
            </w:r>
          </w:p>
        </w:tc>
        <w:tc>
          <w:tcPr>
            <w:tcW w:w="1165" w:type="pct"/>
            <w:tcBorders>
              <w:top w:val="nil"/>
              <w:left w:val="nil"/>
              <w:bottom w:val="single" w:sz="4" w:space="0" w:color="auto"/>
              <w:right w:val="single" w:sz="4" w:space="0" w:color="auto"/>
            </w:tcBorders>
            <w:noWrap/>
            <w:vAlign w:val="center"/>
            <w:hideMark/>
          </w:tcPr>
          <w:p w14:paraId="2AE2795F"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4D5704D5"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40克/盒</w:t>
            </w:r>
          </w:p>
        </w:tc>
      </w:tr>
      <w:tr w:rsidR="00055F0C" w:rsidRPr="00055F0C" w14:paraId="3C40F699"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2C5EC0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81</w:t>
            </w:r>
          </w:p>
        </w:tc>
        <w:tc>
          <w:tcPr>
            <w:tcW w:w="1365" w:type="pct"/>
            <w:tcBorders>
              <w:top w:val="nil"/>
              <w:left w:val="nil"/>
              <w:bottom w:val="single" w:sz="4" w:space="0" w:color="auto"/>
              <w:right w:val="single" w:sz="4" w:space="0" w:color="auto"/>
            </w:tcBorders>
            <w:vAlign w:val="center"/>
            <w:hideMark/>
          </w:tcPr>
          <w:p w14:paraId="4DFD82B7"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花生米</w:t>
            </w:r>
          </w:p>
        </w:tc>
        <w:tc>
          <w:tcPr>
            <w:tcW w:w="1165" w:type="pct"/>
            <w:tcBorders>
              <w:top w:val="nil"/>
              <w:left w:val="nil"/>
              <w:bottom w:val="single" w:sz="4" w:space="0" w:color="auto"/>
              <w:right w:val="single" w:sz="4" w:space="0" w:color="auto"/>
            </w:tcBorders>
            <w:noWrap/>
            <w:vAlign w:val="center"/>
            <w:hideMark/>
          </w:tcPr>
          <w:p w14:paraId="118C9813"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59B2D27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637922E7"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23411D7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82</w:t>
            </w:r>
          </w:p>
        </w:tc>
        <w:tc>
          <w:tcPr>
            <w:tcW w:w="1365" w:type="pct"/>
            <w:tcBorders>
              <w:top w:val="nil"/>
              <w:left w:val="nil"/>
              <w:bottom w:val="single" w:sz="4" w:space="0" w:color="auto"/>
              <w:right w:val="single" w:sz="4" w:space="0" w:color="auto"/>
            </w:tcBorders>
            <w:vAlign w:val="center"/>
            <w:hideMark/>
          </w:tcPr>
          <w:p w14:paraId="1414BF9E"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黑胡椒粉</w:t>
            </w:r>
          </w:p>
        </w:tc>
        <w:tc>
          <w:tcPr>
            <w:tcW w:w="1165" w:type="pct"/>
            <w:tcBorders>
              <w:top w:val="nil"/>
              <w:left w:val="nil"/>
              <w:bottom w:val="single" w:sz="4" w:space="0" w:color="auto"/>
              <w:right w:val="single" w:sz="4" w:space="0" w:color="auto"/>
            </w:tcBorders>
            <w:noWrap/>
            <w:vAlign w:val="center"/>
            <w:hideMark/>
          </w:tcPr>
          <w:p w14:paraId="7B07D242"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761A213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0A374D13"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393CF5B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83</w:t>
            </w:r>
          </w:p>
        </w:tc>
        <w:tc>
          <w:tcPr>
            <w:tcW w:w="1365" w:type="pct"/>
            <w:tcBorders>
              <w:top w:val="nil"/>
              <w:left w:val="nil"/>
              <w:bottom w:val="single" w:sz="4" w:space="0" w:color="auto"/>
              <w:right w:val="single" w:sz="4" w:space="0" w:color="auto"/>
            </w:tcBorders>
            <w:vAlign w:val="center"/>
            <w:hideMark/>
          </w:tcPr>
          <w:p w14:paraId="72AB9312"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白胡椒粉</w:t>
            </w:r>
          </w:p>
        </w:tc>
        <w:tc>
          <w:tcPr>
            <w:tcW w:w="1165" w:type="pct"/>
            <w:tcBorders>
              <w:top w:val="nil"/>
              <w:left w:val="nil"/>
              <w:bottom w:val="single" w:sz="4" w:space="0" w:color="auto"/>
              <w:right w:val="single" w:sz="4" w:space="0" w:color="auto"/>
            </w:tcBorders>
            <w:noWrap/>
            <w:vAlign w:val="center"/>
            <w:hideMark/>
          </w:tcPr>
          <w:p w14:paraId="3B3603B7"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223945C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7B6614C0"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06947A9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84</w:t>
            </w:r>
          </w:p>
        </w:tc>
        <w:tc>
          <w:tcPr>
            <w:tcW w:w="1365" w:type="pct"/>
            <w:tcBorders>
              <w:top w:val="nil"/>
              <w:left w:val="nil"/>
              <w:bottom w:val="single" w:sz="4" w:space="0" w:color="auto"/>
              <w:right w:val="single" w:sz="4" w:space="0" w:color="auto"/>
            </w:tcBorders>
            <w:vAlign w:val="center"/>
            <w:hideMark/>
          </w:tcPr>
          <w:p w14:paraId="092FBE89" w14:textId="77777777" w:rsidR="00055F0C" w:rsidRPr="00055F0C" w:rsidRDefault="00055F0C" w:rsidP="00055F0C">
            <w:pPr>
              <w:widowControl/>
              <w:jc w:val="center"/>
              <w:rPr>
                <w:rFonts w:asciiTheme="minorEastAsia" w:eastAsiaTheme="minorEastAsia" w:hAnsiTheme="minorEastAsia" w:cs="宋体"/>
                <w:szCs w:val="21"/>
              </w:rPr>
            </w:pPr>
            <w:proofErr w:type="gramStart"/>
            <w:r w:rsidRPr="00055F0C">
              <w:rPr>
                <w:rFonts w:asciiTheme="minorEastAsia" w:eastAsiaTheme="minorEastAsia" w:hAnsiTheme="minorEastAsia" w:cs="宋体"/>
                <w:szCs w:val="21"/>
              </w:rPr>
              <w:t>孜</w:t>
            </w:r>
            <w:proofErr w:type="gramEnd"/>
            <w:r w:rsidRPr="00055F0C">
              <w:rPr>
                <w:rFonts w:asciiTheme="minorEastAsia" w:eastAsiaTheme="minorEastAsia" w:hAnsiTheme="minorEastAsia" w:cs="宋体"/>
                <w:szCs w:val="21"/>
              </w:rPr>
              <w:t>然粉</w:t>
            </w:r>
          </w:p>
        </w:tc>
        <w:tc>
          <w:tcPr>
            <w:tcW w:w="1165" w:type="pct"/>
            <w:tcBorders>
              <w:top w:val="nil"/>
              <w:left w:val="nil"/>
              <w:bottom w:val="single" w:sz="4" w:space="0" w:color="auto"/>
              <w:right w:val="single" w:sz="4" w:space="0" w:color="auto"/>
            </w:tcBorders>
            <w:noWrap/>
            <w:vAlign w:val="center"/>
            <w:hideMark/>
          </w:tcPr>
          <w:p w14:paraId="07AD52C8"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1F4D814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400克/袋</w:t>
            </w:r>
          </w:p>
        </w:tc>
      </w:tr>
      <w:tr w:rsidR="00055F0C" w:rsidRPr="00055F0C" w14:paraId="4BB5A8FC"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637094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85</w:t>
            </w:r>
          </w:p>
        </w:tc>
        <w:tc>
          <w:tcPr>
            <w:tcW w:w="1365" w:type="pct"/>
            <w:tcBorders>
              <w:top w:val="nil"/>
              <w:left w:val="nil"/>
              <w:bottom w:val="single" w:sz="4" w:space="0" w:color="auto"/>
              <w:right w:val="single" w:sz="4" w:space="0" w:color="auto"/>
            </w:tcBorders>
            <w:vAlign w:val="center"/>
            <w:hideMark/>
          </w:tcPr>
          <w:p w14:paraId="586BC8A0"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椒盐</w:t>
            </w:r>
          </w:p>
        </w:tc>
        <w:tc>
          <w:tcPr>
            <w:tcW w:w="1165" w:type="pct"/>
            <w:tcBorders>
              <w:top w:val="nil"/>
              <w:left w:val="nil"/>
              <w:bottom w:val="single" w:sz="4" w:space="0" w:color="auto"/>
              <w:right w:val="single" w:sz="4" w:space="0" w:color="auto"/>
            </w:tcBorders>
            <w:noWrap/>
            <w:vAlign w:val="center"/>
            <w:hideMark/>
          </w:tcPr>
          <w:p w14:paraId="39FC882E"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28010F5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425克/瓶</w:t>
            </w:r>
          </w:p>
        </w:tc>
      </w:tr>
      <w:tr w:rsidR="00055F0C" w:rsidRPr="00055F0C" w14:paraId="5B62AC22"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320B07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86</w:t>
            </w:r>
          </w:p>
        </w:tc>
        <w:tc>
          <w:tcPr>
            <w:tcW w:w="1365" w:type="pct"/>
            <w:tcBorders>
              <w:top w:val="nil"/>
              <w:left w:val="nil"/>
              <w:bottom w:val="single" w:sz="4" w:space="0" w:color="auto"/>
              <w:right w:val="single" w:sz="4" w:space="0" w:color="auto"/>
            </w:tcBorders>
            <w:vAlign w:val="center"/>
            <w:hideMark/>
          </w:tcPr>
          <w:p w14:paraId="681F057F"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油条薄饼</w:t>
            </w:r>
          </w:p>
        </w:tc>
        <w:tc>
          <w:tcPr>
            <w:tcW w:w="1165" w:type="pct"/>
            <w:tcBorders>
              <w:top w:val="nil"/>
              <w:left w:val="nil"/>
              <w:bottom w:val="single" w:sz="4" w:space="0" w:color="auto"/>
              <w:right w:val="single" w:sz="4" w:space="0" w:color="auto"/>
            </w:tcBorders>
            <w:noWrap/>
            <w:vAlign w:val="center"/>
            <w:hideMark/>
          </w:tcPr>
          <w:p w14:paraId="0922B66D"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13BD2C8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411B7E44"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37273C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87</w:t>
            </w:r>
          </w:p>
        </w:tc>
        <w:tc>
          <w:tcPr>
            <w:tcW w:w="1365" w:type="pct"/>
            <w:tcBorders>
              <w:top w:val="nil"/>
              <w:left w:val="nil"/>
              <w:bottom w:val="single" w:sz="4" w:space="0" w:color="auto"/>
              <w:right w:val="single" w:sz="4" w:space="0" w:color="auto"/>
            </w:tcBorders>
            <w:vAlign w:val="center"/>
            <w:hideMark/>
          </w:tcPr>
          <w:p w14:paraId="08D1B5C7"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虾籽</w:t>
            </w:r>
          </w:p>
        </w:tc>
        <w:tc>
          <w:tcPr>
            <w:tcW w:w="1165" w:type="pct"/>
            <w:tcBorders>
              <w:top w:val="nil"/>
              <w:left w:val="nil"/>
              <w:bottom w:val="single" w:sz="4" w:space="0" w:color="auto"/>
              <w:right w:val="single" w:sz="4" w:space="0" w:color="auto"/>
            </w:tcBorders>
            <w:noWrap/>
            <w:vAlign w:val="center"/>
            <w:hideMark/>
          </w:tcPr>
          <w:p w14:paraId="70374438"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134109A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14BACF2F"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56C7DE8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88</w:t>
            </w:r>
          </w:p>
        </w:tc>
        <w:tc>
          <w:tcPr>
            <w:tcW w:w="1365" w:type="pct"/>
            <w:tcBorders>
              <w:top w:val="nil"/>
              <w:left w:val="nil"/>
              <w:bottom w:val="single" w:sz="4" w:space="0" w:color="auto"/>
              <w:right w:val="single" w:sz="4" w:space="0" w:color="auto"/>
            </w:tcBorders>
            <w:vAlign w:val="center"/>
            <w:hideMark/>
          </w:tcPr>
          <w:p w14:paraId="4CB1BDFC"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虾皮</w:t>
            </w:r>
          </w:p>
        </w:tc>
        <w:tc>
          <w:tcPr>
            <w:tcW w:w="1165" w:type="pct"/>
            <w:tcBorders>
              <w:top w:val="nil"/>
              <w:left w:val="nil"/>
              <w:bottom w:val="single" w:sz="4" w:space="0" w:color="auto"/>
              <w:right w:val="single" w:sz="4" w:space="0" w:color="auto"/>
            </w:tcBorders>
            <w:noWrap/>
            <w:vAlign w:val="center"/>
            <w:hideMark/>
          </w:tcPr>
          <w:p w14:paraId="59D24290"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72507C3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418AD331"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5DAAF95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89</w:t>
            </w:r>
          </w:p>
        </w:tc>
        <w:tc>
          <w:tcPr>
            <w:tcW w:w="1365" w:type="pct"/>
            <w:tcBorders>
              <w:top w:val="nil"/>
              <w:left w:val="nil"/>
              <w:bottom w:val="single" w:sz="4" w:space="0" w:color="auto"/>
              <w:right w:val="single" w:sz="4" w:space="0" w:color="auto"/>
            </w:tcBorders>
            <w:vAlign w:val="center"/>
            <w:hideMark/>
          </w:tcPr>
          <w:p w14:paraId="032C7273"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云丝</w:t>
            </w:r>
          </w:p>
        </w:tc>
        <w:tc>
          <w:tcPr>
            <w:tcW w:w="1165" w:type="pct"/>
            <w:tcBorders>
              <w:top w:val="nil"/>
              <w:left w:val="nil"/>
              <w:bottom w:val="single" w:sz="4" w:space="0" w:color="auto"/>
              <w:right w:val="single" w:sz="4" w:space="0" w:color="auto"/>
            </w:tcBorders>
            <w:noWrap/>
            <w:vAlign w:val="center"/>
            <w:hideMark/>
          </w:tcPr>
          <w:p w14:paraId="5B2F5235"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4171B07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3DBE4C3E"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05D4C71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90</w:t>
            </w:r>
          </w:p>
        </w:tc>
        <w:tc>
          <w:tcPr>
            <w:tcW w:w="1365" w:type="pct"/>
            <w:tcBorders>
              <w:top w:val="nil"/>
              <w:left w:val="nil"/>
              <w:bottom w:val="single" w:sz="4" w:space="0" w:color="auto"/>
              <w:right w:val="single" w:sz="4" w:space="0" w:color="auto"/>
            </w:tcBorders>
            <w:vAlign w:val="center"/>
            <w:hideMark/>
          </w:tcPr>
          <w:p w14:paraId="4EE73B83"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腐竹</w:t>
            </w:r>
          </w:p>
        </w:tc>
        <w:tc>
          <w:tcPr>
            <w:tcW w:w="1165" w:type="pct"/>
            <w:tcBorders>
              <w:top w:val="nil"/>
              <w:left w:val="nil"/>
              <w:bottom w:val="single" w:sz="4" w:space="0" w:color="auto"/>
              <w:right w:val="single" w:sz="4" w:space="0" w:color="auto"/>
            </w:tcBorders>
            <w:noWrap/>
            <w:vAlign w:val="center"/>
            <w:hideMark/>
          </w:tcPr>
          <w:p w14:paraId="17E2EF3A"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7800475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75716D06"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487FCCC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91</w:t>
            </w:r>
          </w:p>
        </w:tc>
        <w:tc>
          <w:tcPr>
            <w:tcW w:w="1365" w:type="pct"/>
            <w:tcBorders>
              <w:top w:val="nil"/>
              <w:left w:val="nil"/>
              <w:bottom w:val="single" w:sz="4" w:space="0" w:color="auto"/>
              <w:right w:val="single" w:sz="4" w:space="0" w:color="auto"/>
            </w:tcBorders>
            <w:vAlign w:val="center"/>
            <w:hideMark/>
          </w:tcPr>
          <w:p w14:paraId="69E0ABFD"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紫菜</w:t>
            </w:r>
          </w:p>
        </w:tc>
        <w:tc>
          <w:tcPr>
            <w:tcW w:w="1165" w:type="pct"/>
            <w:tcBorders>
              <w:top w:val="nil"/>
              <w:left w:val="nil"/>
              <w:bottom w:val="single" w:sz="4" w:space="0" w:color="auto"/>
              <w:right w:val="single" w:sz="4" w:space="0" w:color="auto"/>
            </w:tcBorders>
            <w:noWrap/>
            <w:vAlign w:val="center"/>
            <w:hideMark/>
          </w:tcPr>
          <w:p w14:paraId="6B32E8BE"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1B17A71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25克/包</w:t>
            </w:r>
          </w:p>
        </w:tc>
      </w:tr>
      <w:tr w:rsidR="00055F0C" w:rsidRPr="00055F0C" w14:paraId="0561374D"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B70795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92</w:t>
            </w:r>
          </w:p>
        </w:tc>
        <w:tc>
          <w:tcPr>
            <w:tcW w:w="1365" w:type="pct"/>
            <w:tcBorders>
              <w:top w:val="nil"/>
              <w:left w:val="nil"/>
              <w:bottom w:val="single" w:sz="4" w:space="0" w:color="auto"/>
              <w:right w:val="single" w:sz="4" w:space="0" w:color="auto"/>
            </w:tcBorders>
            <w:vAlign w:val="center"/>
            <w:hideMark/>
          </w:tcPr>
          <w:p w14:paraId="44EACEE6"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龙口粉丝</w:t>
            </w:r>
          </w:p>
        </w:tc>
        <w:tc>
          <w:tcPr>
            <w:tcW w:w="1165" w:type="pct"/>
            <w:tcBorders>
              <w:top w:val="nil"/>
              <w:left w:val="nil"/>
              <w:bottom w:val="single" w:sz="4" w:space="0" w:color="auto"/>
              <w:right w:val="single" w:sz="4" w:space="0" w:color="auto"/>
            </w:tcBorders>
            <w:noWrap/>
            <w:vAlign w:val="center"/>
            <w:hideMark/>
          </w:tcPr>
          <w:p w14:paraId="7F10296A"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2A11BBE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200克/袋</w:t>
            </w:r>
          </w:p>
        </w:tc>
      </w:tr>
      <w:tr w:rsidR="00055F0C" w:rsidRPr="00055F0C" w14:paraId="433F7D90"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D933DE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93</w:t>
            </w:r>
          </w:p>
        </w:tc>
        <w:tc>
          <w:tcPr>
            <w:tcW w:w="1365" w:type="pct"/>
            <w:tcBorders>
              <w:top w:val="nil"/>
              <w:left w:val="nil"/>
              <w:bottom w:val="single" w:sz="4" w:space="0" w:color="auto"/>
              <w:right w:val="single" w:sz="4" w:space="0" w:color="auto"/>
            </w:tcBorders>
            <w:vAlign w:val="center"/>
            <w:hideMark/>
          </w:tcPr>
          <w:p w14:paraId="14BB3C03"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粉丝</w:t>
            </w:r>
          </w:p>
        </w:tc>
        <w:tc>
          <w:tcPr>
            <w:tcW w:w="1165" w:type="pct"/>
            <w:tcBorders>
              <w:top w:val="nil"/>
              <w:left w:val="nil"/>
              <w:bottom w:val="single" w:sz="4" w:space="0" w:color="auto"/>
              <w:right w:val="single" w:sz="4" w:space="0" w:color="auto"/>
            </w:tcBorders>
            <w:noWrap/>
            <w:vAlign w:val="center"/>
            <w:hideMark/>
          </w:tcPr>
          <w:p w14:paraId="6DF9F842"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29B5EC85"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4A8623B3"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5C0CF95"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94</w:t>
            </w:r>
          </w:p>
        </w:tc>
        <w:tc>
          <w:tcPr>
            <w:tcW w:w="1365" w:type="pct"/>
            <w:tcBorders>
              <w:top w:val="nil"/>
              <w:left w:val="nil"/>
              <w:bottom w:val="single" w:sz="4" w:space="0" w:color="auto"/>
              <w:right w:val="single" w:sz="4" w:space="0" w:color="auto"/>
            </w:tcBorders>
            <w:vAlign w:val="center"/>
            <w:hideMark/>
          </w:tcPr>
          <w:p w14:paraId="00E871E8"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大红枣</w:t>
            </w:r>
          </w:p>
        </w:tc>
        <w:tc>
          <w:tcPr>
            <w:tcW w:w="1165" w:type="pct"/>
            <w:tcBorders>
              <w:top w:val="nil"/>
              <w:left w:val="nil"/>
              <w:bottom w:val="single" w:sz="4" w:space="0" w:color="auto"/>
              <w:right w:val="single" w:sz="4" w:space="0" w:color="auto"/>
            </w:tcBorders>
            <w:noWrap/>
            <w:vAlign w:val="center"/>
            <w:hideMark/>
          </w:tcPr>
          <w:p w14:paraId="70667E9C"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271422C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2ACFCB4B"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7145ED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95</w:t>
            </w:r>
          </w:p>
        </w:tc>
        <w:tc>
          <w:tcPr>
            <w:tcW w:w="1365" w:type="pct"/>
            <w:tcBorders>
              <w:top w:val="nil"/>
              <w:left w:val="nil"/>
              <w:bottom w:val="single" w:sz="4" w:space="0" w:color="auto"/>
              <w:right w:val="single" w:sz="4" w:space="0" w:color="auto"/>
            </w:tcBorders>
            <w:vAlign w:val="center"/>
            <w:hideMark/>
          </w:tcPr>
          <w:p w14:paraId="038775FD"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一级木耳</w:t>
            </w:r>
          </w:p>
        </w:tc>
        <w:tc>
          <w:tcPr>
            <w:tcW w:w="1165" w:type="pct"/>
            <w:tcBorders>
              <w:top w:val="nil"/>
              <w:left w:val="nil"/>
              <w:bottom w:val="single" w:sz="4" w:space="0" w:color="auto"/>
              <w:right w:val="single" w:sz="4" w:space="0" w:color="auto"/>
            </w:tcBorders>
            <w:noWrap/>
            <w:vAlign w:val="center"/>
            <w:hideMark/>
          </w:tcPr>
          <w:p w14:paraId="7EC62580"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1299A15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厚度1mm以上，杂质不超过0.3%</w:t>
            </w:r>
          </w:p>
        </w:tc>
      </w:tr>
      <w:tr w:rsidR="00055F0C" w:rsidRPr="00055F0C" w14:paraId="1501CF29"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00B6CEA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96</w:t>
            </w:r>
          </w:p>
        </w:tc>
        <w:tc>
          <w:tcPr>
            <w:tcW w:w="1365" w:type="pct"/>
            <w:tcBorders>
              <w:top w:val="nil"/>
              <w:left w:val="nil"/>
              <w:bottom w:val="single" w:sz="4" w:space="0" w:color="auto"/>
              <w:right w:val="single" w:sz="4" w:space="0" w:color="auto"/>
            </w:tcBorders>
            <w:vAlign w:val="center"/>
            <w:hideMark/>
          </w:tcPr>
          <w:p w14:paraId="00234879"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二级木耳</w:t>
            </w:r>
          </w:p>
        </w:tc>
        <w:tc>
          <w:tcPr>
            <w:tcW w:w="1165" w:type="pct"/>
            <w:tcBorders>
              <w:top w:val="nil"/>
              <w:left w:val="nil"/>
              <w:bottom w:val="single" w:sz="4" w:space="0" w:color="auto"/>
              <w:right w:val="single" w:sz="4" w:space="0" w:color="auto"/>
            </w:tcBorders>
            <w:noWrap/>
            <w:vAlign w:val="center"/>
            <w:hideMark/>
          </w:tcPr>
          <w:p w14:paraId="649FEEF9"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669FA17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厚度0.7mm以上，杂质不超过0.5%</w:t>
            </w:r>
          </w:p>
        </w:tc>
      </w:tr>
      <w:tr w:rsidR="00055F0C" w:rsidRPr="00055F0C" w14:paraId="415CF3D3"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0175209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97</w:t>
            </w:r>
          </w:p>
        </w:tc>
        <w:tc>
          <w:tcPr>
            <w:tcW w:w="1365" w:type="pct"/>
            <w:tcBorders>
              <w:top w:val="nil"/>
              <w:left w:val="nil"/>
              <w:bottom w:val="single" w:sz="4" w:space="0" w:color="auto"/>
              <w:right w:val="single" w:sz="4" w:space="0" w:color="auto"/>
            </w:tcBorders>
            <w:vAlign w:val="center"/>
            <w:hideMark/>
          </w:tcPr>
          <w:p w14:paraId="056F8897"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一级香菇</w:t>
            </w:r>
          </w:p>
        </w:tc>
        <w:tc>
          <w:tcPr>
            <w:tcW w:w="1165" w:type="pct"/>
            <w:tcBorders>
              <w:top w:val="nil"/>
              <w:left w:val="nil"/>
              <w:bottom w:val="single" w:sz="4" w:space="0" w:color="auto"/>
              <w:right w:val="single" w:sz="4" w:space="0" w:color="auto"/>
            </w:tcBorders>
            <w:noWrap/>
            <w:vAlign w:val="center"/>
            <w:hideMark/>
          </w:tcPr>
          <w:p w14:paraId="22D7AC86"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4702615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直径超过6cm,菌柄小于2cm</w:t>
            </w:r>
          </w:p>
        </w:tc>
      </w:tr>
      <w:tr w:rsidR="00055F0C" w:rsidRPr="00055F0C" w14:paraId="56B1A813"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2602C41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98</w:t>
            </w:r>
          </w:p>
        </w:tc>
        <w:tc>
          <w:tcPr>
            <w:tcW w:w="1365" w:type="pct"/>
            <w:tcBorders>
              <w:top w:val="nil"/>
              <w:left w:val="nil"/>
              <w:bottom w:val="single" w:sz="4" w:space="0" w:color="auto"/>
              <w:right w:val="single" w:sz="4" w:space="0" w:color="auto"/>
            </w:tcBorders>
            <w:vAlign w:val="center"/>
            <w:hideMark/>
          </w:tcPr>
          <w:p w14:paraId="53286E8E"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普通香菇</w:t>
            </w:r>
          </w:p>
        </w:tc>
        <w:tc>
          <w:tcPr>
            <w:tcW w:w="1165" w:type="pct"/>
            <w:tcBorders>
              <w:top w:val="nil"/>
              <w:left w:val="nil"/>
              <w:bottom w:val="single" w:sz="4" w:space="0" w:color="auto"/>
              <w:right w:val="single" w:sz="4" w:space="0" w:color="auto"/>
            </w:tcBorders>
            <w:noWrap/>
            <w:vAlign w:val="center"/>
            <w:hideMark/>
          </w:tcPr>
          <w:p w14:paraId="51262822"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3FDE856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2DFF31FB"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889B5F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99</w:t>
            </w:r>
          </w:p>
        </w:tc>
        <w:tc>
          <w:tcPr>
            <w:tcW w:w="1365" w:type="pct"/>
            <w:tcBorders>
              <w:top w:val="nil"/>
              <w:left w:val="nil"/>
              <w:bottom w:val="single" w:sz="4" w:space="0" w:color="auto"/>
              <w:right w:val="single" w:sz="4" w:space="0" w:color="auto"/>
            </w:tcBorders>
            <w:vAlign w:val="center"/>
            <w:hideMark/>
          </w:tcPr>
          <w:p w14:paraId="5615E4F9" w14:textId="77777777" w:rsidR="00055F0C" w:rsidRPr="00055F0C" w:rsidRDefault="00055F0C" w:rsidP="00055F0C">
            <w:pPr>
              <w:widowControl/>
              <w:jc w:val="center"/>
              <w:rPr>
                <w:rFonts w:asciiTheme="minorEastAsia" w:eastAsiaTheme="minorEastAsia" w:hAnsiTheme="minorEastAsia" w:cs="宋体"/>
                <w:szCs w:val="21"/>
              </w:rPr>
            </w:pPr>
            <w:proofErr w:type="gramStart"/>
            <w:r w:rsidRPr="00055F0C">
              <w:rPr>
                <w:rFonts w:asciiTheme="minorEastAsia" w:eastAsiaTheme="minorEastAsia" w:hAnsiTheme="minorEastAsia" w:cs="宋体"/>
                <w:szCs w:val="21"/>
              </w:rPr>
              <w:t>脆</w:t>
            </w:r>
            <w:proofErr w:type="gramEnd"/>
            <w:r w:rsidRPr="00055F0C">
              <w:rPr>
                <w:rFonts w:asciiTheme="minorEastAsia" w:eastAsiaTheme="minorEastAsia" w:hAnsiTheme="minorEastAsia" w:cs="宋体"/>
                <w:szCs w:val="21"/>
              </w:rPr>
              <w:t>笋丝</w:t>
            </w:r>
          </w:p>
        </w:tc>
        <w:tc>
          <w:tcPr>
            <w:tcW w:w="1165" w:type="pct"/>
            <w:tcBorders>
              <w:top w:val="nil"/>
              <w:left w:val="nil"/>
              <w:bottom w:val="single" w:sz="4" w:space="0" w:color="auto"/>
              <w:right w:val="single" w:sz="4" w:space="0" w:color="auto"/>
            </w:tcBorders>
            <w:vAlign w:val="center"/>
            <w:hideMark/>
          </w:tcPr>
          <w:p w14:paraId="20FDF93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4A4E041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300克/包</w:t>
            </w:r>
          </w:p>
        </w:tc>
      </w:tr>
      <w:tr w:rsidR="00055F0C" w:rsidRPr="00055F0C" w14:paraId="52158EDE"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322D454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100</w:t>
            </w:r>
          </w:p>
        </w:tc>
        <w:tc>
          <w:tcPr>
            <w:tcW w:w="1365" w:type="pct"/>
            <w:tcBorders>
              <w:top w:val="nil"/>
              <w:left w:val="nil"/>
              <w:bottom w:val="single" w:sz="4" w:space="0" w:color="auto"/>
              <w:right w:val="single" w:sz="4" w:space="0" w:color="auto"/>
            </w:tcBorders>
            <w:vAlign w:val="center"/>
            <w:hideMark/>
          </w:tcPr>
          <w:p w14:paraId="0DC849A8"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海带丝</w:t>
            </w:r>
          </w:p>
        </w:tc>
        <w:tc>
          <w:tcPr>
            <w:tcW w:w="1165" w:type="pct"/>
            <w:tcBorders>
              <w:top w:val="nil"/>
              <w:left w:val="nil"/>
              <w:bottom w:val="single" w:sz="4" w:space="0" w:color="auto"/>
              <w:right w:val="single" w:sz="4" w:space="0" w:color="auto"/>
            </w:tcBorders>
            <w:vAlign w:val="center"/>
            <w:hideMark/>
          </w:tcPr>
          <w:p w14:paraId="57BE6BB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3F37932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4斤/箱/</w:t>
            </w:r>
          </w:p>
        </w:tc>
      </w:tr>
      <w:tr w:rsidR="00055F0C" w:rsidRPr="00055F0C" w14:paraId="36F6AFB0"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2016C7F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101</w:t>
            </w:r>
          </w:p>
        </w:tc>
        <w:tc>
          <w:tcPr>
            <w:tcW w:w="1365" w:type="pct"/>
            <w:tcBorders>
              <w:top w:val="nil"/>
              <w:left w:val="nil"/>
              <w:bottom w:val="single" w:sz="4" w:space="0" w:color="auto"/>
              <w:right w:val="single" w:sz="4" w:space="0" w:color="auto"/>
            </w:tcBorders>
            <w:vAlign w:val="center"/>
            <w:hideMark/>
          </w:tcPr>
          <w:p w14:paraId="25024F76"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梅干菜</w:t>
            </w:r>
          </w:p>
        </w:tc>
        <w:tc>
          <w:tcPr>
            <w:tcW w:w="1165" w:type="pct"/>
            <w:tcBorders>
              <w:top w:val="nil"/>
              <w:left w:val="nil"/>
              <w:bottom w:val="single" w:sz="4" w:space="0" w:color="auto"/>
              <w:right w:val="single" w:sz="4" w:space="0" w:color="auto"/>
            </w:tcBorders>
            <w:noWrap/>
            <w:vAlign w:val="center"/>
            <w:hideMark/>
          </w:tcPr>
          <w:p w14:paraId="64AF1797"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2C28DEC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33B95965"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30BECC67"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102</w:t>
            </w:r>
          </w:p>
        </w:tc>
        <w:tc>
          <w:tcPr>
            <w:tcW w:w="1365" w:type="pct"/>
            <w:tcBorders>
              <w:top w:val="nil"/>
              <w:left w:val="nil"/>
              <w:bottom w:val="single" w:sz="4" w:space="0" w:color="auto"/>
              <w:right w:val="single" w:sz="4" w:space="0" w:color="auto"/>
            </w:tcBorders>
            <w:vAlign w:val="center"/>
            <w:hideMark/>
          </w:tcPr>
          <w:p w14:paraId="22B4609D"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菠萝罐头（块）</w:t>
            </w:r>
          </w:p>
        </w:tc>
        <w:tc>
          <w:tcPr>
            <w:tcW w:w="1165" w:type="pct"/>
            <w:tcBorders>
              <w:top w:val="nil"/>
              <w:left w:val="nil"/>
              <w:bottom w:val="single" w:sz="4" w:space="0" w:color="auto"/>
              <w:right w:val="single" w:sz="4" w:space="0" w:color="auto"/>
            </w:tcBorders>
            <w:noWrap/>
            <w:vAlign w:val="center"/>
            <w:hideMark/>
          </w:tcPr>
          <w:p w14:paraId="7CEB2EAA"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656A227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900克/瓶/</w:t>
            </w:r>
          </w:p>
        </w:tc>
      </w:tr>
      <w:tr w:rsidR="00055F0C" w:rsidRPr="00055F0C" w14:paraId="0AC6BE60"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68A73E9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lastRenderedPageBreak/>
              <w:t>103</w:t>
            </w:r>
          </w:p>
        </w:tc>
        <w:tc>
          <w:tcPr>
            <w:tcW w:w="1365" w:type="pct"/>
            <w:tcBorders>
              <w:top w:val="nil"/>
              <w:left w:val="nil"/>
              <w:bottom w:val="single" w:sz="4" w:space="0" w:color="auto"/>
              <w:right w:val="single" w:sz="4" w:space="0" w:color="auto"/>
            </w:tcBorders>
            <w:vAlign w:val="center"/>
            <w:hideMark/>
          </w:tcPr>
          <w:p w14:paraId="731860CB"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咸鸭蛋</w:t>
            </w:r>
          </w:p>
        </w:tc>
        <w:tc>
          <w:tcPr>
            <w:tcW w:w="1165" w:type="pct"/>
            <w:tcBorders>
              <w:top w:val="nil"/>
              <w:left w:val="nil"/>
              <w:bottom w:val="single" w:sz="4" w:space="0" w:color="auto"/>
              <w:right w:val="single" w:sz="4" w:space="0" w:color="auto"/>
            </w:tcBorders>
            <w:noWrap/>
            <w:vAlign w:val="center"/>
            <w:hideMark/>
          </w:tcPr>
          <w:p w14:paraId="09465252"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69D0CFF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1EDBAFC0"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0582309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104</w:t>
            </w:r>
          </w:p>
        </w:tc>
        <w:tc>
          <w:tcPr>
            <w:tcW w:w="1365" w:type="pct"/>
            <w:tcBorders>
              <w:top w:val="nil"/>
              <w:left w:val="nil"/>
              <w:bottom w:val="single" w:sz="4" w:space="0" w:color="auto"/>
              <w:right w:val="single" w:sz="4" w:space="0" w:color="auto"/>
            </w:tcBorders>
            <w:vAlign w:val="center"/>
            <w:hideMark/>
          </w:tcPr>
          <w:p w14:paraId="6E8E9772"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皮蛋</w:t>
            </w:r>
          </w:p>
        </w:tc>
        <w:tc>
          <w:tcPr>
            <w:tcW w:w="1165" w:type="pct"/>
            <w:tcBorders>
              <w:top w:val="nil"/>
              <w:left w:val="nil"/>
              <w:bottom w:val="single" w:sz="4" w:space="0" w:color="auto"/>
              <w:right w:val="single" w:sz="4" w:space="0" w:color="auto"/>
            </w:tcBorders>
            <w:noWrap/>
            <w:vAlign w:val="center"/>
            <w:hideMark/>
          </w:tcPr>
          <w:p w14:paraId="6F54F004"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2888B02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286CB1EF"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6CF226D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105</w:t>
            </w:r>
          </w:p>
        </w:tc>
        <w:tc>
          <w:tcPr>
            <w:tcW w:w="1365" w:type="pct"/>
            <w:tcBorders>
              <w:top w:val="nil"/>
              <w:left w:val="nil"/>
              <w:bottom w:val="single" w:sz="4" w:space="0" w:color="auto"/>
              <w:right w:val="single" w:sz="4" w:space="0" w:color="auto"/>
            </w:tcBorders>
            <w:vAlign w:val="center"/>
            <w:hideMark/>
          </w:tcPr>
          <w:p w14:paraId="20C850D5"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生粉</w:t>
            </w:r>
          </w:p>
        </w:tc>
        <w:tc>
          <w:tcPr>
            <w:tcW w:w="1165" w:type="pct"/>
            <w:tcBorders>
              <w:top w:val="nil"/>
              <w:left w:val="nil"/>
              <w:bottom w:val="single" w:sz="4" w:space="0" w:color="auto"/>
              <w:right w:val="single" w:sz="4" w:space="0" w:color="auto"/>
            </w:tcBorders>
            <w:noWrap/>
            <w:vAlign w:val="center"/>
            <w:hideMark/>
          </w:tcPr>
          <w:p w14:paraId="3FD1CFAC"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6F18E095"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1B98A1D8"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6CF2F6C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106</w:t>
            </w:r>
          </w:p>
        </w:tc>
        <w:tc>
          <w:tcPr>
            <w:tcW w:w="1365" w:type="pct"/>
            <w:tcBorders>
              <w:top w:val="nil"/>
              <w:left w:val="nil"/>
              <w:bottom w:val="single" w:sz="4" w:space="0" w:color="auto"/>
              <w:right w:val="single" w:sz="4" w:space="0" w:color="auto"/>
            </w:tcBorders>
            <w:vAlign w:val="center"/>
            <w:hideMark/>
          </w:tcPr>
          <w:p w14:paraId="3FF187FB"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食用碱粉</w:t>
            </w:r>
          </w:p>
        </w:tc>
        <w:tc>
          <w:tcPr>
            <w:tcW w:w="1165" w:type="pct"/>
            <w:tcBorders>
              <w:top w:val="nil"/>
              <w:left w:val="nil"/>
              <w:bottom w:val="single" w:sz="4" w:space="0" w:color="auto"/>
              <w:right w:val="single" w:sz="4" w:space="0" w:color="auto"/>
            </w:tcBorders>
            <w:noWrap/>
            <w:vAlign w:val="center"/>
            <w:hideMark/>
          </w:tcPr>
          <w:p w14:paraId="2FFA8CD0"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39F8DF3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496DF6D3"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498592E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107</w:t>
            </w:r>
          </w:p>
        </w:tc>
        <w:tc>
          <w:tcPr>
            <w:tcW w:w="1365" w:type="pct"/>
            <w:tcBorders>
              <w:top w:val="nil"/>
              <w:left w:val="nil"/>
              <w:bottom w:val="single" w:sz="4" w:space="0" w:color="auto"/>
              <w:right w:val="single" w:sz="4" w:space="0" w:color="auto"/>
            </w:tcBorders>
            <w:vAlign w:val="center"/>
            <w:hideMark/>
          </w:tcPr>
          <w:p w14:paraId="246204BC" w14:textId="77777777" w:rsidR="00055F0C" w:rsidRPr="00055F0C" w:rsidRDefault="00055F0C" w:rsidP="00055F0C">
            <w:pPr>
              <w:widowControl/>
              <w:jc w:val="center"/>
              <w:rPr>
                <w:rFonts w:asciiTheme="minorEastAsia" w:eastAsiaTheme="minorEastAsia" w:hAnsiTheme="minorEastAsia" w:cs="宋体"/>
                <w:szCs w:val="21"/>
              </w:rPr>
            </w:pPr>
            <w:r w:rsidRPr="00055F0C">
              <w:rPr>
                <w:rFonts w:asciiTheme="minorEastAsia" w:eastAsiaTheme="minorEastAsia" w:hAnsiTheme="minorEastAsia" w:cs="宋体"/>
                <w:szCs w:val="21"/>
              </w:rPr>
              <w:t>面包糠</w:t>
            </w:r>
          </w:p>
        </w:tc>
        <w:tc>
          <w:tcPr>
            <w:tcW w:w="1165" w:type="pct"/>
            <w:tcBorders>
              <w:top w:val="nil"/>
              <w:left w:val="nil"/>
              <w:bottom w:val="single" w:sz="4" w:space="0" w:color="auto"/>
              <w:right w:val="single" w:sz="4" w:space="0" w:color="auto"/>
            </w:tcBorders>
            <w:noWrap/>
            <w:vAlign w:val="center"/>
            <w:hideMark/>
          </w:tcPr>
          <w:p w14:paraId="5F5C5F16" w14:textId="77777777" w:rsidR="00055F0C" w:rsidRPr="00055F0C" w:rsidRDefault="00055F0C" w:rsidP="00055F0C">
            <w:pPr>
              <w:widowControl/>
              <w:jc w:val="center"/>
              <w:rPr>
                <w:rFonts w:asciiTheme="minorEastAsia" w:eastAsiaTheme="minorEastAsia" w:hAnsiTheme="minorEastAsia" w:cs="宋体"/>
                <w:b/>
                <w:bCs/>
                <w:szCs w:val="21"/>
              </w:rPr>
            </w:pPr>
            <w:r w:rsidRPr="00055F0C">
              <w:rPr>
                <w:rFonts w:asciiTheme="minorEastAsia" w:eastAsiaTheme="minorEastAsia" w:hAnsiTheme="minorEastAsia" w:cs="宋体"/>
                <w:b/>
                <w:bCs/>
                <w:szCs w:val="21"/>
              </w:rPr>
              <w:t xml:space="preserve">　</w:t>
            </w:r>
          </w:p>
        </w:tc>
        <w:tc>
          <w:tcPr>
            <w:tcW w:w="2025" w:type="pct"/>
            <w:tcBorders>
              <w:top w:val="nil"/>
              <w:left w:val="nil"/>
              <w:bottom w:val="single" w:sz="4" w:space="0" w:color="auto"/>
              <w:right w:val="single" w:sz="4" w:space="0" w:color="auto"/>
            </w:tcBorders>
            <w:noWrap/>
            <w:vAlign w:val="bottom"/>
            <w:hideMark/>
          </w:tcPr>
          <w:p w14:paraId="75B8B11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099F05E9"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1AA2DD1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108</w:t>
            </w:r>
          </w:p>
        </w:tc>
        <w:tc>
          <w:tcPr>
            <w:tcW w:w="1365" w:type="pct"/>
            <w:tcBorders>
              <w:top w:val="nil"/>
              <w:left w:val="nil"/>
              <w:bottom w:val="single" w:sz="4" w:space="0" w:color="auto"/>
              <w:right w:val="single" w:sz="4" w:space="0" w:color="auto"/>
            </w:tcBorders>
            <w:noWrap/>
            <w:vAlign w:val="center"/>
            <w:hideMark/>
          </w:tcPr>
          <w:p w14:paraId="7508661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草鸡蛋</w:t>
            </w:r>
          </w:p>
        </w:tc>
        <w:tc>
          <w:tcPr>
            <w:tcW w:w="1165" w:type="pct"/>
            <w:tcBorders>
              <w:top w:val="nil"/>
              <w:left w:val="nil"/>
              <w:bottom w:val="single" w:sz="4" w:space="0" w:color="auto"/>
              <w:right w:val="single" w:sz="4" w:space="0" w:color="auto"/>
            </w:tcBorders>
            <w:noWrap/>
            <w:vAlign w:val="bottom"/>
            <w:hideMark/>
          </w:tcPr>
          <w:p w14:paraId="5E40622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67036DFA"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5188EA30"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34B27950"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109</w:t>
            </w:r>
          </w:p>
        </w:tc>
        <w:tc>
          <w:tcPr>
            <w:tcW w:w="1365" w:type="pct"/>
            <w:tcBorders>
              <w:top w:val="nil"/>
              <w:left w:val="nil"/>
              <w:bottom w:val="single" w:sz="4" w:space="0" w:color="auto"/>
              <w:right w:val="single" w:sz="4" w:space="0" w:color="auto"/>
            </w:tcBorders>
            <w:noWrap/>
            <w:vAlign w:val="center"/>
            <w:hideMark/>
          </w:tcPr>
          <w:p w14:paraId="3DE4B85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洋鸡蛋</w:t>
            </w:r>
          </w:p>
        </w:tc>
        <w:tc>
          <w:tcPr>
            <w:tcW w:w="1165" w:type="pct"/>
            <w:tcBorders>
              <w:top w:val="nil"/>
              <w:left w:val="nil"/>
              <w:bottom w:val="single" w:sz="4" w:space="0" w:color="auto"/>
              <w:right w:val="single" w:sz="4" w:space="0" w:color="auto"/>
            </w:tcBorders>
            <w:noWrap/>
            <w:vAlign w:val="bottom"/>
            <w:hideMark/>
          </w:tcPr>
          <w:p w14:paraId="0A80F05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0F913AC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6C929F77"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0C8D23F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110</w:t>
            </w:r>
          </w:p>
        </w:tc>
        <w:tc>
          <w:tcPr>
            <w:tcW w:w="1365" w:type="pct"/>
            <w:tcBorders>
              <w:top w:val="nil"/>
              <w:left w:val="nil"/>
              <w:bottom w:val="single" w:sz="4" w:space="0" w:color="auto"/>
              <w:right w:val="single" w:sz="4" w:space="0" w:color="auto"/>
            </w:tcBorders>
            <w:noWrap/>
            <w:vAlign w:val="center"/>
            <w:hideMark/>
          </w:tcPr>
          <w:p w14:paraId="1DAA274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鸽蛋</w:t>
            </w:r>
          </w:p>
        </w:tc>
        <w:tc>
          <w:tcPr>
            <w:tcW w:w="1165" w:type="pct"/>
            <w:tcBorders>
              <w:top w:val="nil"/>
              <w:left w:val="nil"/>
              <w:bottom w:val="single" w:sz="4" w:space="0" w:color="auto"/>
              <w:right w:val="single" w:sz="4" w:space="0" w:color="auto"/>
            </w:tcBorders>
            <w:noWrap/>
            <w:vAlign w:val="bottom"/>
            <w:hideMark/>
          </w:tcPr>
          <w:p w14:paraId="23B1B97E"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7425E36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66E1FB55"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4FFC9489"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111</w:t>
            </w:r>
          </w:p>
        </w:tc>
        <w:tc>
          <w:tcPr>
            <w:tcW w:w="1365" w:type="pct"/>
            <w:tcBorders>
              <w:top w:val="nil"/>
              <w:left w:val="nil"/>
              <w:bottom w:val="single" w:sz="4" w:space="0" w:color="auto"/>
              <w:right w:val="single" w:sz="4" w:space="0" w:color="auto"/>
            </w:tcBorders>
            <w:noWrap/>
            <w:vAlign w:val="center"/>
            <w:hideMark/>
          </w:tcPr>
          <w:p w14:paraId="27DB32C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去壳熟鹌鹑蛋</w:t>
            </w:r>
          </w:p>
        </w:tc>
        <w:tc>
          <w:tcPr>
            <w:tcW w:w="1165" w:type="pct"/>
            <w:tcBorders>
              <w:top w:val="nil"/>
              <w:left w:val="nil"/>
              <w:bottom w:val="single" w:sz="4" w:space="0" w:color="auto"/>
              <w:right w:val="single" w:sz="4" w:space="0" w:color="auto"/>
            </w:tcBorders>
            <w:noWrap/>
            <w:vAlign w:val="bottom"/>
            <w:hideMark/>
          </w:tcPr>
          <w:p w14:paraId="1F388C9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57760D1D"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1DB307F4"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0673D80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112</w:t>
            </w:r>
          </w:p>
        </w:tc>
        <w:tc>
          <w:tcPr>
            <w:tcW w:w="1365" w:type="pct"/>
            <w:tcBorders>
              <w:top w:val="nil"/>
              <w:left w:val="nil"/>
              <w:bottom w:val="single" w:sz="4" w:space="0" w:color="auto"/>
              <w:right w:val="single" w:sz="4" w:space="0" w:color="auto"/>
            </w:tcBorders>
            <w:noWrap/>
            <w:vAlign w:val="bottom"/>
            <w:hideMark/>
          </w:tcPr>
          <w:p w14:paraId="253255F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鲜牛奶</w:t>
            </w:r>
          </w:p>
        </w:tc>
        <w:tc>
          <w:tcPr>
            <w:tcW w:w="1165" w:type="pct"/>
            <w:tcBorders>
              <w:top w:val="nil"/>
              <w:left w:val="nil"/>
              <w:bottom w:val="single" w:sz="4" w:space="0" w:color="auto"/>
              <w:right w:val="single" w:sz="4" w:space="0" w:color="auto"/>
            </w:tcBorders>
            <w:noWrap/>
            <w:vAlign w:val="bottom"/>
            <w:hideMark/>
          </w:tcPr>
          <w:p w14:paraId="17188FA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244C49AC"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6EB86D68"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7844E584"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113</w:t>
            </w:r>
          </w:p>
        </w:tc>
        <w:tc>
          <w:tcPr>
            <w:tcW w:w="1365" w:type="pct"/>
            <w:tcBorders>
              <w:top w:val="nil"/>
              <w:left w:val="nil"/>
              <w:bottom w:val="single" w:sz="4" w:space="0" w:color="auto"/>
              <w:right w:val="single" w:sz="4" w:space="0" w:color="auto"/>
            </w:tcBorders>
            <w:noWrap/>
            <w:vAlign w:val="bottom"/>
            <w:hideMark/>
          </w:tcPr>
          <w:p w14:paraId="0625FCE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纯牛奶</w:t>
            </w:r>
          </w:p>
        </w:tc>
        <w:tc>
          <w:tcPr>
            <w:tcW w:w="1165" w:type="pct"/>
            <w:tcBorders>
              <w:top w:val="nil"/>
              <w:left w:val="nil"/>
              <w:bottom w:val="single" w:sz="4" w:space="0" w:color="auto"/>
              <w:right w:val="single" w:sz="4" w:space="0" w:color="auto"/>
            </w:tcBorders>
            <w:noWrap/>
            <w:vAlign w:val="bottom"/>
            <w:hideMark/>
          </w:tcPr>
          <w:p w14:paraId="7A63FEC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693343A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60DB65CD"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344A3102"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114</w:t>
            </w:r>
          </w:p>
        </w:tc>
        <w:tc>
          <w:tcPr>
            <w:tcW w:w="1365" w:type="pct"/>
            <w:tcBorders>
              <w:top w:val="nil"/>
              <w:left w:val="nil"/>
              <w:bottom w:val="single" w:sz="4" w:space="0" w:color="auto"/>
              <w:right w:val="single" w:sz="4" w:space="0" w:color="auto"/>
            </w:tcBorders>
            <w:noWrap/>
            <w:vAlign w:val="bottom"/>
            <w:hideMark/>
          </w:tcPr>
          <w:p w14:paraId="1D46E7E1"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酸奶</w:t>
            </w:r>
          </w:p>
        </w:tc>
        <w:tc>
          <w:tcPr>
            <w:tcW w:w="1165" w:type="pct"/>
            <w:tcBorders>
              <w:top w:val="nil"/>
              <w:left w:val="nil"/>
              <w:bottom w:val="single" w:sz="4" w:space="0" w:color="auto"/>
              <w:right w:val="single" w:sz="4" w:space="0" w:color="auto"/>
            </w:tcBorders>
            <w:noWrap/>
            <w:vAlign w:val="bottom"/>
            <w:hideMark/>
          </w:tcPr>
          <w:p w14:paraId="443A678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0FA24FC8"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r w:rsidR="00055F0C" w:rsidRPr="00055F0C" w14:paraId="18F94228" w14:textId="77777777" w:rsidTr="00055F0C">
        <w:trPr>
          <w:trHeight w:val="348"/>
        </w:trPr>
        <w:tc>
          <w:tcPr>
            <w:tcW w:w="445" w:type="pct"/>
            <w:tcBorders>
              <w:top w:val="nil"/>
              <w:left w:val="single" w:sz="4" w:space="0" w:color="auto"/>
              <w:bottom w:val="single" w:sz="4" w:space="0" w:color="auto"/>
              <w:right w:val="single" w:sz="4" w:space="0" w:color="auto"/>
            </w:tcBorders>
            <w:noWrap/>
            <w:vAlign w:val="bottom"/>
            <w:hideMark/>
          </w:tcPr>
          <w:p w14:paraId="5BDD4183"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115</w:t>
            </w:r>
          </w:p>
        </w:tc>
        <w:tc>
          <w:tcPr>
            <w:tcW w:w="1365" w:type="pct"/>
            <w:tcBorders>
              <w:top w:val="nil"/>
              <w:left w:val="nil"/>
              <w:bottom w:val="single" w:sz="4" w:space="0" w:color="auto"/>
              <w:right w:val="single" w:sz="4" w:space="0" w:color="auto"/>
            </w:tcBorders>
            <w:noWrap/>
            <w:vAlign w:val="bottom"/>
            <w:hideMark/>
          </w:tcPr>
          <w:p w14:paraId="522728D6"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奶酪</w:t>
            </w:r>
          </w:p>
        </w:tc>
        <w:tc>
          <w:tcPr>
            <w:tcW w:w="1165" w:type="pct"/>
            <w:tcBorders>
              <w:top w:val="nil"/>
              <w:left w:val="nil"/>
              <w:bottom w:val="single" w:sz="4" w:space="0" w:color="auto"/>
              <w:right w:val="single" w:sz="4" w:space="0" w:color="auto"/>
            </w:tcBorders>
            <w:noWrap/>
            <w:vAlign w:val="bottom"/>
            <w:hideMark/>
          </w:tcPr>
          <w:p w14:paraId="4356894F"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c>
          <w:tcPr>
            <w:tcW w:w="2025" w:type="pct"/>
            <w:tcBorders>
              <w:top w:val="nil"/>
              <w:left w:val="nil"/>
              <w:bottom w:val="single" w:sz="4" w:space="0" w:color="auto"/>
              <w:right w:val="single" w:sz="4" w:space="0" w:color="auto"/>
            </w:tcBorders>
            <w:noWrap/>
            <w:vAlign w:val="bottom"/>
            <w:hideMark/>
          </w:tcPr>
          <w:p w14:paraId="69DE874B" w14:textId="77777777" w:rsidR="00055F0C" w:rsidRPr="00055F0C" w:rsidRDefault="00055F0C" w:rsidP="00055F0C">
            <w:pPr>
              <w:widowControl/>
              <w:jc w:val="center"/>
              <w:rPr>
                <w:rFonts w:asciiTheme="minorEastAsia" w:eastAsiaTheme="minorEastAsia" w:hAnsiTheme="minorEastAsia" w:cs="宋体"/>
                <w:color w:val="000000"/>
                <w:szCs w:val="21"/>
              </w:rPr>
            </w:pPr>
            <w:r w:rsidRPr="00055F0C">
              <w:rPr>
                <w:rFonts w:asciiTheme="minorEastAsia" w:eastAsiaTheme="minorEastAsia" w:hAnsiTheme="minorEastAsia" w:cs="宋体"/>
                <w:color w:val="000000"/>
                <w:szCs w:val="21"/>
              </w:rPr>
              <w:t xml:space="preserve">　</w:t>
            </w:r>
          </w:p>
        </w:tc>
      </w:tr>
    </w:tbl>
    <w:p w14:paraId="01684030" w14:textId="77777777" w:rsidR="007866CC" w:rsidRPr="00BA1FFB" w:rsidRDefault="00A5635C" w:rsidP="008B21C8">
      <w:pPr>
        <w:spacing w:line="360" w:lineRule="auto"/>
        <w:ind w:firstLineChars="200" w:firstLine="422"/>
        <w:rPr>
          <w:rFonts w:asciiTheme="minorEastAsia" w:eastAsiaTheme="minorEastAsia" w:hAnsiTheme="minorEastAsia"/>
          <w:b/>
          <w:color w:val="000000" w:themeColor="text1"/>
          <w:szCs w:val="21"/>
        </w:rPr>
      </w:pPr>
      <w:r w:rsidRPr="00BA1FFB">
        <w:rPr>
          <w:rFonts w:asciiTheme="minorEastAsia" w:eastAsiaTheme="minorEastAsia" w:hAnsiTheme="minorEastAsia" w:hint="eastAsia"/>
          <w:b/>
          <w:szCs w:val="21"/>
        </w:rPr>
        <w:t>干调、奶制品、蛋类</w:t>
      </w:r>
      <w:bookmarkEnd w:id="56"/>
      <w:r w:rsidRPr="00BA1FFB">
        <w:rPr>
          <w:rFonts w:asciiTheme="minorEastAsia" w:eastAsiaTheme="minorEastAsia" w:hAnsiTheme="minorEastAsia" w:hint="eastAsia"/>
          <w:b/>
          <w:szCs w:val="21"/>
        </w:rPr>
        <w:t>验收标准：</w:t>
      </w:r>
    </w:p>
    <w:p w14:paraId="173C2726"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1、</w:t>
      </w:r>
      <w:bookmarkStart w:id="57" w:name="OLE_LINK40"/>
      <w:r w:rsidRPr="00BA1FFB">
        <w:rPr>
          <w:rFonts w:asciiTheme="minorEastAsia" w:eastAsiaTheme="minorEastAsia" w:hAnsiTheme="minorEastAsia" w:cs="宋体" w:hint="eastAsia"/>
          <w:szCs w:val="21"/>
        </w:rPr>
        <w:t>干调、奶制品、蛋类包括但不限于</w:t>
      </w:r>
      <w:bookmarkEnd w:id="57"/>
      <w:r w:rsidRPr="00BA1FFB">
        <w:rPr>
          <w:rFonts w:asciiTheme="minorEastAsia" w:eastAsiaTheme="minorEastAsia" w:hAnsiTheme="minorEastAsia" w:cs="宋体" w:hint="eastAsia"/>
          <w:szCs w:val="21"/>
        </w:rPr>
        <w:t>表中所列。</w:t>
      </w:r>
    </w:p>
    <w:p w14:paraId="6149B83F"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2、干货符合国家《食品安全法》及行业有关规定，符合国家食品卫生标准。</w:t>
      </w:r>
    </w:p>
    <w:p w14:paraId="68C52B47"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3、复合调味料必须符合GB31644-2018 标准。</w:t>
      </w:r>
    </w:p>
    <w:p w14:paraId="52F26333"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4、干货类应保证产品包装完好，无漏气，无变质、且有厂家生产地址，生产日期、质保期、品名等信息。</w:t>
      </w:r>
    </w:p>
    <w:p w14:paraId="0A62537A"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5、调味品必须保证包装完好，无受潮，无发霉，表面无变质。包装表面注明生产厂家地址、生产日期、保质期、品名等。其中：酱油符合GB2717-2018，酿造酱油符合GB/T18186-2000，味精必须符合GB2720-2015，鸡精调味料</w:t>
      </w:r>
      <w:bookmarkStart w:id="58" w:name="OLE_LINK19"/>
      <w:r w:rsidRPr="00BA1FFB">
        <w:rPr>
          <w:rFonts w:asciiTheme="minorEastAsia" w:eastAsiaTheme="minorEastAsia" w:hAnsiTheme="minorEastAsia" w:cs="宋体" w:hint="eastAsia"/>
          <w:szCs w:val="21"/>
        </w:rPr>
        <w:t>必须</w:t>
      </w:r>
      <w:bookmarkEnd w:id="58"/>
      <w:r w:rsidRPr="00BA1FFB">
        <w:rPr>
          <w:rFonts w:asciiTheme="minorEastAsia" w:eastAsiaTheme="minorEastAsia" w:hAnsiTheme="minorEastAsia" w:cs="宋体" w:hint="eastAsia"/>
          <w:szCs w:val="21"/>
        </w:rPr>
        <w:t>符合SB/T10371-2003，食醋符合GB2719-2018，酿造食醋符合GB/T18187-2007，绵白糖符合GB/T1445-2018，白砂糖符合GB/T317-2018，食用</w:t>
      </w:r>
      <w:proofErr w:type="gramStart"/>
      <w:r w:rsidRPr="00BA1FFB">
        <w:rPr>
          <w:rFonts w:asciiTheme="minorEastAsia" w:eastAsiaTheme="minorEastAsia" w:hAnsiTheme="minorEastAsia" w:cs="宋体" w:hint="eastAsia"/>
          <w:szCs w:val="21"/>
        </w:rPr>
        <w:t>盐符合</w:t>
      </w:r>
      <w:proofErr w:type="gramEnd"/>
      <w:r w:rsidRPr="00BA1FFB">
        <w:rPr>
          <w:rFonts w:asciiTheme="minorEastAsia" w:eastAsiaTheme="minorEastAsia" w:hAnsiTheme="minorEastAsia" w:cs="宋体" w:hint="eastAsia"/>
          <w:szCs w:val="21"/>
        </w:rPr>
        <w:t>GB/T5461-2016、 GB2721-2015</w:t>
      </w:r>
      <w:r w:rsidRPr="00BA1FFB">
        <w:rPr>
          <w:rFonts w:asciiTheme="minorEastAsia" w:eastAsiaTheme="minorEastAsia" w:hAnsiTheme="minorEastAsia" w:cs="宋体"/>
          <w:color w:val="000000" w:themeColor="text1"/>
          <w:szCs w:val="21"/>
        </w:rPr>
        <w:t>等相关规定</w:t>
      </w:r>
      <w:r w:rsidRPr="00BA1FFB">
        <w:rPr>
          <w:rFonts w:asciiTheme="minorEastAsia" w:eastAsiaTheme="minorEastAsia" w:hAnsiTheme="minorEastAsia" w:cs="宋体" w:hint="eastAsia"/>
          <w:szCs w:val="21"/>
        </w:rPr>
        <w:t>。其余调味品均须符合国家安全标准，调味品定型包装必须提供产品合格证明文件。</w:t>
      </w:r>
    </w:p>
    <w:p w14:paraId="4CE6E467" w14:textId="697F6BD3"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6、乳制品：符合法律、行政法规的规定和乳品质量安全国家标准。乳品安全国家标准明确规定，巴氏杀菌乳和灭菌乳中不允许添加食品添加剂和营养强化剂。其他乳制品中使用食品添加剂和食品营养强化剂，应当按照《绿色食品 食品添加剂使用准则》（NY/T 392-2023）和《食品营养强化剂煅烧钙》（GB9990-2009）的规定执行。</w:t>
      </w:r>
    </w:p>
    <w:p w14:paraId="2102B2EB"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7、品质要求：</w:t>
      </w:r>
      <w:bookmarkStart w:id="59" w:name="OLE_LINK41"/>
      <w:r w:rsidRPr="00BA1FFB">
        <w:rPr>
          <w:rFonts w:asciiTheme="minorEastAsia" w:eastAsiaTheme="minorEastAsia" w:hAnsiTheme="minorEastAsia" w:cs="宋体" w:hint="eastAsia"/>
          <w:szCs w:val="21"/>
        </w:rPr>
        <w:t>纯牛奶、酸牛奶等奶制品</w:t>
      </w:r>
      <w:bookmarkEnd w:id="59"/>
      <w:r w:rsidRPr="00BA1FFB">
        <w:rPr>
          <w:rFonts w:asciiTheme="minorEastAsia" w:eastAsiaTheme="minorEastAsia" w:hAnsiTheme="minorEastAsia" w:cs="宋体" w:hint="eastAsia"/>
          <w:szCs w:val="21"/>
        </w:rPr>
        <w:t>保质期不得低于标明的保质期限的2/3。</w:t>
      </w:r>
    </w:p>
    <w:p w14:paraId="7119064F"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8、奶制品（鲜牛奶、配餐酸奶）验收标准及要求：</w:t>
      </w:r>
    </w:p>
    <w:p w14:paraId="046E03DA"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8.1根据《食品安全法》、《乳品质量安全监督管理条例》和《乳业整顿和振兴规划纲要》等规定，乳业制品以GB19301-2010等66项新乳品安全国家标准。</w:t>
      </w:r>
    </w:p>
    <w:p w14:paraId="0E3EFD3D"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lastRenderedPageBreak/>
        <w:t>8.2食堂所用乳制品为：巴氏奶（鲜奶）；配餐酸奶。</w:t>
      </w:r>
    </w:p>
    <w:p w14:paraId="6475D221"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8.3奶制品的配送需求须按采购人要求。</w:t>
      </w:r>
    </w:p>
    <w:p w14:paraId="65F04DBF"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8.4奶制品供货时物品剩余保质期不得少于总保质期的三分之二。</w:t>
      </w:r>
    </w:p>
    <w:p w14:paraId="0482AD3E"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9、蛋类：</w:t>
      </w:r>
      <w:proofErr w:type="gramStart"/>
      <w:r w:rsidRPr="00BA1FFB">
        <w:rPr>
          <w:rFonts w:asciiTheme="minorEastAsia" w:eastAsiaTheme="minorEastAsia" w:hAnsiTheme="minorEastAsia" w:cs="宋体" w:hint="eastAsia"/>
          <w:szCs w:val="21"/>
        </w:rPr>
        <w:t>蛋必须</w:t>
      </w:r>
      <w:proofErr w:type="gramEnd"/>
      <w:r w:rsidRPr="00BA1FFB">
        <w:rPr>
          <w:rFonts w:asciiTheme="minorEastAsia" w:eastAsiaTheme="minorEastAsia" w:hAnsiTheme="minorEastAsia" w:cs="宋体" w:hint="eastAsia"/>
          <w:szCs w:val="21"/>
        </w:rPr>
        <w:t>保证新鲜，破损不超过2%，且符合《食品安全法》要求。品种包括但不限于：鸡蛋、鸭蛋等。</w:t>
      </w:r>
    </w:p>
    <w:p w14:paraId="5ADC1EC9"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10、蛋类验收标准及要求：符合GB2749-2015蛋制品安全卫生国家标准蛋与蛋制品相关要求。外壳完整，洁净，蛋壳内蛋白纯白，不得有斑点或污浊，卵白透明，卵黄膜不破裂，不能有血管形成，不能有</w:t>
      </w:r>
      <w:proofErr w:type="gramStart"/>
      <w:r w:rsidRPr="00BA1FFB">
        <w:rPr>
          <w:rFonts w:asciiTheme="minorEastAsia" w:eastAsiaTheme="minorEastAsia" w:hAnsiTheme="minorEastAsia" w:cs="宋体" w:hint="eastAsia"/>
          <w:szCs w:val="21"/>
        </w:rPr>
        <w:t>腐败等异臭味</w:t>
      </w:r>
      <w:proofErr w:type="gramEnd"/>
      <w:r w:rsidRPr="00BA1FFB">
        <w:rPr>
          <w:rFonts w:asciiTheme="minorEastAsia" w:eastAsiaTheme="minorEastAsia" w:hAnsiTheme="minorEastAsia" w:cs="宋体" w:hint="eastAsia"/>
          <w:szCs w:val="21"/>
        </w:rPr>
        <w:t>。</w:t>
      </w:r>
    </w:p>
    <w:p w14:paraId="364B74B1"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11、食堂所需干货、调味品、各类饮品及小吃需原厂正品，不得使用贴牌及仿制</w:t>
      </w:r>
      <w:proofErr w:type="gramStart"/>
      <w:r w:rsidRPr="00BA1FFB">
        <w:rPr>
          <w:rFonts w:asciiTheme="minorEastAsia" w:eastAsiaTheme="minorEastAsia" w:hAnsiTheme="minorEastAsia" w:cs="宋体" w:hint="eastAsia"/>
          <w:szCs w:val="21"/>
        </w:rPr>
        <w:t>类食材</w:t>
      </w:r>
      <w:proofErr w:type="gramEnd"/>
      <w:r w:rsidRPr="00BA1FFB">
        <w:rPr>
          <w:rFonts w:asciiTheme="minorEastAsia" w:eastAsiaTheme="minorEastAsia" w:hAnsiTheme="minorEastAsia" w:cs="宋体" w:hint="eastAsia"/>
          <w:szCs w:val="21"/>
        </w:rPr>
        <w:t>，不得提供临保质期产品。</w:t>
      </w:r>
    </w:p>
    <w:p w14:paraId="7768683D" w14:textId="27B27253"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12、</w:t>
      </w:r>
      <w:r w:rsidR="00926C24" w:rsidRPr="00BA1FFB">
        <w:rPr>
          <w:rFonts w:asciiTheme="minorEastAsia" w:eastAsiaTheme="minorEastAsia" w:hAnsiTheme="minorEastAsia" w:cs="宋体" w:hint="eastAsia"/>
          <w:szCs w:val="21"/>
        </w:rPr>
        <w:t>供货时物品剩余保质期不得少于总保质期的三分之二</w:t>
      </w:r>
      <w:r w:rsidRPr="00BA1FFB">
        <w:rPr>
          <w:rFonts w:asciiTheme="minorEastAsia" w:eastAsiaTheme="minorEastAsia" w:hAnsiTheme="minorEastAsia" w:cs="宋体" w:hint="eastAsia"/>
          <w:szCs w:val="21"/>
        </w:rPr>
        <w:t>。</w:t>
      </w:r>
    </w:p>
    <w:p w14:paraId="55922133"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13、涉及的国家标准有更新的，执行国家最新标准。</w:t>
      </w:r>
    </w:p>
    <w:p w14:paraId="673AD64E" w14:textId="77777777" w:rsidR="007866CC" w:rsidRPr="00BA1FFB" w:rsidRDefault="00A5635C" w:rsidP="008B21C8">
      <w:pPr>
        <w:spacing w:line="360" w:lineRule="auto"/>
        <w:ind w:firstLineChars="200" w:firstLine="422"/>
        <w:jc w:val="center"/>
        <w:rPr>
          <w:rFonts w:asciiTheme="minorEastAsia" w:eastAsiaTheme="minorEastAsia" w:hAnsiTheme="minorEastAsia" w:cs="宋体"/>
          <w:b/>
          <w:color w:val="000000" w:themeColor="text1"/>
          <w:szCs w:val="21"/>
        </w:rPr>
      </w:pPr>
      <w:r w:rsidRPr="00BA1FFB">
        <w:rPr>
          <w:rFonts w:asciiTheme="minorEastAsia" w:eastAsiaTheme="minorEastAsia" w:hAnsiTheme="minorEastAsia" w:cs="宋体" w:hint="eastAsia"/>
          <w:b/>
          <w:color w:val="000000" w:themeColor="text1"/>
          <w:szCs w:val="21"/>
        </w:rPr>
        <w:t>第五类：水产、家禽类</w:t>
      </w:r>
    </w:p>
    <w:tbl>
      <w:tblPr>
        <w:tblW w:w="5000" w:type="pct"/>
        <w:tblLook w:val="04A0" w:firstRow="1" w:lastRow="0" w:firstColumn="1" w:lastColumn="0" w:noHBand="0" w:noVBand="1"/>
      </w:tblPr>
      <w:tblGrid>
        <w:gridCol w:w="1111"/>
        <w:gridCol w:w="2412"/>
        <w:gridCol w:w="5423"/>
      </w:tblGrid>
      <w:tr w:rsidR="00A44204" w:rsidRPr="00A44204" w14:paraId="3FA6F208" w14:textId="77777777" w:rsidTr="00A44204">
        <w:trPr>
          <w:trHeight w:val="348"/>
        </w:trPr>
        <w:tc>
          <w:tcPr>
            <w:tcW w:w="621" w:type="pct"/>
            <w:tcBorders>
              <w:top w:val="single" w:sz="4" w:space="0" w:color="auto"/>
              <w:left w:val="single" w:sz="4" w:space="0" w:color="auto"/>
              <w:bottom w:val="single" w:sz="4" w:space="0" w:color="auto"/>
              <w:right w:val="single" w:sz="4" w:space="0" w:color="auto"/>
            </w:tcBorders>
            <w:noWrap/>
            <w:vAlign w:val="bottom"/>
            <w:hideMark/>
          </w:tcPr>
          <w:p w14:paraId="1D9811B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序号</w:t>
            </w:r>
          </w:p>
        </w:tc>
        <w:tc>
          <w:tcPr>
            <w:tcW w:w="1348" w:type="pct"/>
            <w:tcBorders>
              <w:top w:val="single" w:sz="4" w:space="0" w:color="auto"/>
              <w:left w:val="nil"/>
              <w:bottom w:val="single" w:sz="4" w:space="0" w:color="auto"/>
              <w:right w:val="single" w:sz="4" w:space="0" w:color="auto"/>
            </w:tcBorders>
            <w:vAlign w:val="center"/>
            <w:hideMark/>
          </w:tcPr>
          <w:p w14:paraId="6DED2712" w14:textId="77777777" w:rsidR="00A44204" w:rsidRPr="00A44204" w:rsidRDefault="00A44204" w:rsidP="00A44204">
            <w:pPr>
              <w:widowControl/>
              <w:jc w:val="center"/>
              <w:rPr>
                <w:rFonts w:asciiTheme="minorEastAsia" w:eastAsiaTheme="minorEastAsia" w:hAnsiTheme="minorEastAsia" w:cs="宋体"/>
                <w:b/>
                <w:bCs/>
                <w:color w:val="000000"/>
                <w:szCs w:val="21"/>
              </w:rPr>
            </w:pPr>
            <w:r w:rsidRPr="00A44204">
              <w:rPr>
                <w:rFonts w:asciiTheme="minorEastAsia" w:eastAsiaTheme="minorEastAsia" w:hAnsiTheme="minorEastAsia" w:cs="宋体"/>
                <w:b/>
                <w:bCs/>
                <w:color w:val="000000"/>
                <w:szCs w:val="21"/>
              </w:rPr>
              <w:t>品名</w:t>
            </w:r>
          </w:p>
        </w:tc>
        <w:tc>
          <w:tcPr>
            <w:tcW w:w="3032" w:type="pct"/>
            <w:tcBorders>
              <w:top w:val="single" w:sz="4" w:space="0" w:color="auto"/>
              <w:left w:val="nil"/>
              <w:bottom w:val="single" w:sz="4" w:space="0" w:color="auto"/>
              <w:right w:val="single" w:sz="4" w:space="0" w:color="auto"/>
            </w:tcBorders>
            <w:vAlign w:val="center"/>
            <w:hideMark/>
          </w:tcPr>
          <w:p w14:paraId="3E00CC35" w14:textId="77777777" w:rsidR="00A44204" w:rsidRPr="00A44204" w:rsidRDefault="00A44204" w:rsidP="00A44204">
            <w:pPr>
              <w:widowControl/>
              <w:jc w:val="center"/>
              <w:rPr>
                <w:rFonts w:asciiTheme="minorEastAsia" w:eastAsiaTheme="minorEastAsia" w:hAnsiTheme="minorEastAsia" w:cs="宋体"/>
                <w:b/>
                <w:bCs/>
                <w:color w:val="000000"/>
                <w:szCs w:val="21"/>
              </w:rPr>
            </w:pPr>
            <w:r w:rsidRPr="00A44204">
              <w:rPr>
                <w:rFonts w:asciiTheme="minorEastAsia" w:eastAsiaTheme="minorEastAsia" w:hAnsiTheme="minorEastAsia" w:cs="宋体"/>
                <w:b/>
                <w:bCs/>
                <w:color w:val="000000"/>
                <w:szCs w:val="21"/>
              </w:rPr>
              <w:t>规格</w:t>
            </w:r>
          </w:p>
        </w:tc>
      </w:tr>
      <w:tr w:rsidR="00A44204" w:rsidRPr="00A44204" w14:paraId="354C8C2B"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02A0028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w:t>
            </w:r>
          </w:p>
        </w:tc>
        <w:tc>
          <w:tcPr>
            <w:tcW w:w="1348" w:type="pct"/>
            <w:tcBorders>
              <w:top w:val="nil"/>
              <w:left w:val="nil"/>
              <w:bottom w:val="single" w:sz="4" w:space="0" w:color="auto"/>
              <w:right w:val="single" w:sz="4" w:space="0" w:color="auto"/>
            </w:tcBorders>
            <w:vAlign w:val="center"/>
            <w:hideMark/>
          </w:tcPr>
          <w:p w14:paraId="4F8D1AC1" w14:textId="77777777" w:rsidR="00A44204" w:rsidRPr="00A44204" w:rsidRDefault="00A44204" w:rsidP="00A44204">
            <w:pPr>
              <w:widowControl/>
              <w:jc w:val="center"/>
              <w:rPr>
                <w:rFonts w:asciiTheme="minorEastAsia" w:eastAsiaTheme="minorEastAsia" w:hAnsiTheme="minorEastAsia" w:cs="宋体"/>
                <w:color w:val="000000"/>
                <w:szCs w:val="21"/>
              </w:rPr>
            </w:pPr>
            <w:proofErr w:type="gramStart"/>
            <w:r w:rsidRPr="00A44204">
              <w:rPr>
                <w:rFonts w:asciiTheme="minorEastAsia" w:eastAsiaTheme="minorEastAsia" w:hAnsiTheme="minorEastAsia" w:cs="宋体"/>
                <w:color w:val="000000"/>
                <w:szCs w:val="21"/>
              </w:rPr>
              <w:t>昂</w:t>
            </w:r>
            <w:proofErr w:type="gramEnd"/>
            <w:r w:rsidRPr="00A44204">
              <w:rPr>
                <w:rFonts w:asciiTheme="minorEastAsia" w:eastAsiaTheme="minorEastAsia" w:hAnsiTheme="minorEastAsia" w:cs="宋体"/>
                <w:color w:val="000000"/>
                <w:szCs w:val="21"/>
              </w:rPr>
              <w:t>刺鱼</w:t>
            </w:r>
          </w:p>
        </w:tc>
        <w:tc>
          <w:tcPr>
            <w:tcW w:w="3032" w:type="pct"/>
            <w:tcBorders>
              <w:top w:val="nil"/>
              <w:left w:val="nil"/>
              <w:bottom w:val="single" w:sz="4" w:space="0" w:color="auto"/>
              <w:right w:val="single" w:sz="4" w:space="0" w:color="auto"/>
            </w:tcBorders>
            <w:vAlign w:val="center"/>
            <w:hideMark/>
          </w:tcPr>
          <w:p w14:paraId="73483CA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鲜活、每条0.3斤左右</w:t>
            </w:r>
          </w:p>
        </w:tc>
      </w:tr>
      <w:tr w:rsidR="00A44204" w:rsidRPr="00A44204" w14:paraId="6033AF48"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54AA26D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w:t>
            </w:r>
          </w:p>
        </w:tc>
        <w:tc>
          <w:tcPr>
            <w:tcW w:w="1348" w:type="pct"/>
            <w:tcBorders>
              <w:top w:val="nil"/>
              <w:left w:val="nil"/>
              <w:bottom w:val="single" w:sz="4" w:space="0" w:color="auto"/>
              <w:right w:val="single" w:sz="4" w:space="0" w:color="auto"/>
            </w:tcBorders>
            <w:vAlign w:val="center"/>
            <w:hideMark/>
          </w:tcPr>
          <w:p w14:paraId="1EA1AC9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鲫鱼</w:t>
            </w:r>
          </w:p>
        </w:tc>
        <w:tc>
          <w:tcPr>
            <w:tcW w:w="3032" w:type="pct"/>
            <w:tcBorders>
              <w:top w:val="nil"/>
              <w:left w:val="nil"/>
              <w:bottom w:val="single" w:sz="4" w:space="0" w:color="auto"/>
              <w:right w:val="single" w:sz="4" w:space="0" w:color="auto"/>
            </w:tcBorders>
            <w:vAlign w:val="center"/>
            <w:hideMark/>
          </w:tcPr>
          <w:p w14:paraId="3B66576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鲜活、每条0.3-0.4斤</w:t>
            </w:r>
          </w:p>
        </w:tc>
      </w:tr>
      <w:tr w:rsidR="00A44204" w:rsidRPr="00A44204" w14:paraId="16956CB4"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9D8451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w:t>
            </w:r>
          </w:p>
        </w:tc>
        <w:tc>
          <w:tcPr>
            <w:tcW w:w="1348" w:type="pct"/>
            <w:tcBorders>
              <w:top w:val="nil"/>
              <w:left w:val="nil"/>
              <w:bottom w:val="single" w:sz="4" w:space="0" w:color="auto"/>
              <w:right w:val="single" w:sz="4" w:space="0" w:color="auto"/>
            </w:tcBorders>
            <w:vAlign w:val="center"/>
            <w:hideMark/>
          </w:tcPr>
          <w:p w14:paraId="38DF0DF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龙利鱼</w:t>
            </w:r>
          </w:p>
        </w:tc>
        <w:tc>
          <w:tcPr>
            <w:tcW w:w="3032" w:type="pct"/>
            <w:tcBorders>
              <w:top w:val="nil"/>
              <w:left w:val="nil"/>
              <w:bottom w:val="single" w:sz="4" w:space="0" w:color="auto"/>
              <w:right w:val="single" w:sz="4" w:space="0" w:color="auto"/>
            </w:tcBorders>
            <w:noWrap/>
            <w:vAlign w:val="center"/>
            <w:hideMark/>
          </w:tcPr>
          <w:p w14:paraId="6028C18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去皮、无骨</w:t>
            </w:r>
          </w:p>
        </w:tc>
      </w:tr>
      <w:tr w:rsidR="00A44204" w:rsidRPr="00A44204" w14:paraId="47AE1EAF"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7D77F74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4</w:t>
            </w:r>
          </w:p>
        </w:tc>
        <w:tc>
          <w:tcPr>
            <w:tcW w:w="1348" w:type="pct"/>
            <w:tcBorders>
              <w:top w:val="nil"/>
              <w:left w:val="nil"/>
              <w:bottom w:val="single" w:sz="4" w:space="0" w:color="auto"/>
              <w:right w:val="single" w:sz="4" w:space="0" w:color="auto"/>
            </w:tcBorders>
            <w:vAlign w:val="center"/>
            <w:hideMark/>
          </w:tcPr>
          <w:p w14:paraId="7E55457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鲈鱼</w:t>
            </w:r>
          </w:p>
        </w:tc>
        <w:tc>
          <w:tcPr>
            <w:tcW w:w="3032" w:type="pct"/>
            <w:tcBorders>
              <w:top w:val="nil"/>
              <w:left w:val="nil"/>
              <w:bottom w:val="single" w:sz="4" w:space="0" w:color="auto"/>
              <w:right w:val="single" w:sz="4" w:space="0" w:color="auto"/>
            </w:tcBorders>
            <w:vAlign w:val="center"/>
            <w:hideMark/>
          </w:tcPr>
          <w:p w14:paraId="2857B45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鲜活、每条1.2斤左右</w:t>
            </w:r>
          </w:p>
        </w:tc>
      </w:tr>
      <w:tr w:rsidR="00A44204" w:rsidRPr="00A44204" w14:paraId="05D4B7FC"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7DDBF87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5</w:t>
            </w:r>
          </w:p>
        </w:tc>
        <w:tc>
          <w:tcPr>
            <w:tcW w:w="1348" w:type="pct"/>
            <w:tcBorders>
              <w:top w:val="nil"/>
              <w:left w:val="nil"/>
              <w:bottom w:val="single" w:sz="4" w:space="0" w:color="auto"/>
              <w:right w:val="single" w:sz="4" w:space="0" w:color="auto"/>
            </w:tcBorders>
            <w:vAlign w:val="center"/>
            <w:hideMark/>
          </w:tcPr>
          <w:p w14:paraId="7AD6CAD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八爪鱼</w:t>
            </w:r>
          </w:p>
        </w:tc>
        <w:tc>
          <w:tcPr>
            <w:tcW w:w="3032" w:type="pct"/>
            <w:tcBorders>
              <w:top w:val="nil"/>
              <w:left w:val="nil"/>
              <w:bottom w:val="single" w:sz="4" w:space="0" w:color="auto"/>
              <w:right w:val="single" w:sz="4" w:space="0" w:color="auto"/>
            </w:tcBorders>
            <w:vAlign w:val="center"/>
            <w:hideMark/>
          </w:tcPr>
          <w:p w14:paraId="1D31429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冰鲜、每条0.3斤左右</w:t>
            </w:r>
          </w:p>
        </w:tc>
      </w:tr>
      <w:tr w:rsidR="00A44204" w:rsidRPr="00A44204" w14:paraId="3D2EAB60"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4CA2EE3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6</w:t>
            </w:r>
          </w:p>
        </w:tc>
        <w:tc>
          <w:tcPr>
            <w:tcW w:w="1348" w:type="pct"/>
            <w:tcBorders>
              <w:top w:val="nil"/>
              <w:left w:val="nil"/>
              <w:bottom w:val="single" w:sz="4" w:space="0" w:color="auto"/>
              <w:right w:val="single" w:sz="4" w:space="0" w:color="auto"/>
            </w:tcBorders>
            <w:vAlign w:val="center"/>
            <w:hideMark/>
          </w:tcPr>
          <w:p w14:paraId="2199087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鲍贝</w:t>
            </w:r>
          </w:p>
        </w:tc>
        <w:tc>
          <w:tcPr>
            <w:tcW w:w="3032" w:type="pct"/>
            <w:tcBorders>
              <w:top w:val="nil"/>
              <w:left w:val="nil"/>
              <w:bottom w:val="single" w:sz="4" w:space="0" w:color="auto"/>
              <w:right w:val="single" w:sz="4" w:space="0" w:color="auto"/>
            </w:tcBorders>
            <w:noWrap/>
            <w:vAlign w:val="center"/>
            <w:hideMark/>
          </w:tcPr>
          <w:p w14:paraId="06E5E92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鲜活、每斤13个头</w:t>
            </w:r>
          </w:p>
        </w:tc>
      </w:tr>
      <w:tr w:rsidR="00A44204" w:rsidRPr="00A44204" w14:paraId="70DE6ED1"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427167C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7</w:t>
            </w:r>
          </w:p>
        </w:tc>
        <w:tc>
          <w:tcPr>
            <w:tcW w:w="1348" w:type="pct"/>
            <w:tcBorders>
              <w:top w:val="nil"/>
              <w:left w:val="nil"/>
              <w:bottom w:val="single" w:sz="4" w:space="0" w:color="auto"/>
              <w:right w:val="single" w:sz="4" w:space="0" w:color="auto"/>
            </w:tcBorders>
            <w:vAlign w:val="center"/>
            <w:hideMark/>
          </w:tcPr>
          <w:p w14:paraId="13A7185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本带鱼</w:t>
            </w:r>
          </w:p>
        </w:tc>
        <w:tc>
          <w:tcPr>
            <w:tcW w:w="3032" w:type="pct"/>
            <w:tcBorders>
              <w:top w:val="nil"/>
              <w:left w:val="nil"/>
              <w:bottom w:val="single" w:sz="4" w:space="0" w:color="auto"/>
              <w:right w:val="single" w:sz="4" w:space="0" w:color="auto"/>
            </w:tcBorders>
            <w:noWrap/>
            <w:vAlign w:val="center"/>
            <w:hideMark/>
          </w:tcPr>
          <w:p w14:paraId="0C5D42F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冷冻、每标准箱（8斤）</w:t>
            </w:r>
          </w:p>
        </w:tc>
      </w:tr>
      <w:tr w:rsidR="00A44204" w:rsidRPr="00A44204" w14:paraId="27E5ED30"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204E428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8</w:t>
            </w:r>
          </w:p>
        </w:tc>
        <w:tc>
          <w:tcPr>
            <w:tcW w:w="1348" w:type="pct"/>
            <w:tcBorders>
              <w:top w:val="nil"/>
              <w:left w:val="nil"/>
              <w:bottom w:val="single" w:sz="4" w:space="0" w:color="auto"/>
              <w:right w:val="single" w:sz="4" w:space="0" w:color="auto"/>
            </w:tcBorders>
            <w:vAlign w:val="center"/>
            <w:hideMark/>
          </w:tcPr>
          <w:p w14:paraId="755A555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鳊鱼</w:t>
            </w:r>
          </w:p>
        </w:tc>
        <w:tc>
          <w:tcPr>
            <w:tcW w:w="3032" w:type="pct"/>
            <w:tcBorders>
              <w:top w:val="nil"/>
              <w:left w:val="nil"/>
              <w:bottom w:val="single" w:sz="4" w:space="0" w:color="auto"/>
              <w:right w:val="single" w:sz="4" w:space="0" w:color="auto"/>
            </w:tcBorders>
            <w:vAlign w:val="center"/>
            <w:hideMark/>
          </w:tcPr>
          <w:p w14:paraId="258985F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鲜活、每条1.2-1.5斤</w:t>
            </w:r>
          </w:p>
        </w:tc>
      </w:tr>
      <w:tr w:rsidR="00A44204" w:rsidRPr="00A44204" w14:paraId="11C84C9F"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AC91FB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9</w:t>
            </w:r>
          </w:p>
        </w:tc>
        <w:tc>
          <w:tcPr>
            <w:tcW w:w="1348" w:type="pct"/>
            <w:tcBorders>
              <w:top w:val="nil"/>
              <w:left w:val="nil"/>
              <w:bottom w:val="single" w:sz="4" w:space="0" w:color="auto"/>
              <w:right w:val="single" w:sz="4" w:space="0" w:color="auto"/>
            </w:tcBorders>
            <w:vAlign w:val="center"/>
            <w:hideMark/>
          </w:tcPr>
          <w:p w14:paraId="50D2315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草青</w:t>
            </w:r>
          </w:p>
        </w:tc>
        <w:tc>
          <w:tcPr>
            <w:tcW w:w="3032" w:type="pct"/>
            <w:tcBorders>
              <w:top w:val="nil"/>
              <w:left w:val="nil"/>
              <w:bottom w:val="single" w:sz="4" w:space="0" w:color="auto"/>
              <w:right w:val="single" w:sz="4" w:space="0" w:color="auto"/>
            </w:tcBorders>
            <w:vAlign w:val="center"/>
            <w:hideMark/>
          </w:tcPr>
          <w:p w14:paraId="2ABC384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鲜活、每条3-4斤</w:t>
            </w:r>
          </w:p>
        </w:tc>
      </w:tr>
      <w:tr w:rsidR="00A44204" w:rsidRPr="00A44204" w14:paraId="5E65DBEB"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4C302C2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10</w:t>
            </w:r>
          </w:p>
        </w:tc>
        <w:tc>
          <w:tcPr>
            <w:tcW w:w="1348" w:type="pct"/>
            <w:tcBorders>
              <w:top w:val="nil"/>
              <w:left w:val="nil"/>
              <w:bottom w:val="single" w:sz="4" w:space="0" w:color="auto"/>
              <w:right w:val="single" w:sz="4" w:space="0" w:color="auto"/>
            </w:tcBorders>
            <w:vAlign w:val="center"/>
            <w:hideMark/>
          </w:tcPr>
          <w:p w14:paraId="6F1ABD7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鲳鱼</w:t>
            </w:r>
          </w:p>
        </w:tc>
        <w:tc>
          <w:tcPr>
            <w:tcW w:w="3032" w:type="pct"/>
            <w:tcBorders>
              <w:top w:val="nil"/>
              <w:left w:val="nil"/>
              <w:bottom w:val="single" w:sz="4" w:space="0" w:color="auto"/>
              <w:right w:val="single" w:sz="4" w:space="0" w:color="auto"/>
            </w:tcBorders>
            <w:noWrap/>
            <w:vAlign w:val="center"/>
            <w:hideMark/>
          </w:tcPr>
          <w:p w14:paraId="6FE279C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冰鲜、每条0.25-0.3斤</w:t>
            </w:r>
          </w:p>
        </w:tc>
      </w:tr>
      <w:tr w:rsidR="00A44204" w:rsidRPr="00A44204" w14:paraId="3FD89676"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04B2BB7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11</w:t>
            </w:r>
          </w:p>
        </w:tc>
        <w:tc>
          <w:tcPr>
            <w:tcW w:w="1348" w:type="pct"/>
            <w:tcBorders>
              <w:top w:val="nil"/>
              <w:left w:val="nil"/>
              <w:bottom w:val="single" w:sz="4" w:space="0" w:color="auto"/>
              <w:right w:val="single" w:sz="4" w:space="0" w:color="auto"/>
            </w:tcBorders>
            <w:noWrap/>
            <w:vAlign w:val="center"/>
            <w:hideMark/>
          </w:tcPr>
          <w:p w14:paraId="57CF5A3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大河虾</w:t>
            </w:r>
          </w:p>
        </w:tc>
        <w:tc>
          <w:tcPr>
            <w:tcW w:w="3032" w:type="pct"/>
            <w:tcBorders>
              <w:top w:val="nil"/>
              <w:left w:val="nil"/>
              <w:bottom w:val="single" w:sz="4" w:space="0" w:color="auto"/>
              <w:right w:val="single" w:sz="4" w:space="0" w:color="auto"/>
            </w:tcBorders>
            <w:noWrap/>
            <w:vAlign w:val="bottom"/>
            <w:hideMark/>
          </w:tcPr>
          <w:p w14:paraId="48C4C57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 xml:space="preserve">　</w:t>
            </w:r>
          </w:p>
        </w:tc>
      </w:tr>
      <w:tr w:rsidR="00A44204" w:rsidRPr="00A44204" w14:paraId="57579BA9"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73110F1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12</w:t>
            </w:r>
          </w:p>
        </w:tc>
        <w:tc>
          <w:tcPr>
            <w:tcW w:w="1348" w:type="pct"/>
            <w:tcBorders>
              <w:top w:val="nil"/>
              <w:left w:val="nil"/>
              <w:bottom w:val="single" w:sz="4" w:space="0" w:color="auto"/>
              <w:right w:val="single" w:sz="4" w:space="0" w:color="auto"/>
            </w:tcBorders>
            <w:noWrap/>
            <w:vAlign w:val="center"/>
            <w:hideMark/>
          </w:tcPr>
          <w:p w14:paraId="707D10F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大花甲</w:t>
            </w:r>
          </w:p>
        </w:tc>
        <w:tc>
          <w:tcPr>
            <w:tcW w:w="3032" w:type="pct"/>
            <w:tcBorders>
              <w:top w:val="nil"/>
              <w:left w:val="nil"/>
              <w:bottom w:val="single" w:sz="4" w:space="0" w:color="auto"/>
              <w:right w:val="single" w:sz="4" w:space="0" w:color="auto"/>
            </w:tcBorders>
            <w:noWrap/>
            <w:vAlign w:val="bottom"/>
            <w:hideMark/>
          </w:tcPr>
          <w:p w14:paraId="08FFC5E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 xml:space="preserve">　</w:t>
            </w:r>
          </w:p>
        </w:tc>
      </w:tr>
      <w:tr w:rsidR="00A44204" w:rsidRPr="00A44204" w14:paraId="513099D2"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56FB887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13</w:t>
            </w:r>
          </w:p>
        </w:tc>
        <w:tc>
          <w:tcPr>
            <w:tcW w:w="1348" w:type="pct"/>
            <w:tcBorders>
              <w:top w:val="nil"/>
              <w:left w:val="nil"/>
              <w:bottom w:val="single" w:sz="4" w:space="0" w:color="auto"/>
              <w:right w:val="single" w:sz="4" w:space="0" w:color="auto"/>
            </w:tcBorders>
            <w:vAlign w:val="center"/>
            <w:hideMark/>
          </w:tcPr>
          <w:p w14:paraId="0AAE666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大黄鱼</w:t>
            </w:r>
          </w:p>
        </w:tc>
        <w:tc>
          <w:tcPr>
            <w:tcW w:w="3032" w:type="pct"/>
            <w:tcBorders>
              <w:top w:val="nil"/>
              <w:left w:val="nil"/>
              <w:bottom w:val="single" w:sz="4" w:space="0" w:color="auto"/>
              <w:right w:val="single" w:sz="4" w:space="0" w:color="auto"/>
            </w:tcBorders>
            <w:vAlign w:val="center"/>
            <w:hideMark/>
          </w:tcPr>
          <w:p w14:paraId="5F9AD02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冰鲜、每条1.2-1.6斤左右</w:t>
            </w:r>
          </w:p>
        </w:tc>
      </w:tr>
      <w:tr w:rsidR="00A44204" w:rsidRPr="00A44204" w14:paraId="1CE2FCCC"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508A00D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14</w:t>
            </w:r>
          </w:p>
        </w:tc>
        <w:tc>
          <w:tcPr>
            <w:tcW w:w="1348" w:type="pct"/>
            <w:tcBorders>
              <w:top w:val="nil"/>
              <w:left w:val="nil"/>
              <w:bottom w:val="single" w:sz="4" w:space="0" w:color="auto"/>
              <w:right w:val="single" w:sz="4" w:space="0" w:color="auto"/>
            </w:tcBorders>
            <w:noWrap/>
            <w:vAlign w:val="center"/>
            <w:hideMark/>
          </w:tcPr>
          <w:p w14:paraId="594EA24D" w14:textId="77777777" w:rsidR="00A44204" w:rsidRPr="00A44204" w:rsidRDefault="00A44204" w:rsidP="00A44204">
            <w:pPr>
              <w:widowControl/>
              <w:jc w:val="center"/>
              <w:rPr>
                <w:rFonts w:asciiTheme="minorEastAsia" w:eastAsiaTheme="minorEastAsia" w:hAnsiTheme="minorEastAsia" w:cs="宋体"/>
                <w:color w:val="000000"/>
                <w:szCs w:val="21"/>
              </w:rPr>
            </w:pPr>
            <w:proofErr w:type="gramStart"/>
            <w:r w:rsidRPr="00A44204">
              <w:rPr>
                <w:rFonts w:asciiTheme="minorEastAsia" w:eastAsiaTheme="minorEastAsia" w:hAnsiTheme="minorEastAsia" w:cs="宋体"/>
                <w:color w:val="000000"/>
                <w:szCs w:val="21"/>
              </w:rPr>
              <w:t>大基尾虾</w:t>
            </w:r>
            <w:proofErr w:type="gramEnd"/>
          </w:p>
        </w:tc>
        <w:tc>
          <w:tcPr>
            <w:tcW w:w="3032" w:type="pct"/>
            <w:tcBorders>
              <w:top w:val="nil"/>
              <w:left w:val="nil"/>
              <w:bottom w:val="single" w:sz="4" w:space="0" w:color="auto"/>
              <w:right w:val="single" w:sz="4" w:space="0" w:color="auto"/>
            </w:tcBorders>
            <w:noWrap/>
            <w:vAlign w:val="bottom"/>
            <w:hideMark/>
          </w:tcPr>
          <w:p w14:paraId="38B5434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27个左右/斤</w:t>
            </w:r>
          </w:p>
        </w:tc>
      </w:tr>
      <w:tr w:rsidR="00A44204" w:rsidRPr="00A44204" w14:paraId="6F1402BC"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4B08D73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15</w:t>
            </w:r>
          </w:p>
        </w:tc>
        <w:tc>
          <w:tcPr>
            <w:tcW w:w="1348" w:type="pct"/>
            <w:tcBorders>
              <w:top w:val="nil"/>
              <w:left w:val="nil"/>
              <w:bottom w:val="single" w:sz="4" w:space="0" w:color="auto"/>
              <w:right w:val="single" w:sz="4" w:space="0" w:color="auto"/>
            </w:tcBorders>
            <w:vAlign w:val="center"/>
            <w:hideMark/>
          </w:tcPr>
          <w:p w14:paraId="2D34CF7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大明虾</w:t>
            </w:r>
          </w:p>
        </w:tc>
        <w:tc>
          <w:tcPr>
            <w:tcW w:w="3032" w:type="pct"/>
            <w:tcBorders>
              <w:top w:val="nil"/>
              <w:left w:val="nil"/>
              <w:bottom w:val="single" w:sz="4" w:space="0" w:color="auto"/>
              <w:right w:val="single" w:sz="4" w:space="0" w:color="auto"/>
            </w:tcBorders>
            <w:noWrap/>
            <w:vAlign w:val="center"/>
            <w:hideMark/>
          </w:tcPr>
          <w:p w14:paraId="5E07DF7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冰鲜、每斤8到10头</w:t>
            </w:r>
          </w:p>
        </w:tc>
      </w:tr>
      <w:tr w:rsidR="00A44204" w:rsidRPr="00A44204" w14:paraId="657E0598"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6DB9DCD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16</w:t>
            </w:r>
          </w:p>
        </w:tc>
        <w:tc>
          <w:tcPr>
            <w:tcW w:w="1348" w:type="pct"/>
            <w:tcBorders>
              <w:top w:val="nil"/>
              <w:left w:val="nil"/>
              <w:bottom w:val="single" w:sz="4" w:space="0" w:color="auto"/>
              <w:right w:val="single" w:sz="4" w:space="0" w:color="auto"/>
            </w:tcBorders>
            <w:vAlign w:val="center"/>
            <w:hideMark/>
          </w:tcPr>
          <w:p w14:paraId="0E59BF0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大扇贝</w:t>
            </w:r>
          </w:p>
        </w:tc>
        <w:tc>
          <w:tcPr>
            <w:tcW w:w="3032" w:type="pct"/>
            <w:tcBorders>
              <w:top w:val="nil"/>
              <w:left w:val="nil"/>
              <w:bottom w:val="single" w:sz="4" w:space="0" w:color="auto"/>
              <w:right w:val="single" w:sz="4" w:space="0" w:color="auto"/>
            </w:tcBorders>
            <w:vAlign w:val="center"/>
            <w:hideMark/>
          </w:tcPr>
          <w:p w14:paraId="24016B4C" w14:textId="77777777" w:rsidR="00A44204" w:rsidRPr="00A44204" w:rsidRDefault="00A44204" w:rsidP="00A44204">
            <w:pPr>
              <w:widowControl/>
              <w:jc w:val="center"/>
              <w:rPr>
                <w:rFonts w:asciiTheme="minorEastAsia" w:eastAsiaTheme="minorEastAsia" w:hAnsiTheme="minorEastAsia" w:cs="宋体"/>
                <w:color w:val="000000"/>
                <w:szCs w:val="21"/>
              </w:rPr>
            </w:pPr>
            <w:proofErr w:type="gramStart"/>
            <w:r w:rsidRPr="00A44204">
              <w:rPr>
                <w:rFonts w:asciiTheme="minorEastAsia" w:eastAsiaTheme="minorEastAsia" w:hAnsiTheme="minorEastAsia" w:cs="宋体"/>
                <w:color w:val="000000"/>
                <w:szCs w:val="21"/>
              </w:rPr>
              <w:t>个</w:t>
            </w:r>
            <w:proofErr w:type="gramEnd"/>
          </w:p>
        </w:tc>
      </w:tr>
      <w:tr w:rsidR="00A44204" w:rsidRPr="00A44204" w14:paraId="63FB360A"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2EA980E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17</w:t>
            </w:r>
          </w:p>
        </w:tc>
        <w:tc>
          <w:tcPr>
            <w:tcW w:w="1348" w:type="pct"/>
            <w:tcBorders>
              <w:top w:val="nil"/>
              <w:left w:val="nil"/>
              <w:bottom w:val="single" w:sz="4" w:space="0" w:color="auto"/>
              <w:right w:val="single" w:sz="4" w:space="0" w:color="auto"/>
            </w:tcBorders>
            <w:vAlign w:val="center"/>
            <w:hideMark/>
          </w:tcPr>
          <w:p w14:paraId="37C2A18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大田螺</w:t>
            </w:r>
          </w:p>
        </w:tc>
        <w:tc>
          <w:tcPr>
            <w:tcW w:w="3032" w:type="pct"/>
            <w:tcBorders>
              <w:top w:val="nil"/>
              <w:left w:val="nil"/>
              <w:bottom w:val="single" w:sz="4" w:space="0" w:color="auto"/>
              <w:right w:val="single" w:sz="4" w:space="0" w:color="auto"/>
            </w:tcBorders>
            <w:noWrap/>
            <w:vAlign w:val="center"/>
            <w:hideMark/>
          </w:tcPr>
          <w:p w14:paraId="40BB140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w:t>
            </w:r>
          </w:p>
        </w:tc>
      </w:tr>
      <w:tr w:rsidR="00A44204" w:rsidRPr="00A44204" w14:paraId="74A8E868"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755090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18</w:t>
            </w:r>
          </w:p>
        </w:tc>
        <w:tc>
          <w:tcPr>
            <w:tcW w:w="1348" w:type="pct"/>
            <w:tcBorders>
              <w:top w:val="nil"/>
              <w:left w:val="nil"/>
              <w:bottom w:val="single" w:sz="4" w:space="0" w:color="auto"/>
              <w:right w:val="single" w:sz="4" w:space="0" w:color="auto"/>
            </w:tcBorders>
            <w:vAlign w:val="center"/>
            <w:hideMark/>
          </w:tcPr>
          <w:p w14:paraId="5447505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丁桂</w:t>
            </w:r>
          </w:p>
        </w:tc>
        <w:tc>
          <w:tcPr>
            <w:tcW w:w="3032" w:type="pct"/>
            <w:tcBorders>
              <w:top w:val="nil"/>
              <w:left w:val="nil"/>
              <w:bottom w:val="single" w:sz="4" w:space="0" w:color="auto"/>
              <w:right w:val="single" w:sz="4" w:space="0" w:color="auto"/>
            </w:tcBorders>
            <w:noWrap/>
            <w:vAlign w:val="center"/>
            <w:hideMark/>
          </w:tcPr>
          <w:p w14:paraId="4EE2FA4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鲜活、每条0.35斤左右</w:t>
            </w:r>
          </w:p>
        </w:tc>
      </w:tr>
      <w:tr w:rsidR="00A44204" w:rsidRPr="00A44204" w14:paraId="44614B3A"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0EE8E3D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19</w:t>
            </w:r>
          </w:p>
        </w:tc>
        <w:tc>
          <w:tcPr>
            <w:tcW w:w="1348" w:type="pct"/>
            <w:tcBorders>
              <w:top w:val="nil"/>
              <w:left w:val="nil"/>
              <w:bottom w:val="single" w:sz="4" w:space="0" w:color="auto"/>
              <w:right w:val="single" w:sz="4" w:space="0" w:color="auto"/>
            </w:tcBorders>
            <w:vAlign w:val="center"/>
            <w:hideMark/>
          </w:tcPr>
          <w:p w14:paraId="17791436" w14:textId="77777777" w:rsidR="00A44204" w:rsidRPr="00A44204" w:rsidRDefault="00A44204" w:rsidP="00A44204">
            <w:pPr>
              <w:widowControl/>
              <w:jc w:val="center"/>
              <w:rPr>
                <w:rFonts w:asciiTheme="minorEastAsia" w:eastAsiaTheme="minorEastAsia" w:hAnsiTheme="minorEastAsia" w:cs="宋体"/>
                <w:color w:val="000000"/>
                <w:szCs w:val="21"/>
              </w:rPr>
            </w:pPr>
            <w:proofErr w:type="gramStart"/>
            <w:r w:rsidRPr="00A44204">
              <w:rPr>
                <w:rFonts w:asciiTheme="minorEastAsia" w:eastAsiaTheme="minorEastAsia" w:hAnsiTheme="minorEastAsia" w:cs="宋体"/>
                <w:color w:val="000000"/>
                <w:szCs w:val="21"/>
              </w:rPr>
              <w:t>多宝鱼</w:t>
            </w:r>
            <w:proofErr w:type="gramEnd"/>
          </w:p>
        </w:tc>
        <w:tc>
          <w:tcPr>
            <w:tcW w:w="3032" w:type="pct"/>
            <w:tcBorders>
              <w:top w:val="nil"/>
              <w:left w:val="nil"/>
              <w:bottom w:val="single" w:sz="4" w:space="0" w:color="auto"/>
              <w:right w:val="single" w:sz="4" w:space="0" w:color="auto"/>
            </w:tcBorders>
            <w:vAlign w:val="center"/>
            <w:hideMark/>
          </w:tcPr>
          <w:p w14:paraId="1B09071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鲜活、每条0.4斤左右</w:t>
            </w:r>
          </w:p>
        </w:tc>
      </w:tr>
      <w:tr w:rsidR="00A44204" w:rsidRPr="00A44204" w14:paraId="2366973C"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638FDC6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20</w:t>
            </w:r>
          </w:p>
        </w:tc>
        <w:tc>
          <w:tcPr>
            <w:tcW w:w="1348" w:type="pct"/>
            <w:tcBorders>
              <w:top w:val="nil"/>
              <w:left w:val="nil"/>
              <w:bottom w:val="single" w:sz="4" w:space="0" w:color="auto"/>
              <w:right w:val="single" w:sz="4" w:space="0" w:color="auto"/>
            </w:tcBorders>
            <w:vAlign w:val="center"/>
            <w:hideMark/>
          </w:tcPr>
          <w:p w14:paraId="2107C16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凤尾虾仁</w:t>
            </w:r>
          </w:p>
        </w:tc>
        <w:tc>
          <w:tcPr>
            <w:tcW w:w="3032" w:type="pct"/>
            <w:tcBorders>
              <w:top w:val="nil"/>
              <w:left w:val="nil"/>
              <w:bottom w:val="single" w:sz="4" w:space="0" w:color="auto"/>
              <w:right w:val="single" w:sz="4" w:space="0" w:color="auto"/>
            </w:tcBorders>
            <w:noWrap/>
            <w:vAlign w:val="center"/>
            <w:hideMark/>
          </w:tcPr>
          <w:p w14:paraId="419244C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w:t>
            </w:r>
          </w:p>
        </w:tc>
      </w:tr>
      <w:tr w:rsidR="00A44204" w:rsidRPr="00A44204" w14:paraId="15AA7C87"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1C4B11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lastRenderedPageBreak/>
              <w:t>21</w:t>
            </w:r>
          </w:p>
        </w:tc>
        <w:tc>
          <w:tcPr>
            <w:tcW w:w="1348" w:type="pct"/>
            <w:tcBorders>
              <w:top w:val="nil"/>
              <w:left w:val="nil"/>
              <w:bottom w:val="single" w:sz="4" w:space="0" w:color="auto"/>
              <w:right w:val="single" w:sz="4" w:space="0" w:color="auto"/>
            </w:tcBorders>
            <w:vAlign w:val="center"/>
            <w:hideMark/>
          </w:tcPr>
          <w:p w14:paraId="61C98B9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青虾仁</w:t>
            </w:r>
          </w:p>
        </w:tc>
        <w:tc>
          <w:tcPr>
            <w:tcW w:w="3032" w:type="pct"/>
            <w:tcBorders>
              <w:top w:val="nil"/>
              <w:left w:val="nil"/>
              <w:bottom w:val="single" w:sz="4" w:space="0" w:color="auto"/>
              <w:right w:val="single" w:sz="4" w:space="0" w:color="auto"/>
            </w:tcBorders>
            <w:noWrap/>
            <w:vAlign w:val="center"/>
            <w:hideMark/>
          </w:tcPr>
          <w:p w14:paraId="0BFD762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冷冻、每袋5斤</w:t>
            </w:r>
          </w:p>
        </w:tc>
      </w:tr>
      <w:tr w:rsidR="00A44204" w:rsidRPr="00A44204" w14:paraId="6669F264"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4878100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22</w:t>
            </w:r>
          </w:p>
        </w:tc>
        <w:tc>
          <w:tcPr>
            <w:tcW w:w="1348" w:type="pct"/>
            <w:tcBorders>
              <w:top w:val="nil"/>
              <w:left w:val="nil"/>
              <w:bottom w:val="single" w:sz="4" w:space="0" w:color="auto"/>
              <w:right w:val="single" w:sz="4" w:space="0" w:color="auto"/>
            </w:tcBorders>
            <w:vAlign w:val="center"/>
            <w:hideMark/>
          </w:tcPr>
          <w:p w14:paraId="410B8CD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桂花鱼</w:t>
            </w:r>
          </w:p>
        </w:tc>
        <w:tc>
          <w:tcPr>
            <w:tcW w:w="3032" w:type="pct"/>
            <w:tcBorders>
              <w:top w:val="nil"/>
              <w:left w:val="nil"/>
              <w:bottom w:val="single" w:sz="4" w:space="0" w:color="auto"/>
              <w:right w:val="single" w:sz="4" w:space="0" w:color="auto"/>
            </w:tcBorders>
            <w:noWrap/>
            <w:vAlign w:val="center"/>
            <w:hideMark/>
          </w:tcPr>
          <w:p w14:paraId="732826E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鲜活、每条0.35斤左右</w:t>
            </w:r>
          </w:p>
        </w:tc>
      </w:tr>
      <w:tr w:rsidR="00A44204" w:rsidRPr="00A44204" w14:paraId="0B75F274"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0984CB4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23</w:t>
            </w:r>
          </w:p>
        </w:tc>
        <w:tc>
          <w:tcPr>
            <w:tcW w:w="1348" w:type="pct"/>
            <w:tcBorders>
              <w:top w:val="nil"/>
              <w:left w:val="nil"/>
              <w:bottom w:val="single" w:sz="4" w:space="0" w:color="auto"/>
              <w:right w:val="single" w:sz="4" w:space="0" w:color="auto"/>
            </w:tcBorders>
            <w:vAlign w:val="center"/>
            <w:hideMark/>
          </w:tcPr>
          <w:p w14:paraId="4676702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鳜鱼</w:t>
            </w:r>
          </w:p>
        </w:tc>
        <w:tc>
          <w:tcPr>
            <w:tcW w:w="3032" w:type="pct"/>
            <w:tcBorders>
              <w:top w:val="nil"/>
              <w:left w:val="nil"/>
              <w:bottom w:val="single" w:sz="4" w:space="0" w:color="auto"/>
              <w:right w:val="single" w:sz="4" w:space="0" w:color="auto"/>
            </w:tcBorders>
            <w:vAlign w:val="center"/>
            <w:hideMark/>
          </w:tcPr>
          <w:p w14:paraId="48B9657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鲜活、每条1.2-1.5斤</w:t>
            </w:r>
          </w:p>
        </w:tc>
      </w:tr>
      <w:tr w:rsidR="00A44204" w:rsidRPr="00A44204" w14:paraId="76B12E8D"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46E3016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24</w:t>
            </w:r>
          </w:p>
        </w:tc>
        <w:tc>
          <w:tcPr>
            <w:tcW w:w="1348" w:type="pct"/>
            <w:tcBorders>
              <w:top w:val="nil"/>
              <w:left w:val="nil"/>
              <w:bottom w:val="single" w:sz="4" w:space="0" w:color="auto"/>
              <w:right w:val="single" w:sz="4" w:space="0" w:color="auto"/>
            </w:tcBorders>
            <w:noWrap/>
            <w:vAlign w:val="center"/>
            <w:hideMark/>
          </w:tcPr>
          <w:p w14:paraId="0DBA1EF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海参</w:t>
            </w:r>
          </w:p>
        </w:tc>
        <w:tc>
          <w:tcPr>
            <w:tcW w:w="3032" w:type="pct"/>
            <w:tcBorders>
              <w:top w:val="nil"/>
              <w:left w:val="nil"/>
              <w:bottom w:val="single" w:sz="4" w:space="0" w:color="auto"/>
              <w:right w:val="single" w:sz="4" w:space="0" w:color="auto"/>
            </w:tcBorders>
            <w:noWrap/>
            <w:vAlign w:val="bottom"/>
            <w:hideMark/>
          </w:tcPr>
          <w:p w14:paraId="3842D34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 xml:space="preserve">　</w:t>
            </w:r>
          </w:p>
        </w:tc>
      </w:tr>
      <w:tr w:rsidR="00A44204" w:rsidRPr="00A44204" w14:paraId="4C2F8769"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0653C18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25</w:t>
            </w:r>
          </w:p>
        </w:tc>
        <w:tc>
          <w:tcPr>
            <w:tcW w:w="1348" w:type="pct"/>
            <w:tcBorders>
              <w:top w:val="nil"/>
              <w:left w:val="nil"/>
              <w:bottom w:val="single" w:sz="4" w:space="0" w:color="auto"/>
              <w:right w:val="single" w:sz="4" w:space="0" w:color="auto"/>
            </w:tcBorders>
            <w:vAlign w:val="center"/>
            <w:hideMark/>
          </w:tcPr>
          <w:p w14:paraId="5634E81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海蜇皮</w:t>
            </w:r>
          </w:p>
        </w:tc>
        <w:tc>
          <w:tcPr>
            <w:tcW w:w="3032" w:type="pct"/>
            <w:tcBorders>
              <w:top w:val="nil"/>
              <w:left w:val="nil"/>
              <w:bottom w:val="single" w:sz="4" w:space="0" w:color="auto"/>
              <w:right w:val="single" w:sz="4" w:space="0" w:color="auto"/>
            </w:tcBorders>
            <w:vAlign w:val="center"/>
            <w:hideMark/>
          </w:tcPr>
          <w:p w14:paraId="46B94241" w14:textId="627352E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46FEFEF5"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566AB22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26</w:t>
            </w:r>
          </w:p>
        </w:tc>
        <w:tc>
          <w:tcPr>
            <w:tcW w:w="1348" w:type="pct"/>
            <w:tcBorders>
              <w:top w:val="nil"/>
              <w:left w:val="nil"/>
              <w:bottom w:val="single" w:sz="4" w:space="0" w:color="auto"/>
              <w:right w:val="single" w:sz="4" w:space="0" w:color="auto"/>
            </w:tcBorders>
            <w:vAlign w:val="center"/>
            <w:hideMark/>
          </w:tcPr>
          <w:p w14:paraId="5640F79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海蜇头</w:t>
            </w:r>
          </w:p>
        </w:tc>
        <w:tc>
          <w:tcPr>
            <w:tcW w:w="3032" w:type="pct"/>
            <w:tcBorders>
              <w:top w:val="nil"/>
              <w:left w:val="nil"/>
              <w:bottom w:val="single" w:sz="4" w:space="0" w:color="auto"/>
              <w:right w:val="single" w:sz="4" w:space="0" w:color="auto"/>
            </w:tcBorders>
            <w:vAlign w:val="center"/>
            <w:hideMark/>
          </w:tcPr>
          <w:p w14:paraId="1567B7B3" w14:textId="7D40565C"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5762D578"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F87C7E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27</w:t>
            </w:r>
          </w:p>
        </w:tc>
        <w:tc>
          <w:tcPr>
            <w:tcW w:w="1348" w:type="pct"/>
            <w:tcBorders>
              <w:top w:val="nil"/>
              <w:left w:val="nil"/>
              <w:bottom w:val="single" w:sz="4" w:space="0" w:color="auto"/>
              <w:right w:val="single" w:sz="4" w:space="0" w:color="auto"/>
            </w:tcBorders>
            <w:vAlign w:val="center"/>
            <w:hideMark/>
          </w:tcPr>
          <w:p w14:paraId="570DE7E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河蚌</w:t>
            </w:r>
          </w:p>
        </w:tc>
        <w:tc>
          <w:tcPr>
            <w:tcW w:w="3032" w:type="pct"/>
            <w:tcBorders>
              <w:top w:val="nil"/>
              <w:left w:val="nil"/>
              <w:bottom w:val="single" w:sz="4" w:space="0" w:color="auto"/>
              <w:right w:val="single" w:sz="4" w:space="0" w:color="auto"/>
            </w:tcBorders>
            <w:noWrap/>
            <w:vAlign w:val="center"/>
            <w:hideMark/>
          </w:tcPr>
          <w:p w14:paraId="4B85643A" w14:textId="6C4169FD"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2632096E"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05A4329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28</w:t>
            </w:r>
          </w:p>
        </w:tc>
        <w:tc>
          <w:tcPr>
            <w:tcW w:w="1348" w:type="pct"/>
            <w:tcBorders>
              <w:top w:val="nil"/>
              <w:left w:val="nil"/>
              <w:bottom w:val="single" w:sz="4" w:space="0" w:color="auto"/>
              <w:right w:val="single" w:sz="4" w:space="0" w:color="auto"/>
            </w:tcBorders>
            <w:noWrap/>
            <w:vAlign w:val="center"/>
            <w:hideMark/>
          </w:tcPr>
          <w:p w14:paraId="0736789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河鳗</w:t>
            </w:r>
          </w:p>
        </w:tc>
        <w:tc>
          <w:tcPr>
            <w:tcW w:w="3032" w:type="pct"/>
            <w:tcBorders>
              <w:top w:val="nil"/>
              <w:left w:val="nil"/>
              <w:bottom w:val="single" w:sz="4" w:space="0" w:color="auto"/>
              <w:right w:val="single" w:sz="4" w:space="0" w:color="auto"/>
            </w:tcBorders>
            <w:noWrap/>
            <w:vAlign w:val="bottom"/>
            <w:hideMark/>
          </w:tcPr>
          <w:p w14:paraId="4FBD249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 xml:space="preserve">　</w:t>
            </w:r>
          </w:p>
        </w:tc>
      </w:tr>
      <w:tr w:rsidR="00A44204" w:rsidRPr="00A44204" w14:paraId="07957296"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68A0807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29</w:t>
            </w:r>
          </w:p>
        </w:tc>
        <w:tc>
          <w:tcPr>
            <w:tcW w:w="1348" w:type="pct"/>
            <w:tcBorders>
              <w:top w:val="nil"/>
              <w:left w:val="nil"/>
              <w:bottom w:val="single" w:sz="4" w:space="0" w:color="auto"/>
              <w:right w:val="single" w:sz="4" w:space="0" w:color="auto"/>
            </w:tcBorders>
            <w:noWrap/>
            <w:vAlign w:val="center"/>
            <w:hideMark/>
          </w:tcPr>
          <w:p w14:paraId="706E898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河豚</w:t>
            </w:r>
          </w:p>
        </w:tc>
        <w:tc>
          <w:tcPr>
            <w:tcW w:w="3032" w:type="pct"/>
            <w:tcBorders>
              <w:top w:val="nil"/>
              <w:left w:val="nil"/>
              <w:bottom w:val="single" w:sz="4" w:space="0" w:color="auto"/>
              <w:right w:val="single" w:sz="4" w:space="0" w:color="auto"/>
            </w:tcBorders>
            <w:noWrap/>
            <w:vAlign w:val="bottom"/>
            <w:hideMark/>
          </w:tcPr>
          <w:p w14:paraId="5B9F413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 xml:space="preserve">　</w:t>
            </w:r>
          </w:p>
        </w:tc>
      </w:tr>
      <w:tr w:rsidR="00A44204" w:rsidRPr="00A44204" w14:paraId="5D25B9F3"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0B59A04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30</w:t>
            </w:r>
          </w:p>
        </w:tc>
        <w:tc>
          <w:tcPr>
            <w:tcW w:w="1348" w:type="pct"/>
            <w:tcBorders>
              <w:top w:val="nil"/>
              <w:left w:val="nil"/>
              <w:bottom w:val="single" w:sz="4" w:space="0" w:color="auto"/>
              <w:right w:val="single" w:sz="4" w:space="0" w:color="auto"/>
            </w:tcBorders>
            <w:vAlign w:val="center"/>
            <w:hideMark/>
          </w:tcPr>
          <w:p w14:paraId="0866E86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河虾</w:t>
            </w:r>
          </w:p>
        </w:tc>
        <w:tc>
          <w:tcPr>
            <w:tcW w:w="3032" w:type="pct"/>
            <w:tcBorders>
              <w:top w:val="nil"/>
              <w:left w:val="nil"/>
              <w:bottom w:val="single" w:sz="4" w:space="0" w:color="auto"/>
              <w:right w:val="single" w:sz="4" w:space="0" w:color="auto"/>
            </w:tcBorders>
            <w:vAlign w:val="center"/>
            <w:hideMark/>
          </w:tcPr>
          <w:p w14:paraId="6EEEE07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鲜活、每斤100-120头</w:t>
            </w:r>
          </w:p>
        </w:tc>
      </w:tr>
      <w:tr w:rsidR="00A44204" w:rsidRPr="00A44204" w14:paraId="3147776B"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0B5B8A3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31</w:t>
            </w:r>
          </w:p>
        </w:tc>
        <w:tc>
          <w:tcPr>
            <w:tcW w:w="1348" w:type="pct"/>
            <w:tcBorders>
              <w:top w:val="nil"/>
              <w:left w:val="nil"/>
              <w:bottom w:val="single" w:sz="4" w:space="0" w:color="auto"/>
              <w:right w:val="single" w:sz="4" w:space="0" w:color="auto"/>
            </w:tcBorders>
            <w:vAlign w:val="center"/>
            <w:hideMark/>
          </w:tcPr>
          <w:p w14:paraId="51D1A81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黑鱼</w:t>
            </w:r>
          </w:p>
        </w:tc>
        <w:tc>
          <w:tcPr>
            <w:tcW w:w="3032" w:type="pct"/>
            <w:tcBorders>
              <w:top w:val="nil"/>
              <w:left w:val="nil"/>
              <w:bottom w:val="single" w:sz="4" w:space="0" w:color="auto"/>
              <w:right w:val="single" w:sz="4" w:space="0" w:color="auto"/>
            </w:tcBorders>
            <w:noWrap/>
            <w:vAlign w:val="center"/>
            <w:hideMark/>
          </w:tcPr>
          <w:p w14:paraId="732A1A7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鲜活、每条1.5斤左右</w:t>
            </w:r>
          </w:p>
        </w:tc>
      </w:tr>
      <w:tr w:rsidR="00A44204" w:rsidRPr="00A44204" w14:paraId="39C76169"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1DBD125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32</w:t>
            </w:r>
          </w:p>
        </w:tc>
        <w:tc>
          <w:tcPr>
            <w:tcW w:w="1348" w:type="pct"/>
            <w:tcBorders>
              <w:top w:val="nil"/>
              <w:left w:val="nil"/>
              <w:bottom w:val="single" w:sz="4" w:space="0" w:color="auto"/>
              <w:right w:val="single" w:sz="4" w:space="0" w:color="auto"/>
            </w:tcBorders>
            <w:vAlign w:val="center"/>
            <w:hideMark/>
          </w:tcPr>
          <w:p w14:paraId="7974B47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红鲳鱼</w:t>
            </w:r>
          </w:p>
        </w:tc>
        <w:tc>
          <w:tcPr>
            <w:tcW w:w="3032" w:type="pct"/>
            <w:tcBorders>
              <w:top w:val="nil"/>
              <w:left w:val="nil"/>
              <w:bottom w:val="single" w:sz="4" w:space="0" w:color="auto"/>
              <w:right w:val="single" w:sz="4" w:space="0" w:color="auto"/>
            </w:tcBorders>
            <w:noWrap/>
            <w:vAlign w:val="center"/>
            <w:hideMark/>
          </w:tcPr>
          <w:p w14:paraId="0D3B5F6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鲜活、每条0.4斤左右</w:t>
            </w:r>
          </w:p>
        </w:tc>
      </w:tr>
      <w:tr w:rsidR="00A44204" w:rsidRPr="00A44204" w14:paraId="1CF0F265"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0F0CA1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33</w:t>
            </w:r>
          </w:p>
        </w:tc>
        <w:tc>
          <w:tcPr>
            <w:tcW w:w="1348" w:type="pct"/>
            <w:tcBorders>
              <w:top w:val="nil"/>
              <w:left w:val="nil"/>
              <w:bottom w:val="single" w:sz="4" w:space="0" w:color="auto"/>
              <w:right w:val="single" w:sz="4" w:space="0" w:color="auto"/>
            </w:tcBorders>
            <w:vAlign w:val="center"/>
            <w:hideMark/>
          </w:tcPr>
          <w:p w14:paraId="2084CE9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花鲢鱼</w:t>
            </w:r>
          </w:p>
        </w:tc>
        <w:tc>
          <w:tcPr>
            <w:tcW w:w="3032" w:type="pct"/>
            <w:tcBorders>
              <w:top w:val="nil"/>
              <w:left w:val="nil"/>
              <w:bottom w:val="single" w:sz="4" w:space="0" w:color="auto"/>
              <w:right w:val="single" w:sz="4" w:space="0" w:color="auto"/>
            </w:tcBorders>
            <w:vAlign w:val="center"/>
            <w:hideMark/>
          </w:tcPr>
          <w:p w14:paraId="21F707B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鲜活、每条3斤左右</w:t>
            </w:r>
          </w:p>
        </w:tc>
      </w:tr>
      <w:tr w:rsidR="00A44204" w:rsidRPr="00A44204" w14:paraId="2483DE3B"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628FD58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34</w:t>
            </w:r>
          </w:p>
        </w:tc>
        <w:tc>
          <w:tcPr>
            <w:tcW w:w="1348" w:type="pct"/>
            <w:tcBorders>
              <w:top w:val="nil"/>
              <w:left w:val="nil"/>
              <w:bottom w:val="single" w:sz="4" w:space="0" w:color="auto"/>
              <w:right w:val="single" w:sz="4" w:space="0" w:color="auto"/>
            </w:tcBorders>
            <w:vAlign w:val="center"/>
            <w:hideMark/>
          </w:tcPr>
          <w:p w14:paraId="42FF3E6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花鲢鱼头</w:t>
            </w:r>
          </w:p>
        </w:tc>
        <w:tc>
          <w:tcPr>
            <w:tcW w:w="3032" w:type="pct"/>
            <w:tcBorders>
              <w:top w:val="nil"/>
              <w:left w:val="nil"/>
              <w:bottom w:val="single" w:sz="4" w:space="0" w:color="auto"/>
              <w:right w:val="single" w:sz="4" w:space="0" w:color="auto"/>
            </w:tcBorders>
            <w:vAlign w:val="center"/>
            <w:hideMark/>
          </w:tcPr>
          <w:p w14:paraId="550B107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鲜活、每条2.0-2.5斤左右</w:t>
            </w:r>
          </w:p>
        </w:tc>
      </w:tr>
      <w:tr w:rsidR="00A44204" w:rsidRPr="00A44204" w14:paraId="54FE98E3"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71F142F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35</w:t>
            </w:r>
          </w:p>
        </w:tc>
        <w:tc>
          <w:tcPr>
            <w:tcW w:w="1348" w:type="pct"/>
            <w:tcBorders>
              <w:top w:val="nil"/>
              <w:left w:val="nil"/>
              <w:bottom w:val="single" w:sz="4" w:space="0" w:color="auto"/>
              <w:right w:val="single" w:sz="4" w:space="0" w:color="auto"/>
            </w:tcBorders>
            <w:noWrap/>
            <w:vAlign w:val="center"/>
            <w:hideMark/>
          </w:tcPr>
          <w:p w14:paraId="4FA2ED2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鲢鱼尾</w:t>
            </w:r>
          </w:p>
        </w:tc>
        <w:tc>
          <w:tcPr>
            <w:tcW w:w="3032" w:type="pct"/>
            <w:tcBorders>
              <w:top w:val="nil"/>
              <w:left w:val="nil"/>
              <w:bottom w:val="single" w:sz="4" w:space="0" w:color="auto"/>
              <w:right w:val="single" w:sz="4" w:space="0" w:color="auto"/>
            </w:tcBorders>
            <w:noWrap/>
            <w:vAlign w:val="bottom"/>
            <w:hideMark/>
          </w:tcPr>
          <w:p w14:paraId="3870A88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 xml:space="preserve">　</w:t>
            </w:r>
          </w:p>
        </w:tc>
      </w:tr>
      <w:tr w:rsidR="00A44204" w:rsidRPr="00A44204" w14:paraId="587924E4"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463C25B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36</w:t>
            </w:r>
          </w:p>
        </w:tc>
        <w:tc>
          <w:tcPr>
            <w:tcW w:w="1348" w:type="pct"/>
            <w:tcBorders>
              <w:top w:val="nil"/>
              <w:left w:val="nil"/>
              <w:bottom w:val="single" w:sz="4" w:space="0" w:color="auto"/>
              <w:right w:val="single" w:sz="4" w:space="0" w:color="auto"/>
            </w:tcBorders>
            <w:vAlign w:val="center"/>
            <w:hideMark/>
          </w:tcPr>
          <w:p w14:paraId="0C80A55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鮰鱼</w:t>
            </w:r>
          </w:p>
        </w:tc>
        <w:tc>
          <w:tcPr>
            <w:tcW w:w="3032" w:type="pct"/>
            <w:tcBorders>
              <w:top w:val="nil"/>
              <w:left w:val="nil"/>
              <w:bottom w:val="single" w:sz="4" w:space="0" w:color="auto"/>
              <w:right w:val="single" w:sz="4" w:space="0" w:color="auto"/>
            </w:tcBorders>
            <w:noWrap/>
            <w:vAlign w:val="center"/>
            <w:hideMark/>
          </w:tcPr>
          <w:p w14:paraId="3E54DB9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鲜活、每条0.4斤左右</w:t>
            </w:r>
          </w:p>
        </w:tc>
      </w:tr>
      <w:tr w:rsidR="00A44204" w:rsidRPr="00A44204" w14:paraId="335D39F7"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A89346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37</w:t>
            </w:r>
          </w:p>
        </w:tc>
        <w:tc>
          <w:tcPr>
            <w:tcW w:w="1348" w:type="pct"/>
            <w:tcBorders>
              <w:top w:val="nil"/>
              <w:left w:val="nil"/>
              <w:bottom w:val="single" w:sz="4" w:space="0" w:color="auto"/>
              <w:right w:val="single" w:sz="4" w:space="0" w:color="auto"/>
            </w:tcBorders>
            <w:noWrap/>
            <w:vAlign w:val="center"/>
            <w:hideMark/>
          </w:tcPr>
          <w:p w14:paraId="3CABB9F1" w14:textId="77777777" w:rsidR="00A44204" w:rsidRPr="00A44204" w:rsidRDefault="00A44204" w:rsidP="00A44204">
            <w:pPr>
              <w:widowControl/>
              <w:jc w:val="center"/>
              <w:rPr>
                <w:rFonts w:asciiTheme="minorEastAsia" w:eastAsiaTheme="minorEastAsia" w:hAnsiTheme="minorEastAsia" w:cs="宋体"/>
                <w:color w:val="000000"/>
                <w:szCs w:val="21"/>
              </w:rPr>
            </w:pPr>
            <w:proofErr w:type="gramStart"/>
            <w:r w:rsidRPr="00A44204">
              <w:rPr>
                <w:rFonts w:asciiTheme="minorEastAsia" w:eastAsiaTheme="minorEastAsia" w:hAnsiTheme="minorEastAsia" w:cs="宋体"/>
                <w:color w:val="000000"/>
                <w:szCs w:val="21"/>
              </w:rPr>
              <w:t>基尾虾</w:t>
            </w:r>
            <w:proofErr w:type="gramEnd"/>
          </w:p>
        </w:tc>
        <w:tc>
          <w:tcPr>
            <w:tcW w:w="3032" w:type="pct"/>
            <w:tcBorders>
              <w:top w:val="nil"/>
              <w:left w:val="nil"/>
              <w:bottom w:val="single" w:sz="4" w:space="0" w:color="auto"/>
              <w:right w:val="single" w:sz="4" w:space="0" w:color="auto"/>
            </w:tcBorders>
            <w:noWrap/>
            <w:vAlign w:val="bottom"/>
            <w:hideMark/>
          </w:tcPr>
          <w:p w14:paraId="230935A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40个左右/斤</w:t>
            </w:r>
          </w:p>
        </w:tc>
      </w:tr>
      <w:tr w:rsidR="00A44204" w:rsidRPr="00A44204" w14:paraId="2AF3E5FC"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1A8585D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38</w:t>
            </w:r>
          </w:p>
        </w:tc>
        <w:tc>
          <w:tcPr>
            <w:tcW w:w="1348" w:type="pct"/>
            <w:tcBorders>
              <w:top w:val="nil"/>
              <w:left w:val="nil"/>
              <w:bottom w:val="single" w:sz="4" w:space="0" w:color="auto"/>
              <w:right w:val="single" w:sz="4" w:space="0" w:color="auto"/>
            </w:tcBorders>
            <w:vAlign w:val="center"/>
            <w:hideMark/>
          </w:tcPr>
          <w:p w14:paraId="0F6C12B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净螺蛳肉</w:t>
            </w:r>
          </w:p>
        </w:tc>
        <w:tc>
          <w:tcPr>
            <w:tcW w:w="3032" w:type="pct"/>
            <w:tcBorders>
              <w:top w:val="nil"/>
              <w:left w:val="nil"/>
              <w:bottom w:val="single" w:sz="4" w:space="0" w:color="auto"/>
              <w:right w:val="single" w:sz="4" w:space="0" w:color="auto"/>
            </w:tcBorders>
            <w:noWrap/>
            <w:vAlign w:val="center"/>
            <w:hideMark/>
          </w:tcPr>
          <w:p w14:paraId="40161A1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w:t>
            </w:r>
          </w:p>
        </w:tc>
      </w:tr>
      <w:tr w:rsidR="00A44204" w:rsidRPr="00A44204" w14:paraId="11B76C75"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69CAB12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39</w:t>
            </w:r>
          </w:p>
        </w:tc>
        <w:tc>
          <w:tcPr>
            <w:tcW w:w="1348" w:type="pct"/>
            <w:tcBorders>
              <w:top w:val="nil"/>
              <w:left w:val="nil"/>
              <w:bottom w:val="single" w:sz="4" w:space="0" w:color="auto"/>
              <w:right w:val="single" w:sz="4" w:space="0" w:color="auto"/>
            </w:tcBorders>
            <w:vAlign w:val="center"/>
            <w:hideMark/>
          </w:tcPr>
          <w:p w14:paraId="1FFB701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鳗鱼</w:t>
            </w:r>
          </w:p>
        </w:tc>
        <w:tc>
          <w:tcPr>
            <w:tcW w:w="3032" w:type="pct"/>
            <w:tcBorders>
              <w:top w:val="nil"/>
              <w:left w:val="nil"/>
              <w:bottom w:val="single" w:sz="4" w:space="0" w:color="auto"/>
              <w:right w:val="single" w:sz="4" w:space="0" w:color="auto"/>
            </w:tcBorders>
            <w:noWrap/>
            <w:vAlign w:val="center"/>
            <w:hideMark/>
          </w:tcPr>
          <w:p w14:paraId="0C075E4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鲜活、每条2斤左右</w:t>
            </w:r>
          </w:p>
        </w:tc>
      </w:tr>
      <w:tr w:rsidR="00A44204" w:rsidRPr="00A44204" w14:paraId="4FE23884"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44C8889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40</w:t>
            </w:r>
          </w:p>
        </w:tc>
        <w:tc>
          <w:tcPr>
            <w:tcW w:w="1348" w:type="pct"/>
            <w:tcBorders>
              <w:top w:val="nil"/>
              <w:left w:val="nil"/>
              <w:bottom w:val="single" w:sz="4" w:space="0" w:color="auto"/>
              <w:right w:val="single" w:sz="4" w:space="0" w:color="auto"/>
            </w:tcBorders>
            <w:vAlign w:val="center"/>
            <w:hideMark/>
          </w:tcPr>
          <w:p w14:paraId="5C2DCD2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墨鱼</w:t>
            </w:r>
          </w:p>
        </w:tc>
        <w:tc>
          <w:tcPr>
            <w:tcW w:w="3032" w:type="pct"/>
            <w:tcBorders>
              <w:top w:val="nil"/>
              <w:left w:val="nil"/>
              <w:bottom w:val="single" w:sz="4" w:space="0" w:color="auto"/>
              <w:right w:val="single" w:sz="4" w:space="0" w:color="auto"/>
            </w:tcBorders>
            <w:noWrap/>
            <w:vAlign w:val="center"/>
            <w:hideMark/>
          </w:tcPr>
          <w:p w14:paraId="6423E3A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冰鲜、每条2斤</w:t>
            </w:r>
          </w:p>
        </w:tc>
      </w:tr>
      <w:tr w:rsidR="00A44204" w:rsidRPr="00A44204" w14:paraId="23806EED"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49F038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41</w:t>
            </w:r>
          </w:p>
        </w:tc>
        <w:tc>
          <w:tcPr>
            <w:tcW w:w="1348" w:type="pct"/>
            <w:tcBorders>
              <w:top w:val="nil"/>
              <w:left w:val="nil"/>
              <w:bottom w:val="single" w:sz="4" w:space="0" w:color="auto"/>
              <w:right w:val="single" w:sz="4" w:space="0" w:color="auto"/>
            </w:tcBorders>
            <w:vAlign w:val="center"/>
            <w:hideMark/>
          </w:tcPr>
          <w:p w14:paraId="5357619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目鱼仔</w:t>
            </w:r>
          </w:p>
        </w:tc>
        <w:tc>
          <w:tcPr>
            <w:tcW w:w="3032" w:type="pct"/>
            <w:tcBorders>
              <w:top w:val="nil"/>
              <w:left w:val="nil"/>
              <w:bottom w:val="single" w:sz="4" w:space="0" w:color="auto"/>
              <w:right w:val="single" w:sz="4" w:space="0" w:color="auto"/>
            </w:tcBorders>
            <w:vAlign w:val="center"/>
            <w:hideMark/>
          </w:tcPr>
          <w:p w14:paraId="5A48520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w:t>
            </w:r>
          </w:p>
        </w:tc>
      </w:tr>
      <w:tr w:rsidR="00A44204" w:rsidRPr="00A44204" w14:paraId="40862023"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112C486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42</w:t>
            </w:r>
          </w:p>
        </w:tc>
        <w:tc>
          <w:tcPr>
            <w:tcW w:w="1348" w:type="pct"/>
            <w:tcBorders>
              <w:top w:val="nil"/>
              <w:left w:val="nil"/>
              <w:bottom w:val="single" w:sz="4" w:space="0" w:color="auto"/>
              <w:right w:val="single" w:sz="4" w:space="0" w:color="auto"/>
            </w:tcBorders>
            <w:vAlign w:val="center"/>
            <w:hideMark/>
          </w:tcPr>
          <w:p w14:paraId="6AE243C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牛蛙</w:t>
            </w:r>
          </w:p>
        </w:tc>
        <w:tc>
          <w:tcPr>
            <w:tcW w:w="3032" w:type="pct"/>
            <w:tcBorders>
              <w:top w:val="nil"/>
              <w:left w:val="nil"/>
              <w:bottom w:val="single" w:sz="4" w:space="0" w:color="auto"/>
              <w:right w:val="single" w:sz="4" w:space="0" w:color="auto"/>
            </w:tcBorders>
            <w:noWrap/>
            <w:vAlign w:val="center"/>
            <w:hideMark/>
          </w:tcPr>
          <w:p w14:paraId="054EF12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鲜活、每只0.3斤左右</w:t>
            </w:r>
          </w:p>
        </w:tc>
      </w:tr>
      <w:tr w:rsidR="00A44204" w:rsidRPr="00A44204" w14:paraId="37AFD12D"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748BB6A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43</w:t>
            </w:r>
          </w:p>
        </w:tc>
        <w:tc>
          <w:tcPr>
            <w:tcW w:w="1348" w:type="pct"/>
            <w:tcBorders>
              <w:top w:val="nil"/>
              <w:left w:val="nil"/>
              <w:bottom w:val="single" w:sz="4" w:space="0" w:color="auto"/>
              <w:right w:val="single" w:sz="4" w:space="0" w:color="auto"/>
            </w:tcBorders>
            <w:vAlign w:val="center"/>
            <w:hideMark/>
          </w:tcPr>
          <w:p w14:paraId="2EEC147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长鱼片</w:t>
            </w:r>
          </w:p>
        </w:tc>
        <w:tc>
          <w:tcPr>
            <w:tcW w:w="3032" w:type="pct"/>
            <w:tcBorders>
              <w:top w:val="nil"/>
              <w:left w:val="nil"/>
              <w:bottom w:val="single" w:sz="4" w:space="0" w:color="auto"/>
              <w:right w:val="single" w:sz="4" w:space="0" w:color="auto"/>
            </w:tcBorders>
            <w:vAlign w:val="center"/>
            <w:hideMark/>
          </w:tcPr>
          <w:p w14:paraId="31DAF32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鲜活、每条0.2斤左右</w:t>
            </w:r>
          </w:p>
        </w:tc>
      </w:tr>
      <w:tr w:rsidR="00A44204" w:rsidRPr="00A44204" w14:paraId="003E42A1"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6EF87E4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44</w:t>
            </w:r>
          </w:p>
        </w:tc>
        <w:tc>
          <w:tcPr>
            <w:tcW w:w="1348" w:type="pct"/>
            <w:tcBorders>
              <w:top w:val="nil"/>
              <w:left w:val="nil"/>
              <w:bottom w:val="single" w:sz="4" w:space="0" w:color="auto"/>
              <w:right w:val="single" w:sz="4" w:space="0" w:color="auto"/>
            </w:tcBorders>
            <w:vAlign w:val="center"/>
            <w:hideMark/>
          </w:tcPr>
          <w:p w14:paraId="4E11E00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长鱼丝</w:t>
            </w:r>
          </w:p>
        </w:tc>
        <w:tc>
          <w:tcPr>
            <w:tcW w:w="3032" w:type="pct"/>
            <w:tcBorders>
              <w:top w:val="nil"/>
              <w:left w:val="nil"/>
              <w:bottom w:val="single" w:sz="4" w:space="0" w:color="auto"/>
              <w:right w:val="single" w:sz="4" w:space="0" w:color="auto"/>
            </w:tcBorders>
            <w:vAlign w:val="center"/>
            <w:hideMark/>
          </w:tcPr>
          <w:p w14:paraId="1ECB81C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鲜活、每条0.2斤左右</w:t>
            </w:r>
          </w:p>
        </w:tc>
      </w:tr>
      <w:tr w:rsidR="00A44204" w:rsidRPr="00A44204" w14:paraId="06BF3267"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6F8EC8B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45</w:t>
            </w:r>
          </w:p>
        </w:tc>
        <w:tc>
          <w:tcPr>
            <w:tcW w:w="1348" w:type="pct"/>
            <w:tcBorders>
              <w:top w:val="nil"/>
              <w:left w:val="nil"/>
              <w:bottom w:val="single" w:sz="4" w:space="0" w:color="auto"/>
              <w:right w:val="single" w:sz="4" w:space="0" w:color="auto"/>
            </w:tcBorders>
            <w:vAlign w:val="center"/>
            <w:hideMark/>
          </w:tcPr>
          <w:p w14:paraId="53B7177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梭子蟹</w:t>
            </w:r>
          </w:p>
        </w:tc>
        <w:tc>
          <w:tcPr>
            <w:tcW w:w="3032" w:type="pct"/>
            <w:tcBorders>
              <w:top w:val="nil"/>
              <w:left w:val="nil"/>
              <w:bottom w:val="single" w:sz="4" w:space="0" w:color="auto"/>
              <w:right w:val="single" w:sz="4" w:space="0" w:color="auto"/>
            </w:tcBorders>
            <w:noWrap/>
            <w:vAlign w:val="center"/>
            <w:hideMark/>
          </w:tcPr>
          <w:p w14:paraId="320BB8D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鲜活、每只0.4斤左右</w:t>
            </w:r>
          </w:p>
        </w:tc>
      </w:tr>
      <w:tr w:rsidR="00A44204" w:rsidRPr="00A44204" w14:paraId="631F3116"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6FFD5D8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46</w:t>
            </w:r>
          </w:p>
        </w:tc>
        <w:tc>
          <w:tcPr>
            <w:tcW w:w="1348" w:type="pct"/>
            <w:tcBorders>
              <w:top w:val="nil"/>
              <w:left w:val="nil"/>
              <w:bottom w:val="single" w:sz="4" w:space="0" w:color="auto"/>
              <w:right w:val="single" w:sz="4" w:space="0" w:color="auto"/>
            </w:tcBorders>
            <w:vAlign w:val="center"/>
            <w:hideMark/>
          </w:tcPr>
          <w:p w14:paraId="65F9E22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鱿鱼须</w:t>
            </w:r>
          </w:p>
        </w:tc>
        <w:tc>
          <w:tcPr>
            <w:tcW w:w="3032" w:type="pct"/>
            <w:tcBorders>
              <w:top w:val="nil"/>
              <w:left w:val="nil"/>
              <w:bottom w:val="single" w:sz="4" w:space="0" w:color="auto"/>
              <w:right w:val="single" w:sz="4" w:space="0" w:color="auto"/>
            </w:tcBorders>
            <w:noWrap/>
            <w:vAlign w:val="center"/>
            <w:hideMark/>
          </w:tcPr>
          <w:p w14:paraId="3E65D16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冰鲜、每条0.1斤左右</w:t>
            </w:r>
          </w:p>
        </w:tc>
      </w:tr>
      <w:tr w:rsidR="00A44204" w:rsidRPr="00A44204" w14:paraId="6B8A1C1E"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EAAFC9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47</w:t>
            </w:r>
          </w:p>
        </w:tc>
        <w:tc>
          <w:tcPr>
            <w:tcW w:w="1348" w:type="pct"/>
            <w:tcBorders>
              <w:top w:val="nil"/>
              <w:left w:val="nil"/>
              <w:bottom w:val="single" w:sz="4" w:space="0" w:color="auto"/>
              <w:right w:val="single" w:sz="4" w:space="0" w:color="auto"/>
            </w:tcBorders>
            <w:vAlign w:val="center"/>
            <w:hideMark/>
          </w:tcPr>
          <w:p w14:paraId="40A8563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文蛤</w:t>
            </w:r>
          </w:p>
        </w:tc>
        <w:tc>
          <w:tcPr>
            <w:tcW w:w="3032" w:type="pct"/>
            <w:tcBorders>
              <w:top w:val="nil"/>
              <w:left w:val="nil"/>
              <w:bottom w:val="single" w:sz="4" w:space="0" w:color="auto"/>
              <w:right w:val="single" w:sz="4" w:space="0" w:color="auto"/>
            </w:tcBorders>
            <w:vAlign w:val="center"/>
            <w:hideMark/>
          </w:tcPr>
          <w:p w14:paraId="15013CE7" w14:textId="248BF411"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52A20DC6"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2C659F9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48</w:t>
            </w:r>
          </w:p>
        </w:tc>
        <w:tc>
          <w:tcPr>
            <w:tcW w:w="1348" w:type="pct"/>
            <w:tcBorders>
              <w:top w:val="nil"/>
              <w:left w:val="nil"/>
              <w:bottom w:val="single" w:sz="4" w:space="0" w:color="auto"/>
              <w:right w:val="single" w:sz="4" w:space="0" w:color="auto"/>
            </w:tcBorders>
            <w:noWrap/>
            <w:vAlign w:val="center"/>
            <w:hideMark/>
          </w:tcPr>
          <w:p w14:paraId="51A72A1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w:t>
            </w:r>
            <w:proofErr w:type="gramStart"/>
            <w:r w:rsidRPr="00A44204">
              <w:rPr>
                <w:rFonts w:asciiTheme="minorEastAsia" w:eastAsiaTheme="minorEastAsia" w:hAnsiTheme="minorEastAsia" w:cs="宋体"/>
                <w:color w:val="000000"/>
                <w:szCs w:val="21"/>
              </w:rPr>
              <w:t>鲍</w:t>
            </w:r>
            <w:proofErr w:type="gramEnd"/>
          </w:p>
        </w:tc>
        <w:tc>
          <w:tcPr>
            <w:tcW w:w="3032" w:type="pct"/>
            <w:tcBorders>
              <w:top w:val="nil"/>
              <w:left w:val="nil"/>
              <w:bottom w:val="single" w:sz="4" w:space="0" w:color="auto"/>
              <w:right w:val="single" w:sz="4" w:space="0" w:color="auto"/>
            </w:tcBorders>
            <w:noWrap/>
            <w:vAlign w:val="bottom"/>
            <w:hideMark/>
          </w:tcPr>
          <w:p w14:paraId="1507430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 xml:space="preserve">　</w:t>
            </w:r>
          </w:p>
        </w:tc>
      </w:tr>
      <w:tr w:rsidR="00A44204" w:rsidRPr="00A44204" w14:paraId="68BAF688"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2DF7364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49</w:t>
            </w:r>
          </w:p>
        </w:tc>
        <w:tc>
          <w:tcPr>
            <w:tcW w:w="1348" w:type="pct"/>
            <w:tcBorders>
              <w:top w:val="nil"/>
              <w:left w:val="nil"/>
              <w:bottom w:val="single" w:sz="4" w:space="0" w:color="auto"/>
              <w:right w:val="single" w:sz="4" w:space="0" w:color="auto"/>
            </w:tcBorders>
            <w:vAlign w:val="center"/>
            <w:hideMark/>
          </w:tcPr>
          <w:p w14:paraId="7FEB0BD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鲜鲳鱼</w:t>
            </w:r>
          </w:p>
        </w:tc>
        <w:tc>
          <w:tcPr>
            <w:tcW w:w="3032" w:type="pct"/>
            <w:tcBorders>
              <w:top w:val="nil"/>
              <w:left w:val="nil"/>
              <w:bottom w:val="single" w:sz="4" w:space="0" w:color="auto"/>
              <w:right w:val="single" w:sz="4" w:space="0" w:color="auto"/>
            </w:tcBorders>
            <w:vAlign w:val="center"/>
            <w:hideMark/>
          </w:tcPr>
          <w:p w14:paraId="773288E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冰鲜、每条0.35-0.4斤</w:t>
            </w:r>
          </w:p>
        </w:tc>
      </w:tr>
      <w:tr w:rsidR="00A44204" w:rsidRPr="00A44204" w14:paraId="3C781A75"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6790BFE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50</w:t>
            </w:r>
          </w:p>
        </w:tc>
        <w:tc>
          <w:tcPr>
            <w:tcW w:w="1348" w:type="pct"/>
            <w:tcBorders>
              <w:top w:val="nil"/>
              <w:left w:val="nil"/>
              <w:bottom w:val="single" w:sz="4" w:space="0" w:color="auto"/>
              <w:right w:val="single" w:sz="4" w:space="0" w:color="auto"/>
            </w:tcBorders>
            <w:vAlign w:val="center"/>
            <w:hideMark/>
          </w:tcPr>
          <w:p w14:paraId="371F14D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沙虾</w:t>
            </w:r>
          </w:p>
        </w:tc>
        <w:tc>
          <w:tcPr>
            <w:tcW w:w="3032" w:type="pct"/>
            <w:tcBorders>
              <w:top w:val="nil"/>
              <w:left w:val="nil"/>
              <w:bottom w:val="single" w:sz="4" w:space="0" w:color="auto"/>
              <w:right w:val="single" w:sz="4" w:space="0" w:color="auto"/>
            </w:tcBorders>
            <w:vAlign w:val="center"/>
            <w:hideMark/>
          </w:tcPr>
          <w:p w14:paraId="3E6ED1E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鲜活、每斤38-45头</w:t>
            </w:r>
          </w:p>
        </w:tc>
      </w:tr>
      <w:tr w:rsidR="00A44204" w:rsidRPr="00A44204" w14:paraId="7A2FBCE4"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669BDE8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51</w:t>
            </w:r>
          </w:p>
        </w:tc>
        <w:tc>
          <w:tcPr>
            <w:tcW w:w="1348" w:type="pct"/>
            <w:tcBorders>
              <w:top w:val="nil"/>
              <w:left w:val="nil"/>
              <w:bottom w:val="single" w:sz="4" w:space="0" w:color="auto"/>
              <w:right w:val="single" w:sz="4" w:space="0" w:color="auto"/>
            </w:tcBorders>
            <w:vAlign w:val="center"/>
            <w:hideMark/>
          </w:tcPr>
          <w:p w14:paraId="04B4F40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生蚝</w:t>
            </w:r>
          </w:p>
        </w:tc>
        <w:tc>
          <w:tcPr>
            <w:tcW w:w="3032" w:type="pct"/>
            <w:tcBorders>
              <w:top w:val="nil"/>
              <w:left w:val="nil"/>
              <w:bottom w:val="single" w:sz="4" w:space="0" w:color="auto"/>
              <w:right w:val="single" w:sz="4" w:space="0" w:color="auto"/>
            </w:tcBorders>
            <w:vAlign w:val="center"/>
            <w:hideMark/>
          </w:tcPr>
          <w:p w14:paraId="2D037F19" w14:textId="77777777" w:rsidR="00A44204" w:rsidRPr="00A44204" w:rsidRDefault="00A44204" w:rsidP="00A44204">
            <w:pPr>
              <w:widowControl/>
              <w:jc w:val="center"/>
              <w:rPr>
                <w:rFonts w:asciiTheme="minorEastAsia" w:eastAsiaTheme="minorEastAsia" w:hAnsiTheme="minorEastAsia" w:cs="宋体"/>
                <w:color w:val="000000"/>
                <w:szCs w:val="21"/>
              </w:rPr>
            </w:pPr>
            <w:proofErr w:type="gramStart"/>
            <w:r w:rsidRPr="00A44204">
              <w:rPr>
                <w:rFonts w:asciiTheme="minorEastAsia" w:eastAsiaTheme="minorEastAsia" w:hAnsiTheme="minorEastAsia" w:cs="宋体"/>
                <w:color w:val="000000"/>
                <w:szCs w:val="21"/>
              </w:rPr>
              <w:t>个</w:t>
            </w:r>
            <w:proofErr w:type="gramEnd"/>
          </w:p>
        </w:tc>
      </w:tr>
      <w:tr w:rsidR="00A44204" w:rsidRPr="00A44204" w14:paraId="6DDA0834"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146E7CB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52</w:t>
            </w:r>
          </w:p>
        </w:tc>
        <w:tc>
          <w:tcPr>
            <w:tcW w:w="1348" w:type="pct"/>
            <w:tcBorders>
              <w:top w:val="nil"/>
              <w:left w:val="nil"/>
              <w:bottom w:val="single" w:sz="4" w:space="0" w:color="auto"/>
              <w:right w:val="single" w:sz="4" w:space="0" w:color="auto"/>
            </w:tcBorders>
            <w:vAlign w:val="center"/>
            <w:hideMark/>
          </w:tcPr>
          <w:p w14:paraId="6DB3B5D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石斑鱼</w:t>
            </w:r>
          </w:p>
        </w:tc>
        <w:tc>
          <w:tcPr>
            <w:tcW w:w="3032" w:type="pct"/>
            <w:tcBorders>
              <w:top w:val="nil"/>
              <w:left w:val="nil"/>
              <w:bottom w:val="single" w:sz="4" w:space="0" w:color="auto"/>
              <w:right w:val="single" w:sz="4" w:space="0" w:color="auto"/>
            </w:tcBorders>
            <w:noWrap/>
            <w:vAlign w:val="center"/>
            <w:hideMark/>
          </w:tcPr>
          <w:p w14:paraId="225339B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鲜活、每条0.35斤左右</w:t>
            </w:r>
          </w:p>
        </w:tc>
      </w:tr>
      <w:tr w:rsidR="00A44204" w:rsidRPr="00A44204" w14:paraId="174601E5"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6079B43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53</w:t>
            </w:r>
          </w:p>
        </w:tc>
        <w:tc>
          <w:tcPr>
            <w:tcW w:w="1348" w:type="pct"/>
            <w:tcBorders>
              <w:top w:val="nil"/>
              <w:left w:val="nil"/>
              <w:bottom w:val="single" w:sz="4" w:space="0" w:color="auto"/>
              <w:right w:val="single" w:sz="4" w:space="0" w:color="auto"/>
            </w:tcBorders>
            <w:vAlign w:val="center"/>
            <w:hideMark/>
          </w:tcPr>
          <w:p w14:paraId="38038F9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去骨鸭掌</w:t>
            </w:r>
          </w:p>
        </w:tc>
        <w:tc>
          <w:tcPr>
            <w:tcW w:w="3032" w:type="pct"/>
            <w:tcBorders>
              <w:top w:val="nil"/>
              <w:left w:val="nil"/>
              <w:bottom w:val="single" w:sz="4" w:space="0" w:color="auto"/>
              <w:right w:val="single" w:sz="4" w:space="0" w:color="auto"/>
            </w:tcBorders>
            <w:vAlign w:val="center"/>
            <w:hideMark/>
          </w:tcPr>
          <w:p w14:paraId="7BA8D6D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 xml:space="preserve">　</w:t>
            </w:r>
          </w:p>
        </w:tc>
      </w:tr>
      <w:tr w:rsidR="00A44204" w:rsidRPr="00A44204" w14:paraId="159138BC"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73C36C4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54</w:t>
            </w:r>
          </w:p>
        </w:tc>
        <w:tc>
          <w:tcPr>
            <w:tcW w:w="1348" w:type="pct"/>
            <w:tcBorders>
              <w:top w:val="nil"/>
              <w:left w:val="nil"/>
              <w:bottom w:val="single" w:sz="4" w:space="0" w:color="auto"/>
              <w:right w:val="single" w:sz="4" w:space="0" w:color="auto"/>
            </w:tcBorders>
            <w:noWrap/>
            <w:vAlign w:val="center"/>
            <w:hideMark/>
          </w:tcPr>
          <w:p w14:paraId="2B1EDC6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三黄鸡</w:t>
            </w:r>
          </w:p>
        </w:tc>
        <w:tc>
          <w:tcPr>
            <w:tcW w:w="3032" w:type="pct"/>
            <w:tcBorders>
              <w:top w:val="nil"/>
              <w:left w:val="nil"/>
              <w:bottom w:val="single" w:sz="4" w:space="0" w:color="auto"/>
              <w:right w:val="single" w:sz="4" w:space="0" w:color="auto"/>
            </w:tcBorders>
            <w:noWrap/>
            <w:vAlign w:val="bottom"/>
            <w:hideMark/>
          </w:tcPr>
          <w:p w14:paraId="59FB379C" w14:textId="77777777" w:rsidR="00A44204" w:rsidRPr="00A44204" w:rsidRDefault="00A44204" w:rsidP="00A44204">
            <w:pPr>
              <w:widowControl/>
              <w:jc w:val="center"/>
              <w:rPr>
                <w:rFonts w:asciiTheme="minorEastAsia" w:eastAsiaTheme="minorEastAsia" w:hAnsiTheme="minorEastAsia" w:cs="宋体"/>
                <w:color w:val="000000"/>
                <w:szCs w:val="21"/>
              </w:rPr>
            </w:pPr>
            <w:proofErr w:type="gramStart"/>
            <w:r w:rsidRPr="00A44204">
              <w:rPr>
                <w:rFonts w:asciiTheme="minorEastAsia" w:eastAsiaTheme="minorEastAsia" w:hAnsiTheme="minorEastAsia" w:cs="宋体"/>
                <w:color w:val="000000"/>
                <w:szCs w:val="21"/>
              </w:rPr>
              <w:t>净膛</w:t>
            </w:r>
            <w:proofErr w:type="gramEnd"/>
            <w:r w:rsidRPr="00A44204">
              <w:rPr>
                <w:rFonts w:asciiTheme="minorEastAsia" w:eastAsiaTheme="minorEastAsia" w:hAnsiTheme="minorEastAsia" w:cs="宋体"/>
                <w:color w:val="000000"/>
                <w:szCs w:val="21"/>
              </w:rPr>
              <w:t>2-3斤/只</w:t>
            </w:r>
          </w:p>
        </w:tc>
      </w:tr>
      <w:tr w:rsidR="00A44204" w:rsidRPr="00A44204" w14:paraId="7F4CE096"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7F3A4EB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55</w:t>
            </w:r>
          </w:p>
        </w:tc>
        <w:tc>
          <w:tcPr>
            <w:tcW w:w="1348" w:type="pct"/>
            <w:tcBorders>
              <w:top w:val="nil"/>
              <w:left w:val="nil"/>
              <w:bottom w:val="single" w:sz="4" w:space="0" w:color="auto"/>
              <w:right w:val="single" w:sz="4" w:space="0" w:color="auto"/>
            </w:tcBorders>
            <w:vAlign w:val="center"/>
            <w:hideMark/>
          </w:tcPr>
          <w:p w14:paraId="7AEA110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手枪鸡腿</w:t>
            </w:r>
          </w:p>
        </w:tc>
        <w:tc>
          <w:tcPr>
            <w:tcW w:w="3032" w:type="pct"/>
            <w:tcBorders>
              <w:top w:val="nil"/>
              <w:left w:val="nil"/>
              <w:bottom w:val="single" w:sz="4" w:space="0" w:color="auto"/>
              <w:right w:val="single" w:sz="4" w:space="0" w:color="auto"/>
            </w:tcBorders>
            <w:vAlign w:val="center"/>
            <w:hideMark/>
          </w:tcPr>
          <w:p w14:paraId="009C17E2" w14:textId="0062A023" w:rsidR="00A44204" w:rsidRPr="00A44204" w:rsidRDefault="00A44204" w:rsidP="00F27E99">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6FA617A5"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4350D02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56</w:t>
            </w:r>
          </w:p>
        </w:tc>
        <w:tc>
          <w:tcPr>
            <w:tcW w:w="1348" w:type="pct"/>
            <w:tcBorders>
              <w:top w:val="nil"/>
              <w:left w:val="nil"/>
              <w:bottom w:val="single" w:sz="4" w:space="0" w:color="auto"/>
              <w:right w:val="single" w:sz="4" w:space="0" w:color="auto"/>
            </w:tcBorders>
            <w:vAlign w:val="center"/>
            <w:hideMark/>
          </w:tcPr>
          <w:p w14:paraId="0E4D6E1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手枪鸭腿</w:t>
            </w:r>
          </w:p>
        </w:tc>
        <w:tc>
          <w:tcPr>
            <w:tcW w:w="3032" w:type="pct"/>
            <w:tcBorders>
              <w:top w:val="nil"/>
              <w:left w:val="nil"/>
              <w:bottom w:val="single" w:sz="4" w:space="0" w:color="auto"/>
              <w:right w:val="single" w:sz="4" w:space="0" w:color="auto"/>
            </w:tcBorders>
            <w:vAlign w:val="center"/>
            <w:hideMark/>
          </w:tcPr>
          <w:p w14:paraId="4B860622" w14:textId="16E669F5" w:rsidR="00A44204" w:rsidRPr="00A44204" w:rsidRDefault="00A44204" w:rsidP="00F27E99">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60E865A3"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51E6183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57</w:t>
            </w:r>
          </w:p>
        </w:tc>
        <w:tc>
          <w:tcPr>
            <w:tcW w:w="1348" w:type="pct"/>
            <w:tcBorders>
              <w:top w:val="nil"/>
              <w:left w:val="nil"/>
              <w:bottom w:val="single" w:sz="4" w:space="0" w:color="auto"/>
              <w:right w:val="single" w:sz="4" w:space="0" w:color="auto"/>
            </w:tcBorders>
            <w:vAlign w:val="center"/>
            <w:hideMark/>
          </w:tcPr>
          <w:p w14:paraId="033BD8D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草母鸡</w:t>
            </w:r>
          </w:p>
        </w:tc>
        <w:tc>
          <w:tcPr>
            <w:tcW w:w="3032" w:type="pct"/>
            <w:tcBorders>
              <w:top w:val="nil"/>
              <w:left w:val="nil"/>
              <w:bottom w:val="single" w:sz="4" w:space="0" w:color="auto"/>
              <w:right w:val="single" w:sz="4" w:space="0" w:color="auto"/>
            </w:tcBorders>
            <w:vAlign w:val="center"/>
            <w:hideMark/>
          </w:tcPr>
          <w:p w14:paraId="29F96D7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3斤/只</w:t>
            </w:r>
          </w:p>
        </w:tc>
      </w:tr>
      <w:tr w:rsidR="00A44204" w:rsidRPr="00A44204" w14:paraId="0BDD348B"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4E900A0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58</w:t>
            </w:r>
          </w:p>
        </w:tc>
        <w:tc>
          <w:tcPr>
            <w:tcW w:w="1348" w:type="pct"/>
            <w:tcBorders>
              <w:top w:val="nil"/>
              <w:left w:val="nil"/>
              <w:bottom w:val="single" w:sz="4" w:space="0" w:color="auto"/>
              <w:right w:val="single" w:sz="4" w:space="0" w:color="auto"/>
            </w:tcBorders>
            <w:vAlign w:val="center"/>
            <w:hideMark/>
          </w:tcPr>
          <w:p w14:paraId="06DDE3B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鲜光老母鸡</w:t>
            </w:r>
          </w:p>
        </w:tc>
        <w:tc>
          <w:tcPr>
            <w:tcW w:w="3032" w:type="pct"/>
            <w:tcBorders>
              <w:top w:val="nil"/>
              <w:left w:val="nil"/>
              <w:bottom w:val="single" w:sz="4" w:space="0" w:color="auto"/>
              <w:right w:val="single" w:sz="4" w:space="0" w:color="auto"/>
            </w:tcBorders>
            <w:vAlign w:val="center"/>
            <w:hideMark/>
          </w:tcPr>
          <w:p w14:paraId="0975EBA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每只3.5斤</w:t>
            </w:r>
          </w:p>
        </w:tc>
      </w:tr>
      <w:tr w:rsidR="00A44204" w:rsidRPr="00A44204" w14:paraId="5CFDF619"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40355CB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lastRenderedPageBreak/>
              <w:t>59</w:t>
            </w:r>
          </w:p>
        </w:tc>
        <w:tc>
          <w:tcPr>
            <w:tcW w:w="1348" w:type="pct"/>
            <w:tcBorders>
              <w:top w:val="nil"/>
              <w:left w:val="nil"/>
              <w:bottom w:val="single" w:sz="4" w:space="0" w:color="auto"/>
              <w:right w:val="single" w:sz="4" w:space="0" w:color="auto"/>
            </w:tcBorders>
            <w:vAlign w:val="center"/>
            <w:hideMark/>
          </w:tcPr>
          <w:p w14:paraId="5A319B8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鲜光乌鸡</w:t>
            </w:r>
          </w:p>
        </w:tc>
        <w:tc>
          <w:tcPr>
            <w:tcW w:w="3032" w:type="pct"/>
            <w:tcBorders>
              <w:top w:val="nil"/>
              <w:left w:val="nil"/>
              <w:bottom w:val="single" w:sz="4" w:space="0" w:color="auto"/>
              <w:right w:val="single" w:sz="4" w:space="0" w:color="auto"/>
            </w:tcBorders>
            <w:vAlign w:val="center"/>
            <w:hideMark/>
          </w:tcPr>
          <w:p w14:paraId="3C27C6A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2.8-3斤</w:t>
            </w:r>
          </w:p>
        </w:tc>
      </w:tr>
      <w:tr w:rsidR="00A44204" w:rsidRPr="00A44204" w14:paraId="27A61398"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15D704B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60</w:t>
            </w:r>
          </w:p>
        </w:tc>
        <w:tc>
          <w:tcPr>
            <w:tcW w:w="1348" w:type="pct"/>
            <w:tcBorders>
              <w:top w:val="nil"/>
              <w:left w:val="nil"/>
              <w:bottom w:val="single" w:sz="4" w:space="0" w:color="auto"/>
              <w:right w:val="single" w:sz="4" w:space="0" w:color="auto"/>
            </w:tcBorders>
            <w:vAlign w:val="center"/>
            <w:hideMark/>
          </w:tcPr>
          <w:p w14:paraId="74DC759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鲜光鸭</w:t>
            </w:r>
          </w:p>
        </w:tc>
        <w:tc>
          <w:tcPr>
            <w:tcW w:w="3032" w:type="pct"/>
            <w:tcBorders>
              <w:top w:val="nil"/>
              <w:left w:val="nil"/>
              <w:bottom w:val="single" w:sz="4" w:space="0" w:color="auto"/>
              <w:right w:val="single" w:sz="4" w:space="0" w:color="auto"/>
            </w:tcBorders>
            <w:vAlign w:val="center"/>
            <w:hideMark/>
          </w:tcPr>
          <w:p w14:paraId="4898C40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 xml:space="preserve">　</w:t>
            </w:r>
          </w:p>
        </w:tc>
      </w:tr>
      <w:tr w:rsidR="00A44204" w:rsidRPr="00A44204" w14:paraId="36AA63FC"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294A852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61</w:t>
            </w:r>
          </w:p>
        </w:tc>
        <w:tc>
          <w:tcPr>
            <w:tcW w:w="1348" w:type="pct"/>
            <w:tcBorders>
              <w:top w:val="nil"/>
              <w:left w:val="nil"/>
              <w:bottom w:val="single" w:sz="4" w:space="0" w:color="auto"/>
              <w:right w:val="single" w:sz="4" w:space="0" w:color="auto"/>
            </w:tcBorders>
            <w:vAlign w:val="center"/>
            <w:hideMark/>
          </w:tcPr>
          <w:p w14:paraId="2AE25E2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鲜光仔鸡</w:t>
            </w:r>
          </w:p>
        </w:tc>
        <w:tc>
          <w:tcPr>
            <w:tcW w:w="3032" w:type="pct"/>
            <w:tcBorders>
              <w:top w:val="nil"/>
              <w:left w:val="nil"/>
              <w:bottom w:val="single" w:sz="4" w:space="0" w:color="auto"/>
              <w:right w:val="single" w:sz="4" w:space="0" w:color="auto"/>
            </w:tcBorders>
            <w:vAlign w:val="center"/>
            <w:hideMark/>
          </w:tcPr>
          <w:p w14:paraId="494351E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 xml:space="preserve">　</w:t>
            </w:r>
          </w:p>
        </w:tc>
      </w:tr>
      <w:tr w:rsidR="00A44204" w:rsidRPr="00A44204" w14:paraId="3C269FA3"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41CA9C8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62</w:t>
            </w:r>
          </w:p>
        </w:tc>
        <w:tc>
          <w:tcPr>
            <w:tcW w:w="1348" w:type="pct"/>
            <w:tcBorders>
              <w:top w:val="nil"/>
              <w:left w:val="nil"/>
              <w:bottom w:val="single" w:sz="4" w:space="0" w:color="auto"/>
              <w:right w:val="single" w:sz="4" w:space="0" w:color="auto"/>
            </w:tcBorders>
            <w:noWrap/>
            <w:vAlign w:val="center"/>
            <w:hideMark/>
          </w:tcPr>
          <w:p w14:paraId="14E4BD8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鲜乳鸽</w:t>
            </w:r>
          </w:p>
        </w:tc>
        <w:tc>
          <w:tcPr>
            <w:tcW w:w="3032" w:type="pct"/>
            <w:tcBorders>
              <w:top w:val="nil"/>
              <w:left w:val="nil"/>
              <w:bottom w:val="single" w:sz="4" w:space="0" w:color="auto"/>
              <w:right w:val="single" w:sz="4" w:space="0" w:color="auto"/>
            </w:tcBorders>
            <w:noWrap/>
            <w:vAlign w:val="bottom"/>
            <w:hideMark/>
          </w:tcPr>
          <w:p w14:paraId="26483BB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w:t>
            </w:r>
            <w:proofErr w:type="gramStart"/>
            <w:r w:rsidRPr="00A44204">
              <w:rPr>
                <w:rFonts w:asciiTheme="minorEastAsia" w:eastAsiaTheme="minorEastAsia" w:hAnsiTheme="minorEastAsia" w:cs="宋体"/>
                <w:color w:val="000000"/>
                <w:szCs w:val="21"/>
              </w:rPr>
              <w:t>个</w:t>
            </w:r>
            <w:proofErr w:type="gramEnd"/>
            <w:r w:rsidRPr="00A44204">
              <w:rPr>
                <w:rFonts w:asciiTheme="minorEastAsia" w:eastAsiaTheme="minorEastAsia" w:hAnsiTheme="minorEastAsia" w:cs="宋体"/>
                <w:color w:val="000000"/>
                <w:szCs w:val="21"/>
              </w:rPr>
              <w:t>）</w:t>
            </w:r>
          </w:p>
        </w:tc>
      </w:tr>
      <w:tr w:rsidR="00A44204" w:rsidRPr="00A44204" w14:paraId="45858725"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0C6FBB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63</w:t>
            </w:r>
          </w:p>
        </w:tc>
        <w:tc>
          <w:tcPr>
            <w:tcW w:w="1348" w:type="pct"/>
            <w:tcBorders>
              <w:top w:val="nil"/>
              <w:left w:val="nil"/>
              <w:bottom w:val="single" w:sz="4" w:space="0" w:color="auto"/>
              <w:right w:val="single" w:sz="4" w:space="0" w:color="auto"/>
            </w:tcBorders>
            <w:noWrap/>
            <w:vAlign w:val="center"/>
            <w:hideMark/>
          </w:tcPr>
          <w:p w14:paraId="5CB4857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小</w:t>
            </w:r>
            <w:proofErr w:type="gramStart"/>
            <w:r w:rsidRPr="00A44204">
              <w:rPr>
                <w:rFonts w:asciiTheme="minorEastAsia" w:eastAsiaTheme="minorEastAsia" w:hAnsiTheme="minorEastAsia" w:cs="宋体"/>
                <w:color w:val="000000"/>
                <w:szCs w:val="21"/>
              </w:rPr>
              <w:t>鲳鳊</w:t>
            </w:r>
            <w:proofErr w:type="gramEnd"/>
          </w:p>
        </w:tc>
        <w:tc>
          <w:tcPr>
            <w:tcW w:w="3032" w:type="pct"/>
            <w:tcBorders>
              <w:top w:val="nil"/>
              <w:left w:val="nil"/>
              <w:bottom w:val="single" w:sz="4" w:space="0" w:color="auto"/>
              <w:right w:val="single" w:sz="4" w:space="0" w:color="auto"/>
            </w:tcBorders>
            <w:noWrap/>
            <w:vAlign w:val="bottom"/>
            <w:hideMark/>
          </w:tcPr>
          <w:p w14:paraId="1470C6C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w:t>
            </w:r>
            <w:proofErr w:type="gramStart"/>
            <w:r w:rsidRPr="00A44204">
              <w:rPr>
                <w:rFonts w:asciiTheme="minorEastAsia" w:eastAsiaTheme="minorEastAsia" w:hAnsiTheme="minorEastAsia" w:cs="宋体"/>
                <w:color w:val="000000"/>
                <w:szCs w:val="21"/>
              </w:rPr>
              <w:t>两</w:t>
            </w:r>
            <w:proofErr w:type="gramEnd"/>
          </w:p>
        </w:tc>
      </w:tr>
      <w:tr w:rsidR="00A44204" w:rsidRPr="00A44204" w14:paraId="0AAC4E3F"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2E9E76A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64</w:t>
            </w:r>
          </w:p>
        </w:tc>
        <w:tc>
          <w:tcPr>
            <w:tcW w:w="1348" w:type="pct"/>
            <w:tcBorders>
              <w:top w:val="nil"/>
              <w:left w:val="nil"/>
              <w:bottom w:val="single" w:sz="4" w:space="0" w:color="auto"/>
              <w:right w:val="single" w:sz="4" w:space="0" w:color="auto"/>
            </w:tcBorders>
            <w:vAlign w:val="center"/>
            <w:hideMark/>
          </w:tcPr>
          <w:p w14:paraId="103AA0D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小鸽子</w:t>
            </w:r>
          </w:p>
        </w:tc>
        <w:tc>
          <w:tcPr>
            <w:tcW w:w="3032" w:type="pct"/>
            <w:tcBorders>
              <w:top w:val="nil"/>
              <w:left w:val="nil"/>
              <w:bottom w:val="single" w:sz="4" w:space="0" w:color="auto"/>
              <w:right w:val="single" w:sz="4" w:space="0" w:color="auto"/>
            </w:tcBorders>
            <w:vAlign w:val="center"/>
            <w:hideMark/>
          </w:tcPr>
          <w:p w14:paraId="3439061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0.8斤/只</w:t>
            </w:r>
          </w:p>
        </w:tc>
      </w:tr>
      <w:tr w:rsidR="00A44204" w:rsidRPr="00A44204" w14:paraId="29CA05C7"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0F4273D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65</w:t>
            </w:r>
          </w:p>
        </w:tc>
        <w:tc>
          <w:tcPr>
            <w:tcW w:w="1348" w:type="pct"/>
            <w:tcBorders>
              <w:top w:val="nil"/>
              <w:left w:val="nil"/>
              <w:bottom w:val="single" w:sz="4" w:space="0" w:color="auto"/>
              <w:right w:val="single" w:sz="4" w:space="0" w:color="auto"/>
            </w:tcBorders>
            <w:noWrap/>
            <w:vAlign w:val="center"/>
            <w:hideMark/>
          </w:tcPr>
          <w:p w14:paraId="0362FEB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小公鸡</w:t>
            </w:r>
          </w:p>
        </w:tc>
        <w:tc>
          <w:tcPr>
            <w:tcW w:w="3032" w:type="pct"/>
            <w:tcBorders>
              <w:top w:val="nil"/>
              <w:left w:val="nil"/>
              <w:bottom w:val="single" w:sz="4" w:space="0" w:color="auto"/>
              <w:right w:val="single" w:sz="4" w:space="0" w:color="auto"/>
            </w:tcBorders>
            <w:noWrap/>
            <w:vAlign w:val="bottom"/>
            <w:hideMark/>
          </w:tcPr>
          <w:p w14:paraId="07D24C69" w14:textId="77777777" w:rsidR="00A44204" w:rsidRPr="00A44204" w:rsidRDefault="00A44204" w:rsidP="00A44204">
            <w:pPr>
              <w:widowControl/>
              <w:jc w:val="center"/>
              <w:rPr>
                <w:rFonts w:asciiTheme="minorEastAsia" w:eastAsiaTheme="minorEastAsia" w:hAnsiTheme="minorEastAsia" w:cs="宋体"/>
                <w:color w:val="000000"/>
                <w:szCs w:val="21"/>
              </w:rPr>
            </w:pPr>
            <w:proofErr w:type="gramStart"/>
            <w:r w:rsidRPr="00A44204">
              <w:rPr>
                <w:rFonts w:asciiTheme="minorEastAsia" w:eastAsiaTheme="minorEastAsia" w:hAnsiTheme="minorEastAsia" w:cs="宋体"/>
                <w:color w:val="000000"/>
                <w:szCs w:val="21"/>
              </w:rPr>
              <w:t>净膛</w:t>
            </w:r>
            <w:proofErr w:type="gramEnd"/>
            <w:r w:rsidRPr="00A44204">
              <w:rPr>
                <w:rFonts w:asciiTheme="minorEastAsia" w:eastAsiaTheme="minorEastAsia" w:hAnsiTheme="minorEastAsia" w:cs="宋体"/>
                <w:color w:val="000000"/>
                <w:szCs w:val="21"/>
              </w:rPr>
              <w:t>2-3斤</w:t>
            </w:r>
          </w:p>
        </w:tc>
      </w:tr>
      <w:tr w:rsidR="00A44204" w:rsidRPr="00A44204" w14:paraId="2F5325E0"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464C6E8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66</w:t>
            </w:r>
          </w:p>
        </w:tc>
        <w:tc>
          <w:tcPr>
            <w:tcW w:w="1348" w:type="pct"/>
            <w:tcBorders>
              <w:top w:val="nil"/>
              <w:left w:val="nil"/>
              <w:bottom w:val="single" w:sz="4" w:space="0" w:color="auto"/>
              <w:right w:val="single" w:sz="4" w:space="0" w:color="auto"/>
            </w:tcBorders>
            <w:vAlign w:val="center"/>
            <w:hideMark/>
          </w:tcPr>
          <w:p w14:paraId="7D38CC3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小黄鱼</w:t>
            </w:r>
          </w:p>
        </w:tc>
        <w:tc>
          <w:tcPr>
            <w:tcW w:w="3032" w:type="pct"/>
            <w:tcBorders>
              <w:top w:val="nil"/>
              <w:left w:val="nil"/>
              <w:bottom w:val="single" w:sz="4" w:space="0" w:color="auto"/>
              <w:right w:val="single" w:sz="4" w:space="0" w:color="auto"/>
            </w:tcBorders>
            <w:vAlign w:val="center"/>
            <w:hideMark/>
          </w:tcPr>
          <w:p w14:paraId="07003DE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冰鲜、每条0.3斤左右</w:t>
            </w:r>
          </w:p>
        </w:tc>
      </w:tr>
      <w:tr w:rsidR="00A44204" w:rsidRPr="00A44204" w14:paraId="1C24E5EE"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23E0D83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67</w:t>
            </w:r>
          </w:p>
        </w:tc>
        <w:tc>
          <w:tcPr>
            <w:tcW w:w="1348" w:type="pct"/>
            <w:tcBorders>
              <w:top w:val="nil"/>
              <w:left w:val="nil"/>
              <w:bottom w:val="single" w:sz="4" w:space="0" w:color="auto"/>
              <w:right w:val="single" w:sz="4" w:space="0" w:color="auto"/>
            </w:tcBorders>
            <w:vAlign w:val="center"/>
            <w:hideMark/>
          </w:tcPr>
          <w:p w14:paraId="03D4A28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鸭肠</w:t>
            </w:r>
          </w:p>
        </w:tc>
        <w:tc>
          <w:tcPr>
            <w:tcW w:w="3032" w:type="pct"/>
            <w:tcBorders>
              <w:top w:val="nil"/>
              <w:left w:val="nil"/>
              <w:bottom w:val="single" w:sz="4" w:space="0" w:color="auto"/>
              <w:right w:val="single" w:sz="4" w:space="0" w:color="auto"/>
            </w:tcBorders>
            <w:vAlign w:val="center"/>
            <w:hideMark/>
          </w:tcPr>
          <w:p w14:paraId="0F6B22D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w:t>
            </w:r>
          </w:p>
        </w:tc>
      </w:tr>
      <w:tr w:rsidR="00A44204" w:rsidRPr="00A44204" w14:paraId="0F9869FF"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4E95A20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68</w:t>
            </w:r>
          </w:p>
        </w:tc>
        <w:tc>
          <w:tcPr>
            <w:tcW w:w="1348" w:type="pct"/>
            <w:tcBorders>
              <w:top w:val="nil"/>
              <w:left w:val="nil"/>
              <w:bottom w:val="single" w:sz="4" w:space="0" w:color="auto"/>
              <w:right w:val="single" w:sz="4" w:space="0" w:color="auto"/>
            </w:tcBorders>
            <w:vAlign w:val="center"/>
            <w:hideMark/>
          </w:tcPr>
          <w:p w14:paraId="5D765DE1" w14:textId="77777777" w:rsidR="00A44204" w:rsidRPr="00A44204" w:rsidRDefault="00A44204" w:rsidP="00A44204">
            <w:pPr>
              <w:widowControl/>
              <w:jc w:val="center"/>
              <w:rPr>
                <w:rFonts w:asciiTheme="minorEastAsia" w:eastAsiaTheme="minorEastAsia" w:hAnsiTheme="minorEastAsia" w:cs="宋体"/>
                <w:color w:val="000000"/>
                <w:szCs w:val="21"/>
              </w:rPr>
            </w:pPr>
            <w:proofErr w:type="gramStart"/>
            <w:r w:rsidRPr="00A44204">
              <w:rPr>
                <w:rFonts w:asciiTheme="minorEastAsia" w:eastAsiaTheme="minorEastAsia" w:hAnsiTheme="minorEastAsia" w:cs="宋体"/>
                <w:color w:val="000000"/>
                <w:szCs w:val="21"/>
              </w:rPr>
              <w:t>鸭翅</w:t>
            </w:r>
            <w:proofErr w:type="gramEnd"/>
          </w:p>
        </w:tc>
        <w:tc>
          <w:tcPr>
            <w:tcW w:w="3032" w:type="pct"/>
            <w:tcBorders>
              <w:top w:val="nil"/>
              <w:left w:val="nil"/>
              <w:bottom w:val="single" w:sz="4" w:space="0" w:color="auto"/>
              <w:right w:val="single" w:sz="4" w:space="0" w:color="auto"/>
            </w:tcBorders>
            <w:vAlign w:val="center"/>
            <w:hideMark/>
          </w:tcPr>
          <w:p w14:paraId="20FC716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w:t>
            </w:r>
          </w:p>
        </w:tc>
      </w:tr>
      <w:tr w:rsidR="00A44204" w:rsidRPr="00A44204" w14:paraId="1FEE367D"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652717B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69</w:t>
            </w:r>
          </w:p>
        </w:tc>
        <w:tc>
          <w:tcPr>
            <w:tcW w:w="1348" w:type="pct"/>
            <w:tcBorders>
              <w:top w:val="nil"/>
              <w:left w:val="nil"/>
              <w:bottom w:val="single" w:sz="4" w:space="0" w:color="auto"/>
              <w:right w:val="single" w:sz="4" w:space="0" w:color="auto"/>
            </w:tcBorders>
            <w:vAlign w:val="center"/>
            <w:hideMark/>
          </w:tcPr>
          <w:p w14:paraId="27C62E5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鸭肝</w:t>
            </w:r>
          </w:p>
        </w:tc>
        <w:tc>
          <w:tcPr>
            <w:tcW w:w="3032" w:type="pct"/>
            <w:tcBorders>
              <w:top w:val="nil"/>
              <w:left w:val="nil"/>
              <w:bottom w:val="single" w:sz="4" w:space="0" w:color="auto"/>
              <w:right w:val="single" w:sz="4" w:space="0" w:color="auto"/>
            </w:tcBorders>
            <w:vAlign w:val="center"/>
            <w:hideMark/>
          </w:tcPr>
          <w:p w14:paraId="78EC651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w:t>
            </w:r>
          </w:p>
        </w:tc>
      </w:tr>
      <w:tr w:rsidR="00A44204" w:rsidRPr="00A44204" w14:paraId="22A55C26"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10AD0FE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70</w:t>
            </w:r>
          </w:p>
        </w:tc>
        <w:tc>
          <w:tcPr>
            <w:tcW w:w="1348" w:type="pct"/>
            <w:tcBorders>
              <w:top w:val="nil"/>
              <w:left w:val="nil"/>
              <w:bottom w:val="single" w:sz="4" w:space="0" w:color="auto"/>
              <w:right w:val="single" w:sz="4" w:space="0" w:color="auto"/>
            </w:tcBorders>
            <w:vAlign w:val="center"/>
            <w:hideMark/>
          </w:tcPr>
          <w:p w14:paraId="5A472CF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鸭脯</w:t>
            </w:r>
          </w:p>
        </w:tc>
        <w:tc>
          <w:tcPr>
            <w:tcW w:w="3032" w:type="pct"/>
            <w:tcBorders>
              <w:top w:val="nil"/>
              <w:left w:val="nil"/>
              <w:bottom w:val="single" w:sz="4" w:space="0" w:color="auto"/>
              <w:right w:val="single" w:sz="4" w:space="0" w:color="auto"/>
            </w:tcBorders>
            <w:vAlign w:val="center"/>
            <w:hideMark/>
          </w:tcPr>
          <w:p w14:paraId="7794CDB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w:t>
            </w:r>
          </w:p>
        </w:tc>
      </w:tr>
      <w:tr w:rsidR="00A44204" w:rsidRPr="00A44204" w14:paraId="260F4DF4"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CCCCFC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71</w:t>
            </w:r>
          </w:p>
        </w:tc>
        <w:tc>
          <w:tcPr>
            <w:tcW w:w="1348" w:type="pct"/>
            <w:tcBorders>
              <w:top w:val="nil"/>
              <w:left w:val="nil"/>
              <w:bottom w:val="single" w:sz="4" w:space="0" w:color="auto"/>
              <w:right w:val="single" w:sz="4" w:space="0" w:color="auto"/>
            </w:tcBorders>
            <w:vAlign w:val="center"/>
            <w:hideMark/>
          </w:tcPr>
          <w:p w14:paraId="184C0B6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鸭舌</w:t>
            </w:r>
          </w:p>
        </w:tc>
        <w:tc>
          <w:tcPr>
            <w:tcW w:w="3032" w:type="pct"/>
            <w:tcBorders>
              <w:top w:val="nil"/>
              <w:left w:val="nil"/>
              <w:bottom w:val="single" w:sz="4" w:space="0" w:color="auto"/>
              <w:right w:val="single" w:sz="4" w:space="0" w:color="auto"/>
            </w:tcBorders>
            <w:vAlign w:val="center"/>
            <w:hideMark/>
          </w:tcPr>
          <w:p w14:paraId="385EC09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w:t>
            </w:r>
          </w:p>
        </w:tc>
      </w:tr>
      <w:tr w:rsidR="00A44204" w:rsidRPr="00A44204" w14:paraId="5A190DEC"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42E4F1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72</w:t>
            </w:r>
          </w:p>
        </w:tc>
        <w:tc>
          <w:tcPr>
            <w:tcW w:w="1348" w:type="pct"/>
            <w:tcBorders>
              <w:top w:val="nil"/>
              <w:left w:val="nil"/>
              <w:bottom w:val="single" w:sz="4" w:space="0" w:color="auto"/>
              <w:right w:val="single" w:sz="4" w:space="0" w:color="auto"/>
            </w:tcBorders>
            <w:noWrap/>
            <w:vAlign w:val="center"/>
            <w:hideMark/>
          </w:tcPr>
          <w:p w14:paraId="6F9D5A8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鸭腿</w:t>
            </w:r>
          </w:p>
        </w:tc>
        <w:tc>
          <w:tcPr>
            <w:tcW w:w="3032" w:type="pct"/>
            <w:tcBorders>
              <w:top w:val="nil"/>
              <w:left w:val="nil"/>
              <w:bottom w:val="single" w:sz="4" w:space="0" w:color="auto"/>
              <w:right w:val="single" w:sz="4" w:space="0" w:color="auto"/>
            </w:tcBorders>
            <w:vAlign w:val="center"/>
            <w:hideMark/>
          </w:tcPr>
          <w:p w14:paraId="02A6F53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w:t>
            </w:r>
          </w:p>
        </w:tc>
      </w:tr>
      <w:tr w:rsidR="00A44204" w:rsidRPr="00A44204" w14:paraId="675B6436"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0E380EA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73</w:t>
            </w:r>
          </w:p>
        </w:tc>
        <w:tc>
          <w:tcPr>
            <w:tcW w:w="1348" w:type="pct"/>
            <w:tcBorders>
              <w:top w:val="nil"/>
              <w:left w:val="nil"/>
              <w:bottom w:val="single" w:sz="4" w:space="0" w:color="auto"/>
              <w:right w:val="single" w:sz="4" w:space="0" w:color="auto"/>
            </w:tcBorders>
            <w:vAlign w:val="center"/>
            <w:hideMark/>
          </w:tcPr>
          <w:p w14:paraId="1795CC3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鸭肫</w:t>
            </w:r>
          </w:p>
        </w:tc>
        <w:tc>
          <w:tcPr>
            <w:tcW w:w="3032" w:type="pct"/>
            <w:tcBorders>
              <w:top w:val="nil"/>
              <w:left w:val="nil"/>
              <w:bottom w:val="single" w:sz="4" w:space="0" w:color="auto"/>
              <w:right w:val="single" w:sz="4" w:space="0" w:color="auto"/>
            </w:tcBorders>
            <w:vAlign w:val="center"/>
            <w:hideMark/>
          </w:tcPr>
          <w:p w14:paraId="68C84DB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w:t>
            </w:r>
          </w:p>
        </w:tc>
      </w:tr>
      <w:tr w:rsidR="00A44204" w:rsidRPr="00A44204" w14:paraId="49B4940C"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82064E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74</w:t>
            </w:r>
          </w:p>
        </w:tc>
        <w:tc>
          <w:tcPr>
            <w:tcW w:w="1348" w:type="pct"/>
            <w:tcBorders>
              <w:top w:val="nil"/>
              <w:left w:val="nil"/>
              <w:bottom w:val="single" w:sz="4" w:space="0" w:color="auto"/>
              <w:right w:val="single" w:sz="4" w:space="0" w:color="auto"/>
            </w:tcBorders>
            <w:noWrap/>
            <w:vAlign w:val="bottom"/>
            <w:hideMark/>
          </w:tcPr>
          <w:p w14:paraId="4DCCB4D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鸭血</w:t>
            </w:r>
          </w:p>
        </w:tc>
        <w:tc>
          <w:tcPr>
            <w:tcW w:w="3032" w:type="pct"/>
            <w:tcBorders>
              <w:top w:val="nil"/>
              <w:left w:val="nil"/>
              <w:bottom w:val="single" w:sz="4" w:space="0" w:color="auto"/>
              <w:right w:val="single" w:sz="4" w:space="0" w:color="auto"/>
            </w:tcBorders>
            <w:noWrap/>
            <w:vAlign w:val="bottom"/>
            <w:hideMark/>
          </w:tcPr>
          <w:p w14:paraId="414330D1" w14:textId="26FAAAE5" w:rsidR="00A44204" w:rsidRPr="00A44204" w:rsidRDefault="00F27E99"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w:t>
            </w:r>
          </w:p>
        </w:tc>
      </w:tr>
      <w:tr w:rsidR="00A44204" w:rsidRPr="00A44204" w14:paraId="073CAEB6"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2FA06D3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75</w:t>
            </w:r>
          </w:p>
        </w:tc>
        <w:tc>
          <w:tcPr>
            <w:tcW w:w="1348" w:type="pct"/>
            <w:tcBorders>
              <w:top w:val="nil"/>
              <w:left w:val="nil"/>
              <w:bottom w:val="single" w:sz="4" w:space="0" w:color="auto"/>
              <w:right w:val="single" w:sz="4" w:space="0" w:color="auto"/>
            </w:tcBorders>
            <w:noWrap/>
            <w:vAlign w:val="center"/>
            <w:hideMark/>
          </w:tcPr>
          <w:p w14:paraId="3889F30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鸡翅根</w:t>
            </w:r>
          </w:p>
        </w:tc>
        <w:tc>
          <w:tcPr>
            <w:tcW w:w="3032" w:type="pct"/>
            <w:tcBorders>
              <w:top w:val="nil"/>
              <w:left w:val="nil"/>
              <w:bottom w:val="single" w:sz="4" w:space="0" w:color="auto"/>
              <w:right w:val="single" w:sz="4" w:space="0" w:color="auto"/>
            </w:tcBorders>
            <w:vAlign w:val="center"/>
            <w:hideMark/>
          </w:tcPr>
          <w:p w14:paraId="1F3D218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w:t>
            </w:r>
          </w:p>
        </w:tc>
      </w:tr>
      <w:tr w:rsidR="00A44204" w:rsidRPr="00A44204" w14:paraId="41D1A584"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E072E1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76</w:t>
            </w:r>
          </w:p>
        </w:tc>
        <w:tc>
          <w:tcPr>
            <w:tcW w:w="1348" w:type="pct"/>
            <w:tcBorders>
              <w:top w:val="nil"/>
              <w:left w:val="nil"/>
              <w:bottom w:val="single" w:sz="4" w:space="0" w:color="auto"/>
              <w:right w:val="single" w:sz="4" w:space="0" w:color="auto"/>
            </w:tcBorders>
            <w:vAlign w:val="center"/>
            <w:hideMark/>
          </w:tcPr>
          <w:p w14:paraId="34802E7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 xml:space="preserve">鸡大腿  </w:t>
            </w:r>
          </w:p>
        </w:tc>
        <w:tc>
          <w:tcPr>
            <w:tcW w:w="3032" w:type="pct"/>
            <w:tcBorders>
              <w:top w:val="nil"/>
              <w:left w:val="nil"/>
              <w:bottom w:val="single" w:sz="4" w:space="0" w:color="auto"/>
              <w:right w:val="single" w:sz="4" w:space="0" w:color="auto"/>
            </w:tcBorders>
            <w:vAlign w:val="center"/>
            <w:hideMark/>
          </w:tcPr>
          <w:p w14:paraId="3483DD6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w:t>
            </w:r>
          </w:p>
        </w:tc>
      </w:tr>
      <w:tr w:rsidR="00A44204" w:rsidRPr="00A44204" w14:paraId="6EFD7A69"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22C77E6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77</w:t>
            </w:r>
          </w:p>
        </w:tc>
        <w:tc>
          <w:tcPr>
            <w:tcW w:w="1348" w:type="pct"/>
            <w:tcBorders>
              <w:top w:val="nil"/>
              <w:left w:val="nil"/>
              <w:bottom w:val="single" w:sz="4" w:space="0" w:color="auto"/>
              <w:right w:val="single" w:sz="4" w:space="0" w:color="auto"/>
            </w:tcBorders>
            <w:vAlign w:val="center"/>
            <w:hideMark/>
          </w:tcPr>
          <w:p w14:paraId="5A496A9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鸡脯</w:t>
            </w:r>
          </w:p>
        </w:tc>
        <w:tc>
          <w:tcPr>
            <w:tcW w:w="3032" w:type="pct"/>
            <w:tcBorders>
              <w:top w:val="nil"/>
              <w:left w:val="nil"/>
              <w:bottom w:val="single" w:sz="4" w:space="0" w:color="auto"/>
              <w:right w:val="single" w:sz="4" w:space="0" w:color="auto"/>
            </w:tcBorders>
            <w:vAlign w:val="center"/>
            <w:hideMark/>
          </w:tcPr>
          <w:p w14:paraId="4D8B2B0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w:t>
            </w:r>
          </w:p>
        </w:tc>
      </w:tr>
      <w:tr w:rsidR="00A44204" w:rsidRPr="00A44204" w14:paraId="60BA8BDD"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0D4DFF1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78</w:t>
            </w:r>
          </w:p>
        </w:tc>
        <w:tc>
          <w:tcPr>
            <w:tcW w:w="1348" w:type="pct"/>
            <w:tcBorders>
              <w:top w:val="nil"/>
              <w:left w:val="nil"/>
              <w:bottom w:val="single" w:sz="4" w:space="0" w:color="auto"/>
              <w:right w:val="single" w:sz="4" w:space="0" w:color="auto"/>
            </w:tcBorders>
            <w:noWrap/>
            <w:vAlign w:val="center"/>
            <w:hideMark/>
          </w:tcPr>
          <w:p w14:paraId="043ED87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鸡爪</w:t>
            </w:r>
          </w:p>
        </w:tc>
        <w:tc>
          <w:tcPr>
            <w:tcW w:w="3032" w:type="pct"/>
            <w:tcBorders>
              <w:top w:val="nil"/>
              <w:left w:val="nil"/>
              <w:bottom w:val="single" w:sz="4" w:space="0" w:color="auto"/>
              <w:right w:val="single" w:sz="4" w:space="0" w:color="auto"/>
            </w:tcBorders>
            <w:vAlign w:val="center"/>
            <w:hideMark/>
          </w:tcPr>
          <w:p w14:paraId="7A0303E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w:t>
            </w:r>
          </w:p>
        </w:tc>
      </w:tr>
      <w:tr w:rsidR="00A44204" w:rsidRPr="00A44204" w14:paraId="232815C1"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6F94855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79</w:t>
            </w:r>
          </w:p>
        </w:tc>
        <w:tc>
          <w:tcPr>
            <w:tcW w:w="1348" w:type="pct"/>
            <w:tcBorders>
              <w:top w:val="nil"/>
              <w:left w:val="nil"/>
              <w:bottom w:val="single" w:sz="4" w:space="0" w:color="auto"/>
              <w:right w:val="single" w:sz="4" w:space="0" w:color="auto"/>
            </w:tcBorders>
            <w:noWrap/>
            <w:vAlign w:val="center"/>
            <w:hideMark/>
          </w:tcPr>
          <w:p w14:paraId="2FCCFFB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鸡中翅</w:t>
            </w:r>
          </w:p>
        </w:tc>
        <w:tc>
          <w:tcPr>
            <w:tcW w:w="3032" w:type="pct"/>
            <w:tcBorders>
              <w:top w:val="nil"/>
              <w:left w:val="nil"/>
              <w:bottom w:val="single" w:sz="4" w:space="0" w:color="auto"/>
              <w:right w:val="single" w:sz="4" w:space="0" w:color="auto"/>
            </w:tcBorders>
            <w:vAlign w:val="center"/>
            <w:hideMark/>
          </w:tcPr>
          <w:p w14:paraId="667B4C3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冰鲜</w:t>
            </w:r>
          </w:p>
        </w:tc>
      </w:tr>
      <w:tr w:rsidR="00A44204" w:rsidRPr="00A44204" w14:paraId="37832A6C"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53D747E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80</w:t>
            </w:r>
          </w:p>
        </w:tc>
        <w:tc>
          <w:tcPr>
            <w:tcW w:w="1348" w:type="pct"/>
            <w:tcBorders>
              <w:top w:val="nil"/>
              <w:left w:val="nil"/>
              <w:bottom w:val="single" w:sz="4" w:space="0" w:color="auto"/>
              <w:right w:val="single" w:sz="4" w:space="0" w:color="auto"/>
            </w:tcBorders>
            <w:noWrap/>
            <w:vAlign w:val="center"/>
            <w:hideMark/>
          </w:tcPr>
          <w:p w14:paraId="04EF65D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仔鹅</w:t>
            </w:r>
          </w:p>
        </w:tc>
        <w:tc>
          <w:tcPr>
            <w:tcW w:w="3032" w:type="pct"/>
            <w:tcBorders>
              <w:top w:val="nil"/>
              <w:left w:val="nil"/>
              <w:bottom w:val="single" w:sz="4" w:space="0" w:color="auto"/>
              <w:right w:val="single" w:sz="4" w:space="0" w:color="auto"/>
            </w:tcBorders>
            <w:noWrap/>
            <w:vAlign w:val="bottom"/>
            <w:hideMark/>
          </w:tcPr>
          <w:p w14:paraId="6F2347B7" w14:textId="77777777" w:rsidR="00A44204" w:rsidRPr="00A44204" w:rsidRDefault="00A44204" w:rsidP="00A44204">
            <w:pPr>
              <w:widowControl/>
              <w:jc w:val="center"/>
              <w:rPr>
                <w:rFonts w:asciiTheme="minorEastAsia" w:eastAsiaTheme="minorEastAsia" w:hAnsiTheme="minorEastAsia" w:cs="宋体"/>
                <w:color w:val="000000"/>
                <w:szCs w:val="21"/>
              </w:rPr>
            </w:pPr>
            <w:proofErr w:type="gramStart"/>
            <w:r w:rsidRPr="00A44204">
              <w:rPr>
                <w:rFonts w:asciiTheme="minorEastAsia" w:eastAsiaTheme="minorEastAsia" w:hAnsiTheme="minorEastAsia" w:cs="宋体"/>
                <w:color w:val="000000"/>
                <w:szCs w:val="21"/>
              </w:rPr>
              <w:t>净膛</w:t>
            </w:r>
            <w:proofErr w:type="gramEnd"/>
            <w:r w:rsidRPr="00A44204">
              <w:rPr>
                <w:rFonts w:asciiTheme="minorEastAsia" w:eastAsiaTheme="minorEastAsia" w:hAnsiTheme="minorEastAsia" w:cs="宋体"/>
                <w:color w:val="000000"/>
                <w:szCs w:val="21"/>
              </w:rPr>
              <w:t>4-5斤/只</w:t>
            </w:r>
          </w:p>
        </w:tc>
      </w:tr>
      <w:tr w:rsidR="00A44204" w:rsidRPr="00A44204" w14:paraId="649FE5A9"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DFF3D4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81</w:t>
            </w:r>
          </w:p>
        </w:tc>
        <w:tc>
          <w:tcPr>
            <w:tcW w:w="1348" w:type="pct"/>
            <w:tcBorders>
              <w:top w:val="nil"/>
              <w:left w:val="nil"/>
              <w:bottom w:val="single" w:sz="4" w:space="0" w:color="auto"/>
              <w:right w:val="single" w:sz="4" w:space="0" w:color="auto"/>
            </w:tcBorders>
            <w:noWrap/>
            <w:vAlign w:val="center"/>
            <w:hideMark/>
          </w:tcPr>
          <w:p w14:paraId="03DF0160" w14:textId="77777777" w:rsidR="00A44204" w:rsidRPr="00A44204" w:rsidRDefault="00A44204" w:rsidP="00A44204">
            <w:pPr>
              <w:widowControl/>
              <w:jc w:val="center"/>
              <w:rPr>
                <w:rFonts w:asciiTheme="minorEastAsia" w:eastAsiaTheme="minorEastAsia" w:hAnsiTheme="minorEastAsia" w:cs="宋体"/>
                <w:color w:val="000000"/>
                <w:szCs w:val="21"/>
              </w:rPr>
            </w:pPr>
            <w:proofErr w:type="gramStart"/>
            <w:r w:rsidRPr="00A44204">
              <w:rPr>
                <w:rFonts w:asciiTheme="minorEastAsia" w:eastAsiaTheme="minorEastAsia" w:hAnsiTheme="minorEastAsia" w:cs="宋体"/>
                <w:color w:val="000000"/>
                <w:szCs w:val="21"/>
              </w:rPr>
              <w:t>腊</w:t>
            </w:r>
            <w:proofErr w:type="gramEnd"/>
            <w:r w:rsidRPr="00A44204">
              <w:rPr>
                <w:rFonts w:asciiTheme="minorEastAsia" w:eastAsiaTheme="minorEastAsia" w:hAnsiTheme="minorEastAsia" w:cs="宋体"/>
                <w:color w:val="000000"/>
                <w:szCs w:val="21"/>
              </w:rPr>
              <w:t>鸡腿</w:t>
            </w:r>
          </w:p>
        </w:tc>
        <w:tc>
          <w:tcPr>
            <w:tcW w:w="3032" w:type="pct"/>
            <w:tcBorders>
              <w:top w:val="nil"/>
              <w:left w:val="nil"/>
              <w:bottom w:val="single" w:sz="4" w:space="0" w:color="auto"/>
              <w:right w:val="single" w:sz="4" w:space="0" w:color="auto"/>
            </w:tcBorders>
            <w:noWrap/>
            <w:vAlign w:val="bottom"/>
            <w:hideMark/>
          </w:tcPr>
          <w:p w14:paraId="1D4469E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 xml:space="preserve">　</w:t>
            </w:r>
          </w:p>
        </w:tc>
      </w:tr>
      <w:tr w:rsidR="00A44204" w:rsidRPr="00A44204" w14:paraId="5947E91D"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653A725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82</w:t>
            </w:r>
          </w:p>
        </w:tc>
        <w:tc>
          <w:tcPr>
            <w:tcW w:w="1348" w:type="pct"/>
            <w:tcBorders>
              <w:top w:val="nil"/>
              <w:left w:val="nil"/>
              <w:bottom w:val="single" w:sz="4" w:space="0" w:color="auto"/>
              <w:right w:val="single" w:sz="4" w:space="0" w:color="auto"/>
            </w:tcBorders>
            <w:vAlign w:val="center"/>
            <w:hideMark/>
          </w:tcPr>
          <w:p w14:paraId="0E4052D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老鹅</w:t>
            </w:r>
          </w:p>
        </w:tc>
        <w:tc>
          <w:tcPr>
            <w:tcW w:w="3032" w:type="pct"/>
            <w:tcBorders>
              <w:top w:val="nil"/>
              <w:left w:val="nil"/>
              <w:bottom w:val="single" w:sz="4" w:space="0" w:color="auto"/>
              <w:right w:val="single" w:sz="4" w:space="0" w:color="auto"/>
            </w:tcBorders>
            <w:noWrap/>
            <w:vAlign w:val="bottom"/>
            <w:hideMark/>
          </w:tcPr>
          <w:p w14:paraId="54B5B0AE" w14:textId="2F61D9DB" w:rsidR="00A44204" w:rsidRPr="00A44204" w:rsidRDefault="00A44204" w:rsidP="00A44204">
            <w:pPr>
              <w:widowControl/>
              <w:jc w:val="center"/>
              <w:rPr>
                <w:rFonts w:asciiTheme="minorEastAsia" w:eastAsiaTheme="minorEastAsia" w:hAnsiTheme="minorEastAsia" w:cs="宋体"/>
                <w:color w:val="000000"/>
                <w:szCs w:val="21"/>
              </w:rPr>
            </w:pPr>
            <w:proofErr w:type="gramStart"/>
            <w:r w:rsidRPr="00A44204">
              <w:rPr>
                <w:rFonts w:asciiTheme="minorEastAsia" w:eastAsiaTheme="minorEastAsia" w:hAnsiTheme="minorEastAsia" w:cs="宋体"/>
                <w:color w:val="000000"/>
                <w:szCs w:val="21"/>
              </w:rPr>
              <w:t>净膛</w:t>
            </w:r>
            <w:r w:rsidR="003F6064">
              <w:rPr>
                <w:rFonts w:asciiTheme="minorEastAsia" w:eastAsiaTheme="minorEastAsia" w:hAnsiTheme="minorEastAsia" w:cs="宋体" w:hint="eastAsia"/>
                <w:color w:val="000000"/>
                <w:szCs w:val="21"/>
              </w:rPr>
              <w:t>3</w:t>
            </w:r>
            <w:r w:rsidRPr="00A44204">
              <w:rPr>
                <w:rFonts w:asciiTheme="minorEastAsia" w:eastAsiaTheme="minorEastAsia" w:hAnsiTheme="minorEastAsia" w:cs="宋体"/>
                <w:color w:val="000000"/>
                <w:szCs w:val="21"/>
              </w:rPr>
              <w:t>斤</w:t>
            </w:r>
            <w:proofErr w:type="gramEnd"/>
            <w:r w:rsidRPr="00A44204">
              <w:rPr>
                <w:rFonts w:asciiTheme="minorEastAsia" w:eastAsiaTheme="minorEastAsia" w:hAnsiTheme="minorEastAsia" w:cs="宋体"/>
                <w:color w:val="000000"/>
                <w:szCs w:val="21"/>
              </w:rPr>
              <w:t>左右/只</w:t>
            </w:r>
          </w:p>
        </w:tc>
      </w:tr>
      <w:tr w:rsidR="00A44204" w:rsidRPr="00A44204" w14:paraId="793773B7"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6C6D89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83</w:t>
            </w:r>
          </w:p>
        </w:tc>
        <w:tc>
          <w:tcPr>
            <w:tcW w:w="1348" w:type="pct"/>
            <w:tcBorders>
              <w:top w:val="nil"/>
              <w:left w:val="nil"/>
              <w:bottom w:val="single" w:sz="4" w:space="0" w:color="auto"/>
              <w:right w:val="single" w:sz="4" w:space="0" w:color="auto"/>
            </w:tcBorders>
            <w:vAlign w:val="center"/>
            <w:hideMark/>
          </w:tcPr>
          <w:p w14:paraId="056F4D7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老鸽子</w:t>
            </w:r>
          </w:p>
        </w:tc>
        <w:tc>
          <w:tcPr>
            <w:tcW w:w="3032" w:type="pct"/>
            <w:tcBorders>
              <w:top w:val="nil"/>
              <w:left w:val="nil"/>
              <w:bottom w:val="single" w:sz="4" w:space="0" w:color="auto"/>
              <w:right w:val="single" w:sz="4" w:space="0" w:color="auto"/>
            </w:tcBorders>
            <w:vAlign w:val="center"/>
            <w:hideMark/>
          </w:tcPr>
          <w:p w14:paraId="19FC258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0.8斤/只</w:t>
            </w:r>
          </w:p>
        </w:tc>
      </w:tr>
      <w:tr w:rsidR="00A44204" w:rsidRPr="00A44204" w14:paraId="63F7B0F0"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5F5F39F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84</w:t>
            </w:r>
          </w:p>
        </w:tc>
        <w:tc>
          <w:tcPr>
            <w:tcW w:w="1348" w:type="pct"/>
            <w:tcBorders>
              <w:top w:val="nil"/>
              <w:left w:val="nil"/>
              <w:bottom w:val="single" w:sz="4" w:space="0" w:color="auto"/>
              <w:right w:val="single" w:sz="4" w:space="0" w:color="auto"/>
            </w:tcBorders>
            <w:noWrap/>
            <w:vAlign w:val="center"/>
            <w:hideMark/>
          </w:tcPr>
          <w:p w14:paraId="6340077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老母鸡</w:t>
            </w:r>
          </w:p>
        </w:tc>
        <w:tc>
          <w:tcPr>
            <w:tcW w:w="3032" w:type="pct"/>
            <w:tcBorders>
              <w:top w:val="nil"/>
              <w:left w:val="nil"/>
              <w:bottom w:val="single" w:sz="4" w:space="0" w:color="auto"/>
              <w:right w:val="single" w:sz="4" w:space="0" w:color="auto"/>
            </w:tcBorders>
            <w:noWrap/>
            <w:vAlign w:val="bottom"/>
            <w:hideMark/>
          </w:tcPr>
          <w:p w14:paraId="2A6AF2F7" w14:textId="77777777" w:rsidR="00A44204" w:rsidRPr="00A44204" w:rsidRDefault="00A44204" w:rsidP="00A44204">
            <w:pPr>
              <w:widowControl/>
              <w:jc w:val="center"/>
              <w:rPr>
                <w:rFonts w:asciiTheme="minorEastAsia" w:eastAsiaTheme="minorEastAsia" w:hAnsiTheme="minorEastAsia" w:cs="宋体"/>
                <w:color w:val="000000"/>
                <w:szCs w:val="21"/>
              </w:rPr>
            </w:pPr>
            <w:proofErr w:type="gramStart"/>
            <w:r w:rsidRPr="00A44204">
              <w:rPr>
                <w:rFonts w:asciiTheme="minorEastAsia" w:eastAsiaTheme="minorEastAsia" w:hAnsiTheme="minorEastAsia" w:cs="宋体"/>
                <w:color w:val="000000"/>
                <w:szCs w:val="21"/>
              </w:rPr>
              <w:t>净膛5斤</w:t>
            </w:r>
            <w:proofErr w:type="gramEnd"/>
            <w:r w:rsidRPr="00A44204">
              <w:rPr>
                <w:rFonts w:asciiTheme="minorEastAsia" w:eastAsiaTheme="minorEastAsia" w:hAnsiTheme="minorEastAsia" w:cs="宋体"/>
                <w:color w:val="000000"/>
                <w:szCs w:val="21"/>
              </w:rPr>
              <w:t>左右/只</w:t>
            </w:r>
          </w:p>
        </w:tc>
      </w:tr>
      <w:tr w:rsidR="00A44204" w:rsidRPr="00A44204" w14:paraId="086BE976" w14:textId="77777777" w:rsidTr="00A44204">
        <w:trPr>
          <w:trHeight w:val="348"/>
        </w:trPr>
        <w:tc>
          <w:tcPr>
            <w:tcW w:w="621" w:type="pct"/>
            <w:tcBorders>
              <w:top w:val="nil"/>
              <w:left w:val="single" w:sz="4" w:space="0" w:color="auto"/>
              <w:bottom w:val="single" w:sz="4" w:space="0" w:color="auto"/>
              <w:right w:val="single" w:sz="4" w:space="0" w:color="auto"/>
            </w:tcBorders>
            <w:noWrap/>
            <w:vAlign w:val="bottom"/>
            <w:hideMark/>
          </w:tcPr>
          <w:p w14:paraId="304BE4C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85</w:t>
            </w:r>
          </w:p>
        </w:tc>
        <w:tc>
          <w:tcPr>
            <w:tcW w:w="1348" w:type="pct"/>
            <w:tcBorders>
              <w:top w:val="nil"/>
              <w:left w:val="nil"/>
              <w:bottom w:val="single" w:sz="4" w:space="0" w:color="auto"/>
              <w:right w:val="single" w:sz="4" w:space="0" w:color="auto"/>
            </w:tcBorders>
            <w:noWrap/>
            <w:vAlign w:val="center"/>
            <w:hideMark/>
          </w:tcPr>
          <w:p w14:paraId="6A941D8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麻鸭</w:t>
            </w:r>
          </w:p>
        </w:tc>
        <w:tc>
          <w:tcPr>
            <w:tcW w:w="3032" w:type="pct"/>
            <w:tcBorders>
              <w:top w:val="nil"/>
              <w:left w:val="nil"/>
              <w:bottom w:val="single" w:sz="4" w:space="0" w:color="auto"/>
              <w:right w:val="single" w:sz="4" w:space="0" w:color="auto"/>
            </w:tcBorders>
            <w:noWrap/>
            <w:vAlign w:val="bottom"/>
            <w:hideMark/>
          </w:tcPr>
          <w:p w14:paraId="4F3D9437" w14:textId="77777777" w:rsidR="00A44204" w:rsidRPr="00A44204" w:rsidRDefault="00A44204" w:rsidP="00A44204">
            <w:pPr>
              <w:widowControl/>
              <w:jc w:val="center"/>
              <w:rPr>
                <w:rFonts w:asciiTheme="minorEastAsia" w:eastAsiaTheme="minorEastAsia" w:hAnsiTheme="minorEastAsia" w:cs="宋体"/>
                <w:color w:val="000000"/>
                <w:szCs w:val="21"/>
              </w:rPr>
            </w:pPr>
            <w:proofErr w:type="gramStart"/>
            <w:r w:rsidRPr="00A44204">
              <w:rPr>
                <w:rFonts w:asciiTheme="minorEastAsia" w:eastAsiaTheme="minorEastAsia" w:hAnsiTheme="minorEastAsia" w:cs="宋体"/>
                <w:color w:val="000000"/>
                <w:szCs w:val="21"/>
              </w:rPr>
              <w:t>净膛</w:t>
            </w:r>
            <w:proofErr w:type="gramEnd"/>
            <w:r w:rsidRPr="00A44204">
              <w:rPr>
                <w:rFonts w:asciiTheme="minorEastAsia" w:eastAsiaTheme="minorEastAsia" w:hAnsiTheme="minorEastAsia" w:cs="宋体"/>
                <w:color w:val="000000"/>
                <w:szCs w:val="21"/>
              </w:rPr>
              <w:t>2-3斤/只</w:t>
            </w:r>
          </w:p>
        </w:tc>
      </w:tr>
    </w:tbl>
    <w:p w14:paraId="533D3DD2" w14:textId="77777777" w:rsidR="007866CC" w:rsidRPr="00BA1FFB" w:rsidRDefault="00A5635C" w:rsidP="008B21C8">
      <w:pPr>
        <w:spacing w:line="360" w:lineRule="auto"/>
        <w:ind w:firstLineChars="200" w:firstLine="422"/>
        <w:rPr>
          <w:rFonts w:asciiTheme="minorEastAsia" w:eastAsiaTheme="minorEastAsia" w:hAnsiTheme="minorEastAsia" w:cs="宋体"/>
          <w:b/>
          <w:color w:val="000000" w:themeColor="text1"/>
          <w:szCs w:val="21"/>
        </w:rPr>
      </w:pPr>
      <w:r w:rsidRPr="00BA1FFB">
        <w:rPr>
          <w:rFonts w:asciiTheme="minorEastAsia" w:eastAsiaTheme="minorEastAsia" w:hAnsiTheme="minorEastAsia" w:cs="宋体" w:hint="eastAsia"/>
          <w:b/>
          <w:color w:val="000000" w:themeColor="text1"/>
          <w:szCs w:val="21"/>
        </w:rPr>
        <w:t>水产、家禽类验收标准：</w:t>
      </w:r>
    </w:p>
    <w:p w14:paraId="54DE0828"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1、水产品、家禽类</w:t>
      </w:r>
      <w:bookmarkStart w:id="60" w:name="OLE_LINK14"/>
      <w:bookmarkStart w:id="61" w:name="OLE_LINK13"/>
      <w:r w:rsidRPr="00BA1FFB">
        <w:rPr>
          <w:rFonts w:asciiTheme="minorEastAsia" w:eastAsiaTheme="minorEastAsia" w:hAnsiTheme="minorEastAsia" w:cs="宋体" w:hint="eastAsia"/>
          <w:szCs w:val="21"/>
        </w:rPr>
        <w:t>包括但不限于表中所列</w:t>
      </w:r>
      <w:bookmarkEnd w:id="60"/>
      <w:bookmarkEnd w:id="61"/>
      <w:r w:rsidRPr="00BA1FFB">
        <w:rPr>
          <w:rFonts w:asciiTheme="minorEastAsia" w:eastAsiaTheme="minorEastAsia" w:hAnsiTheme="minorEastAsia" w:cs="宋体" w:hint="eastAsia"/>
          <w:szCs w:val="21"/>
        </w:rPr>
        <w:t>。</w:t>
      </w:r>
    </w:p>
    <w:p w14:paraId="13F0EA78"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2、含鲜活、冰鲜、冻品等。</w:t>
      </w:r>
    </w:p>
    <w:p w14:paraId="65B05722"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3、水产</w:t>
      </w:r>
      <w:proofErr w:type="gramStart"/>
      <w:r w:rsidRPr="00BA1FFB">
        <w:rPr>
          <w:rFonts w:asciiTheme="minorEastAsia" w:eastAsiaTheme="minorEastAsia" w:hAnsiTheme="minorEastAsia" w:cs="宋体" w:hint="eastAsia"/>
          <w:color w:val="000000" w:themeColor="text1"/>
          <w:szCs w:val="21"/>
        </w:rPr>
        <w:t>类食材需</w:t>
      </w:r>
      <w:proofErr w:type="gramEnd"/>
      <w:r w:rsidRPr="00BA1FFB">
        <w:rPr>
          <w:rFonts w:asciiTheme="minorEastAsia" w:eastAsiaTheme="minorEastAsia" w:hAnsiTheme="minorEastAsia" w:cs="宋体" w:hint="eastAsia"/>
          <w:color w:val="000000" w:themeColor="text1"/>
          <w:szCs w:val="21"/>
        </w:rPr>
        <w:t>符合“兽药残留”中规定的：孔雀石绿、氯霉素、氟</w:t>
      </w:r>
      <w:proofErr w:type="gramStart"/>
      <w:r w:rsidRPr="00BA1FFB">
        <w:rPr>
          <w:rFonts w:asciiTheme="minorEastAsia" w:eastAsiaTheme="minorEastAsia" w:hAnsiTheme="minorEastAsia" w:cs="宋体" w:hint="eastAsia"/>
          <w:color w:val="000000" w:themeColor="text1"/>
          <w:szCs w:val="21"/>
        </w:rPr>
        <w:t>苯尼考</w:t>
      </w:r>
      <w:proofErr w:type="gramEnd"/>
      <w:r w:rsidRPr="00BA1FFB">
        <w:rPr>
          <w:rFonts w:asciiTheme="minorEastAsia" w:eastAsiaTheme="minorEastAsia" w:hAnsiTheme="minorEastAsia" w:cs="宋体" w:hint="eastAsia"/>
          <w:color w:val="000000" w:themeColor="text1"/>
          <w:szCs w:val="21"/>
        </w:rPr>
        <w:t>、呋喃</w:t>
      </w:r>
      <w:proofErr w:type="gramStart"/>
      <w:r w:rsidRPr="00BA1FFB">
        <w:rPr>
          <w:rFonts w:asciiTheme="minorEastAsia" w:eastAsiaTheme="minorEastAsia" w:hAnsiTheme="minorEastAsia" w:cs="宋体" w:hint="eastAsia"/>
          <w:color w:val="000000" w:themeColor="text1"/>
          <w:szCs w:val="21"/>
        </w:rPr>
        <w:t>唑</w:t>
      </w:r>
      <w:proofErr w:type="gramEnd"/>
      <w:r w:rsidRPr="00BA1FFB">
        <w:rPr>
          <w:rFonts w:asciiTheme="minorEastAsia" w:eastAsiaTheme="minorEastAsia" w:hAnsiTheme="minorEastAsia" w:cs="宋体" w:hint="eastAsia"/>
          <w:color w:val="000000" w:themeColor="text1"/>
          <w:szCs w:val="21"/>
        </w:rPr>
        <w:t>酮代谢物、呋喃西林代谢物、</w:t>
      </w:r>
      <w:proofErr w:type="gramStart"/>
      <w:r w:rsidRPr="00BA1FFB">
        <w:rPr>
          <w:rFonts w:asciiTheme="minorEastAsia" w:eastAsiaTheme="minorEastAsia" w:hAnsiTheme="minorEastAsia" w:cs="宋体" w:hint="eastAsia"/>
          <w:color w:val="000000" w:themeColor="text1"/>
          <w:szCs w:val="21"/>
        </w:rPr>
        <w:t>恩诺沙</w:t>
      </w:r>
      <w:proofErr w:type="gramEnd"/>
      <w:r w:rsidRPr="00BA1FFB">
        <w:rPr>
          <w:rFonts w:asciiTheme="minorEastAsia" w:eastAsiaTheme="minorEastAsia" w:hAnsiTheme="minorEastAsia" w:cs="宋体" w:hint="eastAsia"/>
          <w:color w:val="000000" w:themeColor="text1"/>
          <w:szCs w:val="21"/>
        </w:rPr>
        <w:t>星、氧氟沙星、诺氟沙星、磺胺类等限量要求，鲜、</w:t>
      </w:r>
      <w:proofErr w:type="gramStart"/>
      <w:r w:rsidRPr="00BA1FFB">
        <w:rPr>
          <w:rFonts w:asciiTheme="minorEastAsia" w:eastAsiaTheme="minorEastAsia" w:hAnsiTheme="minorEastAsia" w:cs="宋体" w:hint="eastAsia"/>
          <w:color w:val="000000" w:themeColor="text1"/>
          <w:szCs w:val="21"/>
        </w:rPr>
        <w:t>冻动物</w:t>
      </w:r>
      <w:proofErr w:type="gramEnd"/>
      <w:r w:rsidRPr="00BA1FFB">
        <w:rPr>
          <w:rFonts w:asciiTheme="minorEastAsia" w:eastAsiaTheme="minorEastAsia" w:hAnsiTheme="minorEastAsia" w:cs="宋体" w:hint="eastAsia"/>
          <w:color w:val="000000" w:themeColor="text1"/>
          <w:szCs w:val="21"/>
        </w:rPr>
        <w:t>性水产品食品安全国家标准G82733-2015、农、畜、水产品污染监测技术规范NY/T398-2000、</w:t>
      </w:r>
      <w:r w:rsidRPr="00BA1FFB">
        <w:rPr>
          <w:rFonts w:asciiTheme="minorEastAsia" w:eastAsiaTheme="minorEastAsia" w:hAnsiTheme="minorEastAsia" w:cs="宋体"/>
          <w:color w:val="000000" w:themeColor="text1"/>
          <w:szCs w:val="21"/>
        </w:rPr>
        <w:t>GB</w:t>
      </w:r>
      <w:r w:rsidRPr="00BA1FFB">
        <w:rPr>
          <w:rFonts w:asciiTheme="minorEastAsia" w:eastAsiaTheme="minorEastAsia" w:hAnsiTheme="minorEastAsia" w:cs="宋体" w:hint="eastAsia"/>
          <w:color w:val="000000" w:themeColor="text1"/>
          <w:szCs w:val="21"/>
        </w:rPr>
        <w:t>/</w:t>
      </w:r>
      <w:r w:rsidRPr="00BA1FFB">
        <w:rPr>
          <w:rFonts w:asciiTheme="minorEastAsia" w:eastAsiaTheme="minorEastAsia" w:hAnsiTheme="minorEastAsia" w:cs="宋体"/>
          <w:color w:val="000000" w:themeColor="text1"/>
          <w:szCs w:val="21"/>
        </w:rPr>
        <w:t>T37062-2018</w:t>
      </w:r>
      <w:r w:rsidRPr="00BA1FFB">
        <w:rPr>
          <w:rFonts w:asciiTheme="minorEastAsia" w:eastAsiaTheme="minorEastAsia" w:hAnsiTheme="minorEastAsia" w:cs="宋体" w:hint="eastAsia"/>
          <w:szCs w:val="21"/>
        </w:rPr>
        <w:t>等</w:t>
      </w:r>
      <w:r w:rsidRPr="00BA1FFB">
        <w:rPr>
          <w:rFonts w:asciiTheme="minorEastAsia" w:eastAsiaTheme="minorEastAsia" w:hAnsiTheme="minorEastAsia" w:cs="宋体"/>
          <w:color w:val="000000" w:themeColor="text1"/>
          <w:szCs w:val="21"/>
        </w:rPr>
        <w:t>相关规定</w:t>
      </w:r>
      <w:r w:rsidRPr="00BA1FFB">
        <w:rPr>
          <w:rFonts w:asciiTheme="minorEastAsia" w:eastAsiaTheme="minorEastAsia" w:hAnsiTheme="minorEastAsia" w:cs="宋体"/>
          <w:szCs w:val="21"/>
        </w:rPr>
        <w:t>。</w:t>
      </w:r>
    </w:p>
    <w:p w14:paraId="7314CE38"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4、水产品类保证鲜活、大小基本统一，验货后须提供宰杀处理等粗加工服务，保证水产类表面无鳞片、血迹、内脏清理彻底、无异味；肉质坚实有弹性，</w:t>
      </w:r>
      <w:proofErr w:type="gramStart"/>
      <w:r w:rsidRPr="00BA1FFB">
        <w:rPr>
          <w:rFonts w:asciiTheme="minorEastAsia" w:eastAsiaTheme="minorEastAsia" w:hAnsiTheme="minorEastAsia" w:cs="宋体" w:hint="eastAsia"/>
          <w:szCs w:val="21"/>
        </w:rPr>
        <w:t>新鲜有</w:t>
      </w:r>
      <w:proofErr w:type="gramEnd"/>
      <w:r w:rsidRPr="00BA1FFB">
        <w:rPr>
          <w:rFonts w:asciiTheme="minorEastAsia" w:eastAsiaTheme="minorEastAsia" w:hAnsiTheme="minorEastAsia" w:cs="宋体" w:hint="eastAsia"/>
          <w:szCs w:val="21"/>
        </w:rPr>
        <w:t>光泽，有水产类的正常气</w:t>
      </w:r>
      <w:r w:rsidRPr="00BA1FFB">
        <w:rPr>
          <w:rFonts w:asciiTheme="minorEastAsia" w:eastAsiaTheme="minorEastAsia" w:hAnsiTheme="minorEastAsia" w:cs="宋体" w:hint="eastAsia"/>
          <w:szCs w:val="21"/>
        </w:rPr>
        <w:lastRenderedPageBreak/>
        <w:t>味；海产</w:t>
      </w:r>
      <w:proofErr w:type="gramStart"/>
      <w:r w:rsidRPr="00BA1FFB">
        <w:rPr>
          <w:rFonts w:asciiTheme="minorEastAsia" w:eastAsiaTheme="minorEastAsia" w:hAnsiTheme="minorEastAsia" w:cs="宋体" w:hint="eastAsia"/>
          <w:szCs w:val="21"/>
        </w:rPr>
        <w:t>类保证</w:t>
      </w:r>
      <w:proofErr w:type="gramEnd"/>
      <w:r w:rsidRPr="00BA1FFB">
        <w:rPr>
          <w:rFonts w:asciiTheme="minorEastAsia" w:eastAsiaTheme="minorEastAsia" w:hAnsiTheme="minorEastAsia" w:cs="宋体" w:hint="eastAsia"/>
          <w:szCs w:val="21"/>
        </w:rPr>
        <w:t>鲜活冷冻，码放整齐。</w:t>
      </w:r>
    </w:p>
    <w:p w14:paraId="38420958"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5、水产</w:t>
      </w:r>
      <w:proofErr w:type="gramStart"/>
      <w:r w:rsidRPr="00BA1FFB">
        <w:rPr>
          <w:rFonts w:asciiTheme="minorEastAsia" w:eastAsiaTheme="minorEastAsia" w:hAnsiTheme="minorEastAsia" w:cs="宋体" w:hint="eastAsia"/>
          <w:color w:val="000000" w:themeColor="text1"/>
          <w:szCs w:val="21"/>
        </w:rPr>
        <w:t>类食材根据</w:t>
      </w:r>
      <w:proofErr w:type="gramEnd"/>
      <w:r w:rsidRPr="00BA1FFB">
        <w:rPr>
          <w:rFonts w:asciiTheme="minorEastAsia" w:eastAsiaTheme="minorEastAsia" w:hAnsiTheme="minorEastAsia" w:cs="宋体" w:hint="eastAsia"/>
          <w:color w:val="000000" w:themeColor="text1"/>
          <w:szCs w:val="21"/>
        </w:rPr>
        <w:t>需要需在指定地点进行二次加工（清洗、宰杀、切片、剁块）。</w:t>
      </w:r>
    </w:p>
    <w:p w14:paraId="5E2A23F3"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6、每次配送水产品类食材，需随货提供</w:t>
      </w:r>
      <w:r w:rsidRPr="00BA1FFB">
        <w:rPr>
          <w:rFonts w:asciiTheme="minorEastAsia" w:eastAsiaTheme="minorEastAsia" w:hAnsiTheme="minorEastAsia" w:cs="宋体" w:hint="eastAsia"/>
          <w:b/>
          <w:color w:val="000000" w:themeColor="text1"/>
          <w:szCs w:val="21"/>
        </w:rPr>
        <w:t>《动物检验检疫合格证明》</w:t>
      </w:r>
      <w:r w:rsidRPr="00BA1FFB">
        <w:rPr>
          <w:rFonts w:asciiTheme="minorEastAsia" w:eastAsiaTheme="minorEastAsia" w:hAnsiTheme="minorEastAsia" w:cs="宋体" w:hint="eastAsia"/>
          <w:color w:val="000000" w:themeColor="text1"/>
          <w:szCs w:val="21"/>
        </w:rPr>
        <w:t>。</w:t>
      </w:r>
    </w:p>
    <w:p w14:paraId="2AFAECDA" w14:textId="77777777" w:rsidR="007866CC" w:rsidRPr="00BA1FFB" w:rsidRDefault="00A5635C" w:rsidP="008B21C8">
      <w:pPr>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7、鸡（新鲜三黄鸡、草母鸡、乌鸡、草仔鸡、大公鸡；冷冻鸡脯、鸡腿、鸡翅根、鸡中翅、掌中宝），鸭（新鲜光鸭、麻鸭、烤鸭、鸭舌；冷冻鸭腿、鸭脯肉、鸭肫、鸭翅），鹅（新鲜老鹅、子鹅），符合国家标准GB16869-2005、</w:t>
      </w:r>
      <w:r w:rsidRPr="00BA1FFB">
        <w:rPr>
          <w:rFonts w:asciiTheme="minorEastAsia" w:eastAsiaTheme="minorEastAsia" w:hAnsiTheme="minorEastAsia" w:cs="宋体"/>
          <w:szCs w:val="21"/>
        </w:rPr>
        <w:t>GB2707-2016</w:t>
      </w:r>
      <w:r w:rsidRPr="00BA1FFB">
        <w:rPr>
          <w:rFonts w:asciiTheme="minorEastAsia" w:eastAsiaTheme="minorEastAsia" w:hAnsiTheme="minorEastAsia" w:cs="宋体" w:hint="eastAsia"/>
          <w:szCs w:val="21"/>
        </w:rPr>
        <w:t>、</w:t>
      </w:r>
      <w:r w:rsidRPr="00BA1FFB">
        <w:rPr>
          <w:rFonts w:asciiTheme="minorEastAsia" w:eastAsiaTheme="minorEastAsia" w:hAnsiTheme="minorEastAsia" w:cs="宋体"/>
          <w:szCs w:val="21"/>
        </w:rPr>
        <w:t>GB18394-20</w:t>
      </w:r>
      <w:r w:rsidRPr="00BA1FFB">
        <w:rPr>
          <w:rFonts w:asciiTheme="minorEastAsia" w:eastAsiaTheme="minorEastAsia" w:hAnsiTheme="minorEastAsia" w:cs="宋体" w:hint="eastAsia"/>
          <w:szCs w:val="21"/>
        </w:rPr>
        <w:t>20等</w:t>
      </w:r>
      <w:r w:rsidRPr="00BA1FFB">
        <w:rPr>
          <w:rFonts w:asciiTheme="minorEastAsia" w:eastAsiaTheme="minorEastAsia" w:hAnsiTheme="minorEastAsia" w:cs="宋体"/>
          <w:color w:val="000000" w:themeColor="text1"/>
          <w:szCs w:val="21"/>
        </w:rPr>
        <w:t>相关规定</w:t>
      </w:r>
      <w:r w:rsidRPr="00BA1FFB">
        <w:rPr>
          <w:rFonts w:asciiTheme="minorEastAsia" w:eastAsiaTheme="minorEastAsia" w:hAnsiTheme="minorEastAsia" w:cs="宋体"/>
          <w:szCs w:val="21"/>
        </w:rPr>
        <w:t>。</w:t>
      </w:r>
    </w:p>
    <w:p w14:paraId="78257E79" w14:textId="77777777" w:rsidR="007866CC" w:rsidRPr="00E67209" w:rsidRDefault="00A5635C" w:rsidP="00E67209">
      <w:pPr>
        <w:snapToGrid w:val="0"/>
        <w:spacing w:line="360" w:lineRule="auto"/>
        <w:ind w:firstLineChars="200" w:firstLine="420"/>
        <w:rPr>
          <w:rFonts w:asciiTheme="minorEastAsia" w:eastAsiaTheme="minorEastAsia" w:hAnsiTheme="minorEastAsia" w:cs="宋体"/>
          <w:bCs/>
          <w:color w:val="000000" w:themeColor="text1"/>
          <w:szCs w:val="21"/>
        </w:rPr>
      </w:pPr>
      <w:r w:rsidRPr="00E67209">
        <w:rPr>
          <w:rFonts w:asciiTheme="minorEastAsia" w:eastAsiaTheme="minorEastAsia" w:hAnsiTheme="minorEastAsia" w:cs="宋体" w:hint="eastAsia"/>
          <w:bCs/>
          <w:color w:val="000000" w:themeColor="text1"/>
          <w:szCs w:val="21"/>
        </w:rPr>
        <w:t>8、禽副（冷冻）</w:t>
      </w:r>
      <w:proofErr w:type="gramStart"/>
      <w:r w:rsidRPr="00E67209">
        <w:rPr>
          <w:rFonts w:asciiTheme="minorEastAsia" w:eastAsiaTheme="minorEastAsia" w:hAnsiTheme="minorEastAsia" w:cs="宋体" w:hint="eastAsia"/>
          <w:bCs/>
          <w:color w:val="000000" w:themeColor="text1"/>
          <w:szCs w:val="21"/>
        </w:rPr>
        <w:t>食材验收</w:t>
      </w:r>
      <w:proofErr w:type="gramEnd"/>
      <w:r w:rsidRPr="00E67209">
        <w:rPr>
          <w:rFonts w:asciiTheme="minorEastAsia" w:eastAsiaTheme="minorEastAsia" w:hAnsiTheme="minorEastAsia" w:cs="宋体" w:hint="eastAsia"/>
          <w:bCs/>
          <w:color w:val="000000" w:themeColor="text1"/>
          <w:szCs w:val="21"/>
        </w:rPr>
        <w:t>标准及要求：</w:t>
      </w:r>
    </w:p>
    <w:p w14:paraId="7009B735"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8.1禽副（冷冻）</w:t>
      </w:r>
      <w:proofErr w:type="gramStart"/>
      <w:r w:rsidRPr="00BA1FFB">
        <w:rPr>
          <w:rFonts w:asciiTheme="minorEastAsia" w:eastAsiaTheme="minorEastAsia" w:hAnsiTheme="minorEastAsia" w:cs="宋体" w:hint="eastAsia"/>
          <w:color w:val="000000" w:themeColor="text1"/>
          <w:szCs w:val="21"/>
        </w:rPr>
        <w:t>食材有</w:t>
      </w:r>
      <w:proofErr w:type="gramEnd"/>
      <w:r w:rsidRPr="00BA1FFB">
        <w:rPr>
          <w:rFonts w:asciiTheme="minorEastAsia" w:eastAsiaTheme="minorEastAsia" w:hAnsiTheme="minorEastAsia" w:cs="宋体" w:hint="eastAsia"/>
          <w:color w:val="000000" w:themeColor="text1"/>
          <w:szCs w:val="21"/>
        </w:rPr>
        <w:t>预包装的，外包装需完整，无破损，且箱体需注明生产厂家、生产日期、保质期及</w:t>
      </w:r>
      <w:r w:rsidRPr="00BA1FFB">
        <w:rPr>
          <w:rFonts w:asciiTheme="minorEastAsia" w:eastAsiaTheme="minorEastAsia" w:hAnsiTheme="minorEastAsia" w:cs="宋体" w:hint="eastAsia"/>
          <w:b/>
          <w:color w:val="000000" w:themeColor="text1"/>
          <w:szCs w:val="21"/>
        </w:rPr>
        <w:t>《动物检验检疫合格证明》</w:t>
      </w:r>
      <w:r w:rsidRPr="00BA1FFB">
        <w:rPr>
          <w:rFonts w:asciiTheme="minorEastAsia" w:eastAsiaTheme="minorEastAsia" w:hAnsiTheme="minorEastAsia" w:cs="宋体" w:hint="eastAsia"/>
          <w:color w:val="000000" w:themeColor="text1"/>
          <w:szCs w:val="21"/>
        </w:rPr>
        <w:t>。</w:t>
      </w:r>
    </w:p>
    <w:p w14:paraId="0473C62C"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8.2禽副（冷冻）</w:t>
      </w:r>
      <w:proofErr w:type="gramStart"/>
      <w:r w:rsidRPr="00BA1FFB">
        <w:rPr>
          <w:rFonts w:asciiTheme="minorEastAsia" w:eastAsiaTheme="minorEastAsia" w:hAnsiTheme="minorEastAsia" w:cs="宋体" w:hint="eastAsia"/>
          <w:color w:val="000000" w:themeColor="text1"/>
          <w:szCs w:val="21"/>
        </w:rPr>
        <w:t>食材根据</w:t>
      </w:r>
      <w:proofErr w:type="gramEnd"/>
      <w:r w:rsidRPr="00BA1FFB">
        <w:rPr>
          <w:rFonts w:asciiTheme="minorEastAsia" w:eastAsiaTheme="minorEastAsia" w:hAnsiTheme="minorEastAsia" w:cs="宋体" w:hint="eastAsia"/>
          <w:color w:val="000000" w:themeColor="text1"/>
          <w:szCs w:val="21"/>
        </w:rPr>
        <w:t>需求需在指定地点进行二次加工（净膛，剁块）。</w:t>
      </w:r>
    </w:p>
    <w:p w14:paraId="7F3AC90C"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9、鲜活家禽（鲜活鸡、鸭）食材：</w:t>
      </w:r>
    </w:p>
    <w:p w14:paraId="1D6FC886"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9.1鲜活家禽（鲜活鸡、鸭）</w:t>
      </w:r>
      <w:proofErr w:type="gramStart"/>
      <w:r w:rsidRPr="00BA1FFB">
        <w:rPr>
          <w:rFonts w:asciiTheme="minorEastAsia" w:eastAsiaTheme="minorEastAsia" w:hAnsiTheme="minorEastAsia" w:cs="宋体" w:hint="eastAsia"/>
          <w:color w:val="000000" w:themeColor="text1"/>
          <w:szCs w:val="21"/>
        </w:rPr>
        <w:t>食材验收</w:t>
      </w:r>
      <w:proofErr w:type="gramEnd"/>
      <w:r w:rsidRPr="00BA1FFB">
        <w:rPr>
          <w:rFonts w:asciiTheme="minorEastAsia" w:eastAsiaTheme="minorEastAsia" w:hAnsiTheme="minorEastAsia" w:cs="宋体" w:hint="eastAsia"/>
          <w:color w:val="000000" w:themeColor="text1"/>
          <w:szCs w:val="21"/>
        </w:rPr>
        <w:t>标准及要求：</w:t>
      </w:r>
    </w:p>
    <w:p w14:paraId="05B7A4A8"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9.2随货提供</w:t>
      </w:r>
      <w:r w:rsidRPr="00BA1FFB">
        <w:rPr>
          <w:rFonts w:asciiTheme="minorEastAsia" w:eastAsiaTheme="minorEastAsia" w:hAnsiTheme="minorEastAsia" w:cs="宋体" w:hint="eastAsia"/>
          <w:b/>
          <w:color w:val="000000" w:themeColor="text1"/>
          <w:szCs w:val="21"/>
        </w:rPr>
        <w:t>《动物检验检疫合格证明》</w:t>
      </w:r>
      <w:r w:rsidRPr="00BA1FFB">
        <w:rPr>
          <w:rFonts w:asciiTheme="minorEastAsia" w:eastAsiaTheme="minorEastAsia" w:hAnsiTheme="minorEastAsia" w:cs="宋体" w:hint="eastAsia"/>
          <w:color w:val="000000" w:themeColor="text1"/>
          <w:szCs w:val="21"/>
        </w:rPr>
        <w:t>。</w:t>
      </w:r>
    </w:p>
    <w:p w14:paraId="62951BDC"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10、家禽类送达或现场处理时提供宰杀等粗加工服务，羽毛处理干净，表面不粘手，肌肉按压紧实有弹性，色泽正常，无发暗发紫，无血点斑块，无异味，按压无水分或液体溢出。</w:t>
      </w:r>
    </w:p>
    <w:p w14:paraId="2C52CBAF" w14:textId="692C9D65"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11、部分产品需分割加工，鲜活水产需送至时根据采购人要求现场去鳞、净膛、清洗完毕</w:t>
      </w:r>
      <w:r w:rsidR="00E17F77">
        <w:rPr>
          <w:rFonts w:asciiTheme="minorEastAsia" w:eastAsiaTheme="minorEastAsia" w:hAnsiTheme="minorEastAsia" w:cs="宋体" w:hint="eastAsia"/>
          <w:szCs w:val="21"/>
        </w:rPr>
        <w:t>。</w:t>
      </w:r>
    </w:p>
    <w:p w14:paraId="6B21A728"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12、经常性工作日少量补货。</w:t>
      </w:r>
    </w:p>
    <w:p w14:paraId="61DF22D9" w14:textId="77777777" w:rsidR="007866CC" w:rsidRPr="00BA1FFB" w:rsidRDefault="00A5635C" w:rsidP="008B21C8">
      <w:pPr>
        <w:spacing w:line="360" w:lineRule="auto"/>
        <w:ind w:firstLineChars="200" w:firstLine="420"/>
        <w:jc w:val="left"/>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13、相关粗加工费用计入食材价格。</w:t>
      </w:r>
    </w:p>
    <w:p w14:paraId="599536A4" w14:textId="77777777" w:rsidR="007866CC" w:rsidRPr="00BA1FFB" w:rsidRDefault="00A5635C" w:rsidP="008B21C8">
      <w:pPr>
        <w:spacing w:line="360" w:lineRule="auto"/>
        <w:ind w:firstLineChars="200" w:firstLine="420"/>
        <w:jc w:val="left"/>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szCs w:val="21"/>
        </w:rPr>
        <w:t>14、</w:t>
      </w:r>
      <w:r w:rsidRPr="00BA1FFB">
        <w:rPr>
          <w:rFonts w:asciiTheme="minorEastAsia" w:eastAsiaTheme="minorEastAsia" w:hAnsiTheme="minorEastAsia" w:cs="宋体" w:hint="eastAsia"/>
          <w:color w:val="000000" w:themeColor="text1"/>
          <w:szCs w:val="21"/>
        </w:rPr>
        <w:t>涉及的国家标准有更新的，执行国家最新标准。</w:t>
      </w:r>
    </w:p>
    <w:p w14:paraId="56376F54" w14:textId="77777777" w:rsidR="007866CC" w:rsidRPr="00BA1FFB" w:rsidRDefault="00A5635C" w:rsidP="008B21C8">
      <w:pPr>
        <w:spacing w:line="360" w:lineRule="auto"/>
        <w:ind w:firstLineChars="200" w:firstLine="422"/>
        <w:jc w:val="center"/>
        <w:rPr>
          <w:rFonts w:asciiTheme="minorEastAsia" w:eastAsiaTheme="minorEastAsia" w:hAnsiTheme="minorEastAsia"/>
          <w:b/>
          <w:color w:val="FF0000"/>
          <w:szCs w:val="21"/>
        </w:rPr>
      </w:pPr>
      <w:r w:rsidRPr="00BA1FFB">
        <w:rPr>
          <w:rFonts w:asciiTheme="minorEastAsia" w:eastAsiaTheme="minorEastAsia" w:hAnsiTheme="minorEastAsia" w:cs="宋体" w:hint="eastAsia"/>
          <w:b/>
          <w:color w:val="000000" w:themeColor="text1"/>
          <w:szCs w:val="21"/>
        </w:rPr>
        <w:t xml:space="preserve">第六类 </w:t>
      </w:r>
      <w:bookmarkStart w:id="62" w:name="OLE_LINK7"/>
      <w:r w:rsidRPr="00BA1FFB">
        <w:rPr>
          <w:rFonts w:asciiTheme="minorEastAsia" w:eastAsiaTheme="minorEastAsia" w:hAnsiTheme="minorEastAsia"/>
          <w:b/>
          <w:color w:val="000000" w:themeColor="text1"/>
          <w:szCs w:val="21"/>
        </w:rPr>
        <w:t>面制品、豆制品</w:t>
      </w:r>
      <w:r w:rsidRPr="00BA1FFB">
        <w:rPr>
          <w:rFonts w:asciiTheme="minorEastAsia" w:eastAsiaTheme="minorEastAsia" w:hAnsiTheme="minorEastAsia" w:hint="eastAsia"/>
          <w:b/>
          <w:color w:val="000000" w:themeColor="text1"/>
          <w:szCs w:val="21"/>
        </w:rPr>
        <w:t>类</w:t>
      </w:r>
      <w:bookmarkEnd w:id="62"/>
    </w:p>
    <w:tbl>
      <w:tblPr>
        <w:tblW w:w="5000" w:type="pct"/>
        <w:tblLook w:val="04A0" w:firstRow="1" w:lastRow="0" w:firstColumn="1" w:lastColumn="0" w:noHBand="0" w:noVBand="1"/>
      </w:tblPr>
      <w:tblGrid>
        <w:gridCol w:w="2074"/>
        <w:gridCol w:w="4503"/>
        <w:gridCol w:w="2369"/>
      </w:tblGrid>
      <w:tr w:rsidR="00A44204" w:rsidRPr="00A44204" w14:paraId="62A81165" w14:textId="77777777" w:rsidTr="00A44204">
        <w:trPr>
          <w:trHeight w:val="348"/>
        </w:trPr>
        <w:tc>
          <w:tcPr>
            <w:tcW w:w="1159" w:type="pct"/>
            <w:tcBorders>
              <w:top w:val="single" w:sz="4" w:space="0" w:color="auto"/>
              <w:left w:val="single" w:sz="4" w:space="0" w:color="auto"/>
              <w:bottom w:val="single" w:sz="4" w:space="0" w:color="auto"/>
              <w:right w:val="single" w:sz="4" w:space="0" w:color="auto"/>
            </w:tcBorders>
            <w:noWrap/>
            <w:vAlign w:val="bottom"/>
            <w:hideMark/>
          </w:tcPr>
          <w:p w14:paraId="161A208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序号</w:t>
            </w:r>
          </w:p>
        </w:tc>
        <w:tc>
          <w:tcPr>
            <w:tcW w:w="2517" w:type="pct"/>
            <w:tcBorders>
              <w:top w:val="single" w:sz="4" w:space="0" w:color="auto"/>
              <w:left w:val="nil"/>
              <w:bottom w:val="single" w:sz="4" w:space="0" w:color="auto"/>
              <w:right w:val="single" w:sz="4" w:space="0" w:color="auto"/>
            </w:tcBorders>
            <w:noWrap/>
            <w:vAlign w:val="center"/>
            <w:hideMark/>
          </w:tcPr>
          <w:p w14:paraId="035D8281" w14:textId="77777777" w:rsidR="00A44204" w:rsidRPr="00A44204" w:rsidRDefault="00A44204" w:rsidP="00A44204">
            <w:pPr>
              <w:widowControl/>
              <w:jc w:val="center"/>
              <w:rPr>
                <w:rFonts w:asciiTheme="minorEastAsia" w:eastAsiaTheme="minorEastAsia" w:hAnsiTheme="minorEastAsia" w:cs="宋体"/>
                <w:b/>
                <w:bCs/>
                <w:color w:val="000000"/>
                <w:szCs w:val="21"/>
              </w:rPr>
            </w:pPr>
            <w:r w:rsidRPr="00A44204">
              <w:rPr>
                <w:rFonts w:asciiTheme="minorEastAsia" w:eastAsiaTheme="minorEastAsia" w:hAnsiTheme="minorEastAsia" w:cs="宋体"/>
                <w:b/>
                <w:bCs/>
                <w:color w:val="000000"/>
                <w:szCs w:val="21"/>
              </w:rPr>
              <w:t>品名</w:t>
            </w:r>
          </w:p>
        </w:tc>
        <w:tc>
          <w:tcPr>
            <w:tcW w:w="1325" w:type="pct"/>
            <w:tcBorders>
              <w:top w:val="single" w:sz="4" w:space="0" w:color="auto"/>
              <w:left w:val="nil"/>
              <w:bottom w:val="single" w:sz="4" w:space="0" w:color="auto"/>
              <w:right w:val="single" w:sz="4" w:space="0" w:color="auto"/>
            </w:tcBorders>
            <w:noWrap/>
            <w:vAlign w:val="center"/>
            <w:hideMark/>
          </w:tcPr>
          <w:p w14:paraId="35644496" w14:textId="77777777" w:rsidR="00A44204" w:rsidRPr="00A44204" w:rsidRDefault="00A44204" w:rsidP="00A44204">
            <w:pPr>
              <w:widowControl/>
              <w:jc w:val="center"/>
              <w:rPr>
                <w:rFonts w:asciiTheme="minorEastAsia" w:eastAsiaTheme="minorEastAsia" w:hAnsiTheme="minorEastAsia" w:cs="宋体"/>
                <w:b/>
                <w:bCs/>
                <w:color w:val="000000"/>
                <w:szCs w:val="21"/>
              </w:rPr>
            </w:pPr>
            <w:r w:rsidRPr="00A44204">
              <w:rPr>
                <w:rFonts w:asciiTheme="minorEastAsia" w:eastAsiaTheme="minorEastAsia" w:hAnsiTheme="minorEastAsia" w:cs="宋体"/>
                <w:b/>
                <w:bCs/>
                <w:color w:val="000000"/>
                <w:szCs w:val="21"/>
              </w:rPr>
              <w:t>单位</w:t>
            </w:r>
          </w:p>
        </w:tc>
      </w:tr>
      <w:tr w:rsidR="00A44204" w:rsidRPr="00A44204" w14:paraId="16031ABE"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64B046E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w:t>
            </w:r>
          </w:p>
        </w:tc>
        <w:tc>
          <w:tcPr>
            <w:tcW w:w="2517" w:type="pct"/>
            <w:tcBorders>
              <w:top w:val="nil"/>
              <w:left w:val="nil"/>
              <w:bottom w:val="single" w:sz="4" w:space="0" w:color="auto"/>
              <w:right w:val="single" w:sz="4" w:space="0" w:color="auto"/>
            </w:tcBorders>
            <w:noWrap/>
            <w:vAlign w:val="center"/>
            <w:hideMark/>
          </w:tcPr>
          <w:p w14:paraId="599CE56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百叶</w:t>
            </w:r>
          </w:p>
        </w:tc>
        <w:tc>
          <w:tcPr>
            <w:tcW w:w="1325" w:type="pct"/>
            <w:tcBorders>
              <w:top w:val="nil"/>
              <w:left w:val="nil"/>
              <w:bottom w:val="single" w:sz="4" w:space="0" w:color="auto"/>
              <w:right w:val="single" w:sz="4" w:space="0" w:color="auto"/>
            </w:tcBorders>
            <w:noWrap/>
            <w:vAlign w:val="bottom"/>
            <w:hideMark/>
          </w:tcPr>
          <w:p w14:paraId="7318B5C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7535576A"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1025B76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w:t>
            </w:r>
          </w:p>
        </w:tc>
        <w:tc>
          <w:tcPr>
            <w:tcW w:w="2517" w:type="pct"/>
            <w:tcBorders>
              <w:top w:val="nil"/>
              <w:left w:val="nil"/>
              <w:bottom w:val="single" w:sz="4" w:space="0" w:color="auto"/>
              <w:right w:val="single" w:sz="4" w:space="0" w:color="auto"/>
            </w:tcBorders>
            <w:noWrap/>
            <w:vAlign w:val="center"/>
            <w:hideMark/>
          </w:tcPr>
          <w:p w14:paraId="11F8BB3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百叶结</w:t>
            </w:r>
          </w:p>
        </w:tc>
        <w:tc>
          <w:tcPr>
            <w:tcW w:w="1325" w:type="pct"/>
            <w:tcBorders>
              <w:top w:val="nil"/>
              <w:left w:val="nil"/>
              <w:bottom w:val="single" w:sz="4" w:space="0" w:color="auto"/>
              <w:right w:val="single" w:sz="4" w:space="0" w:color="auto"/>
            </w:tcBorders>
            <w:noWrap/>
            <w:vAlign w:val="bottom"/>
            <w:hideMark/>
          </w:tcPr>
          <w:p w14:paraId="0E33D31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4F8A5A44"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1A6783B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w:t>
            </w:r>
          </w:p>
        </w:tc>
        <w:tc>
          <w:tcPr>
            <w:tcW w:w="2517" w:type="pct"/>
            <w:tcBorders>
              <w:top w:val="nil"/>
              <w:left w:val="nil"/>
              <w:bottom w:val="single" w:sz="4" w:space="0" w:color="auto"/>
              <w:right w:val="single" w:sz="4" w:space="0" w:color="auto"/>
            </w:tcBorders>
            <w:noWrap/>
            <w:vAlign w:val="center"/>
            <w:hideMark/>
          </w:tcPr>
          <w:p w14:paraId="1034768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百叶丝</w:t>
            </w:r>
          </w:p>
        </w:tc>
        <w:tc>
          <w:tcPr>
            <w:tcW w:w="1325" w:type="pct"/>
            <w:tcBorders>
              <w:top w:val="nil"/>
              <w:left w:val="nil"/>
              <w:bottom w:val="single" w:sz="4" w:space="0" w:color="auto"/>
              <w:right w:val="single" w:sz="4" w:space="0" w:color="auto"/>
            </w:tcBorders>
            <w:noWrap/>
            <w:vAlign w:val="bottom"/>
            <w:hideMark/>
          </w:tcPr>
          <w:p w14:paraId="47B395E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65337156"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09B5C80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4</w:t>
            </w:r>
          </w:p>
        </w:tc>
        <w:tc>
          <w:tcPr>
            <w:tcW w:w="2517" w:type="pct"/>
            <w:tcBorders>
              <w:top w:val="nil"/>
              <w:left w:val="nil"/>
              <w:bottom w:val="single" w:sz="4" w:space="0" w:color="auto"/>
              <w:right w:val="single" w:sz="4" w:space="0" w:color="auto"/>
            </w:tcBorders>
            <w:noWrap/>
            <w:vAlign w:val="center"/>
            <w:hideMark/>
          </w:tcPr>
          <w:p w14:paraId="1DC6BE6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臭豆腐</w:t>
            </w:r>
          </w:p>
        </w:tc>
        <w:tc>
          <w:tcPr>
            <w:tcW w:w="1325" w:type="pct"/>
            <w:tcBorders>
              <w:top w:val="nil"/>
              <w:left w:val="nil"/>
              <w:bottom w:val="single" w:sz="4" w:space="0" w:color="auto"/>
              <w:right w:val="single" w:sz="4" w:space="0" w:color="auto"/>
            </w:tcBorders>
            <w:noWrap/>
            <w:vAlign w:val="bottom"/>
            <w:hideMark/>
          </w:tcPr>
          <w:p w14:paraId="6C827E4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23323EC0"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018FE0B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5</w:t>
            </w:r>
          </w:p>
        </w:tc>
        <w:tc>
          <w:tcPr>
            <w:tcW w:w="2517" w:type="pct"/>
            <w:tcBorders>
              <w:top w:val="nil"/>
              <w:left w:val="nil"/>
              <w:bottom w:val="single" w:sz="4" w:space="0" w:color="auto"/>
              <w:right w:val="single" w:sz="4" w:space="0" w:color="auto"/>
            </w:tcBorders>
            <w:noWrap/>
            <w:vAlign w:val="center"/>
            <w:hideMark/>
          </w:tcPr>
          <w:p w14:paraId="07AC724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臭干</w:t>
            </w:r>
          </w:p>
        </w:tc>
        <w:tc>
          <w:tcPr>
            <w:tcW w:w="1325" w:type="pct"/>
            <w:tcBorders>
              <w:top w:val="nil"/>
              <w:left w:val="nil"/>
              <w:bottom w:val="single" w:sz="4" w:space="0" w:color="auto"/>
              <w:right w:val="single" w:sz="4" w:space="0" w:color="auto"/>
            </w:tcBorders>
            <w:noWrap/>
            <w:vAlign w:val="bottom"/>
            <w:hideMark/>
          </w:tcPr>
          <w:p w14:paraId="7DA7A35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092D8627"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599E0A7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6</w:t>
            </w:r>
          </w:p>
        </w:tc>
        <w:tc>
          <w:tcPr>
            <w:tcW w:w="2517" w:type="pct"/>
            <w:tcBorders>
              <w:top w:val="nil"/>
              <w:left w:val="nil"/>
              <w:bottom w:val="single" w:sz="4" w:space="0" w:color="auto"/>
              <w:right w:val="single" w:sz="4" w:space="0" w:color="auto"/>
            </w:tcBorders>
            <w:noWrap/>
            <w:vAlign w:val="center"/>
            <w:hideMark/>
          </w:tcPr>
          <w:p w14:paraId="1F04525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香干</w:t>
            </w:r>
          </w:p>
        </w:tc>
        <w:tc>
          <w:tcPr>
            <w:tcW w:w="1325" w:type="pct"/>
            <w:tcBorders>
              <w:top w:val="nil"/>
              <w:left w:val="nil"/>
              <w:bottom w:val="single" w:sz="4" w:space="0" w:color="auto"/>
              <w:right w:val="single" w:sz="4" w:space="0" w:color="auto"/>
            </w:tcBorders>
            <w:noWrap/>
            <w:vAlign w:val="bottom"/>
            <w:hideMark/>
          </w:tcPr>
          <w:p w14:paraId="03D7CF0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57D855B4"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3280346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7</w:t>
            </w:r>
          </w:p>
        </w:tc>
        <w:tc>
          <w:tcPr>
            <w:tcW w:w="2517" w:type="pct"/>
            <w:tcBorders>
              <w:top w:val="nil"/>
              <w:left w:val="nil"/>
              <w:bottom w:val="single" w:sz="4" w:space="0" w:color="auto"/>
              <w:right w:val="single" w:sz="4" w:space="0" w:color="auto"/>
            </w:tcBorders>
            <w:noWrap/>
            <w:vAlign w:val="center"/>
            <w:hideMark/>
          </w:tcPr>
          <w:p w14:paraId="7B6709A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豆腐皮</w:t>
            </w:r>
          </w:p>
        </w:tc>
        <w:tc>
          <w:tcPr>
            <w:tcW w:w="1325" w:type="pct"/>
            <w:tcBorders>
              <w:top w:val="nil"/>
              <w:left w:val="nil"/>
              <w:bottom w:val="single" w:sz="4" w:space="0" w:color="auto"/>
              <w:right w:val="single" w:sz="4" w:space="0" w:color="auto"/>
            </w:tcBorders>
            <w:noWrap/>
            <w:vAlign w:val="bottom"/>
            <w:hideMark/>
          </w:tcPr>
          <w:p w14:paraId="3AEAAC1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501661B1"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215CBD7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8</w:t>
            </w:r>
          </w:p>
        </w:tc>
        <w:tc>
          <w:tcPr>
            <w:tcW w:w="2517" w:type="pct"/>
            <w:tcBorders>
              <w:top w:val="nil"/>
              <w:left w:val="nil"/>
              <w:bottom w:val="single" w:sz="4" w:space="0" w:color="auto"/>
              <w:right w:val="single" w:sz="4" w:space="0" w:color="auto"/>
            </w:tcBorders>
            <w:noWrap/>
            <w:vAlign w:val="center"/>
            <w:hideMark/>
          </w:tcPr>
          <w:p w14:paraId="7DDC9D3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豆干</w:t>
            </w:r>
          </w:p>
        </w:tc>
        <w:tc>
          <w:tcPr>
            <w:tcW w:w="1325" w:type="pct"/>
            <w:tcBorders>
              <w:top w:val="nil"/>
              <w:left w:val="nil"/>
              <w:bottom w:val="single" w:sz="4" w:space="0" w:color="auto"/>
              <w:right w:val="single" w:sz="4" w:space="0" w:color="auto"/>
            </w:tcBorders>
            <w:noWrap/>
            <w:vAlign w:val="bottom"/>
            <w:hideMark/>
          </w:tcPr>
          <w:p w14:paraId="13877EC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533140C9"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05AEAA4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9</w:t>
            </w:r>
          </w:p>
        </w:tc>
        <w:tc>
          <w:tcPr>
            <w:tcW w:w="2517" w:type="pct"/>
            <w:tcBorders>
              <w:top w:val="nil"/>
              <w:left w:val="nil"/>
              <w:bottom w:val="single" w:sz="4" w:space="0" w:color="auto"/>
              <w:right w:val="single" w:sz="4" w:space="0" w:color="auto"/>
            </w:tcBorders>
            <w:noWrap/>
            <w:vAlign w:val="center"/>
            <w:hideMark/>
          </w:tcPr>
          <w:p w14:paraId="18C6491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粉皮</w:t>
            </w:r>
          </w:p>
        </w:tc>
        <w:tc>
          <w:tcPr>
            <w:tcW w:w="1325" w:type="pct"/>
            <w:tcBorders>
              <w:top w:val="nil"/>
              <w:left w:val="nil"/>
              <w:bottom w:val="single" w:sz="4" w:space="0" w:color="auto"/>
              <w:right w:val="single" w:sz="4" w:space="0" w:color="auto"/>
            </w:tcBorders>
            <w:noWrap/>
            <w:vAlign w:val="bottom"/>
            <w:hideMark/>
          </w:tcPr>
          <w:p w14:paraId="09EFE50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597862E7"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238F4EA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10</w:t>
            </w:r>
          </w:p>
        </w:tc>
        <w:tc>
          <w:tcPr>
            <w:tcW w:w="2517" w:type="pct"/>
            <w:tcBorders>
              <w:top w:val="nil"/>
              <w:left w:val="nil"/>
              <w:bottom w:val="single" w:sz="4" w:space="0" w:color="auto"/>
              <w:right w:val="single" w:sz="4" w:space="0" w:color="auto"/>
            </w:tcBorders>
            <w:noWrap/>
            <w:vAlign w:val="center"/>
            <w:hideMark/>
          </w:tcPr>
          <w:p w14:paraId="4BC99BF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腐竹</w:t>
            </w:r>
          </w:p>
        </w:tc>
        <w:tc>
          <w:tcPr>
            <w:tcW w:w="1325" w:type="pct"/>
            <w:tcBorders>
              <w:top w:val="nil"/>
              <w:left w:val="nil"/>
              <w:bottom w:val="single" w:sz="4" w:space="0" w:color="auto"/>
              <w:right w:val="single" w:sz="4" w:space="0" w:color="auto"/>
            </w:tcBorders>
            <w:noWrap/>
            <w:vAlign w:val="bottom"/>
            <w:hideMark/>
          </w:tcPr>
          <w:p w14:paraId="1070FBC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74102BF2"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7A770EA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11</w:t>
            </w:r>
          </w:p>
        </w:tc>
        <w:tc>
          <w:tcPr>
            <w:tcW w:w="2517" w:type="pct"/>
            <w:tcBorders>
              <w:top w:val="nil"/>
              <w:left w:val="nil"/>
              <w:bottom w:val="single" w:sz="4" w:space="0" w:color="auto"/>
              <w:right w:val="single" w:sz="4" w:space="0" w:color="auto"/>
            </w:tcBorders>
            <w:noWrap/>
            <w:vAlign w:val="center"/>
            <w:hideMark/>
          </w:tcPr>
          <w:p w14:paraId="447B367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干丝</w:t>
            </w:r>
          </w:p>
        </w:tc>
        <w:tc>
          <w:tcPr>
            <w:tcW w:w="1325" w:type="pct"/>
            <w:tcBorders>
              <w:top w:val="nil"/>
              <w:left w:val="nil"/>
              <w:bottom w:val="single" w:sz="4" w:space="0" w:color="auto"/>
              <w:right w:val="single" w:sz="4" w:space="0" w:color="auto"/>
            </w:tcBorders>
            <w:noWrap/>
            <w:vAlign w:val="bottom"/>
            <w:hideMark/>
          </w:tcPr>
          <w:p w14:paraId="45E4C2C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48597B6B"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2B72C7D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12</w:t>
            </w:r>
          </w:p>
        </w:tc>
        <w:tc>
          <w:tcPr>
            <w:tcW w:w="2517" w:type="pct"/>
            <w:tcBorders>
              <w:top w:val="nil"/>
              <w:left w:val="nil"/>
              <w:bottom w:val="single" w:sz="4" w:space="0" w:color="auto"/>
              <w:right w:val="single" w:sz="4" w:space="0" w:color="auto"/>
            </w:tcBorders>
            <w:noWrap/>
            <w:vAlign w:val="center"/>
            <w:hideMark/>
          </w:tcPr>
          <w:p w14:paraId="6D6976B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河粉</w:t>
            </w:r>
          </w:p>
        </w:tc>
        <w:tc>
          <w:tcPr>
            <w:tcW w:w="1325" w:type="pct"/>
            <w:tcBorders>
              <w:top w:val="nil"/>
              <w:left w:val="nil"/>
              <w:bottom w:val="single" w:sz="4" w:space="0" w:color="auto"/>
              <w:right w:val="single" w:sz="4" w:space="0" w:color="auto"/>
            </w:tcBorders>
            <w:noWrap/>
            <w:vAlign w:val="bottom"/>
            <w:hideMark/>
          </w:tcPr>
          <w:p w14:paraId="01FC551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47F09C2F"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2BE0A1D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13</w:t>
            </w:r>
          </w:p>
        </w:tc>
        <w:tc>
          <w:tcPr>
            <w:tcW w:w="2517" w:type="pct"/>
            <w:tcBorders>
              <w:top w:val="nil"/>
              <w:left w:val="nil"/>
              <w:bottom w:val="single" w:sz="4" w:space="0" w:color="auto"/>
              <w:right w:val="single" w:sz="4" w:space="0" w:color="auto"/>
            </w:tcBorders>
            <w:noWrap/>
            <w:vAlign w:val="center"/>
            <w:hideMark/>
          </w:tcPr>
          <w:p w14:paraId="63ACDFF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回卤干</w:t>
            </w:r>
          </w:p>
        </w:tc>
        <w:tc>
          <w:tcPr>
            <w:tcW w:w="1325" w:type="pct"/>
            <w:tcBorders>
              <w:top w:val="nil"/>
              <w:left w:val="nil"/>
              <w:bottom w:val="single" w:sz="4" w:space="0" w:color="auto"/>
              <w:right w:val="single" w:sz="4" w:space="0" w:color="auto"/>
            </w:tcBorders>
            <w:noWrap/>
            <w:vAlign w:val="bottom"/>
            <w:hideMark/>
          </w:tcPr>
          <w:p w14:paraId="7A19B98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6BFE555E"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74A48D0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lastRenderedPageBreak/>
              <w:t>14</w:t>
            </w:r>
          </w:p>
        </w:tc>
        <w:tc>
          <w:tcPr>
            <w:tcW w:w="2517" w:type="pct"/>
            <w:tcBorders>
              <w:top w:val="nil"/>
              <w:left w:val="nil"/>
              <w:bottom w:val="single" w:sz="4" w:space="0" w:color="auto"/>
              <w:right w:val="single" w:sz="4" w:space="0" w:color="auto"/>
            </w:tcBorders>
            <w:noWrap/>
            <w:vAlign w:val="center"/>
            <w:hideMark/>
          </w:tcPr>
          <w:p w14:paraId="67C2B96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馄饨皮</w:t>
            </w:r>
          </w:p>
        </w:tc>
        <w:tc>
          <w:tcPr>
            <w:tcW w:w="1325" w:type="pct"/>
            <w:tcBorders>
              <w:top w:val="nil"/>
              <w:left w:val="nil"/>
              <w:bottom w:val="single" w:sz="4" w:space="0" w:color="auto"/>
              <w:right w:val="single" w:sz="4" w:space="0" w:color="auto"/>
            </w:tcBorders>
            <w:noWrap/>
            <w:vAlign w:val="bottom"/>
            <w:hideMark/>
          </w:tcPr>
          <w:p w14:paraId="344F947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630C164D"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171DD85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15</w:t>
            </w:r>
          </w:p>
        </w:tc>
        <w:tc>
          <w:tcPr>
            <w:tcW w:w="2517" w:type="pct"/>
            <w:tcBorders>
              <w:top w:val="nil"/>
              <w:left w:val="nil"/>
              <w:bottom w:val="single" w:sz="4" w:space="0" w:color="auto"/>
              <w:right w:val="single" w:sz="4" w:space="0" w:color="auto"/>
            </w:tcBorders>
            <w:noWrap/>
            <w:vAlign w:val="center"/>
            <w:hideMark/>
          </w:tcPr>
          <w:p w14:paraId="6F00FEF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鸡蛋豆腐</w:t>
            </w:r>
          </w:p>
        </w:tc>
        <w:tc>
          <w:tcPr>
            <w:tcW w:w="1325" w:type="pct"/>
            <w:tcBorders>
              <w:top w:val="nil"/>
              <w:left w:val="nil"/>
              <w:bottom w:val="single" w:sz="4" w:space="0" w:color="auto"/>
              <w:right w:val="single" w:sz="4" w:space="0" w:color="auto"/>
            </w:tcBorders>
            <w:noWrap/>
            <w:vAlign w:val="bottom"/>
            <w:hideMark/>
          </w:tcPr>
          <w:p w14:paraId="1442D5A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2D7557C8"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61C07A9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16</w:t>
            </w:r>
          </w:p>
        </w:tc>
        <w:tc>
          <w:tcPr>
            <w:tcW w:w="2517" w:type="pct"/>
            <w:tcBorders>
              <w:top w:val="nil"/>
              <w:left w:val="nil"/>
              <w:bottom w:val="single" w:sz="4" w:space="0" w:color="auto"/>
              <w:right w:val="single" w:sz="4" w:space="0" w:color="auto"/>
            </w:tcBorders>
            <w:noWrap/>
            <w:vAlign w:val="center"/>
            <w:hideMark/>
          </w:tcPr>
          <w:p w14:paraId="302CAF6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兰花干</w:t>
            </w:r>
          </w:p>
        </w:tc>
        <w:tc>
          <w:tcPr>
            <w:tcW w:w="1325" w:type="pct"/>
            <w:tcBorders>
              <w:top w:val="nil"/>
              <w:left w:val="nil"/>
              <w:bottom w:val="single" w:sz="4" w:space="0" w:color="auto"/>
              <w:right w:val="single" w:sz="4" w:space="0" w:color="auto"/>
            </w:tcBorders>
            <w:noWrap/>
            <w:vAlign w:val="bottom"/>
            <w:hideMark/>
          </w:tcPr>
          <w:p w14:paraId="3D52D2F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022BF905"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09B550A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17</w:t>
            </w:r>
          </w:p>
        </w:tc>
        <w:tc>
          <w:tcPr>
            <w:tcW w:w="2517" w:type="pct"/>
            <w:tcBorders>
              <w:top w:val="nil"/>
              <w:left w:val="nil"/>
              <w:bottom w:val="single" w:sz="4" w:space="0" w:color="auto"/>
              <w:right w:val="single" w:sz="4" w:space="0" w:color="auto"/>
            </w:tcBorders>
            <w:noWrap/>
            <w:vAlign w:val="center"/>
            <w:hideMark/>
          </w:tcPr>
          <w:p w14:paraId="0BE3C49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老百叶</w:t>
            </w:r>
          </w:p>
        </w:tc>
        <w:tc>
          <w:tcPr>
            <w:tcW w:w="1325" w:type="pct"/>
            <w:tcBorders>
              <w:top w:val="nil"/>
              <w:left w:val="nil"/>
              <w:bottom w:val="single" w:sz="4" w:space="0" w:color="auto"/>
              <w:right w:val="single" w:sz="4" w:space="0" w:color="auto"/>
            </w:tcBorders>
            <w:noWrap/>
            <w:vAlign w:val="bottom"/>
            <w:hideMark/>
          </w:tcPr>
          <w:p w14:paraId="3BFA08AF"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59FBC2BA"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6BFCE75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18</w:t>
            </w:r>
          </w:p>
        </w:tc>
        <w:tc>
          <w:tcPr>
            <w:tcW w:w="2517" w:type="pct"/>
            <w:tcBorders>
              <w:top w:val="nil"/>
              <w:left w:val="nil"/>
              <w:bottom w:val="single" w:sz="4" w:space="0" w:color="auto"/>
              <w:right w:val="single" w:sz="4" w:space="0" w:color="auto"/>
            </w:tcBorders>
            <w:noWrap/>
            <w:vAlign w:val="center"/>
            <w:hideMark/>
          </w:tcPr>
          <w:p w14:paraId="6042F89A"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老豆腐</w:t>
            </w:r>
          </w:p>
        </w:tc>
        <w:tc>
          <w:tcPr>
            <w:tcW w:w="1325" w:type="pct"/>
            <w:tcBorders>
              <w:top w:val="nil"/>
              <w:left w:val="nil"/>
              <w:bottom w:val="single" w:sz="4" w:space="0" w:color="auto"/>
              <w:right w:val="single" w:sz="4" w:space="0" w:color="auto"/>
            </w:tcBorders>
            <w:noWrap/>
            <w:vAlign w:val="bottom"/>
            <w:hideMark/>
          </w:tcPr>
          <w:p w14:paraId="0448053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6CB4D4D5"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2A6A2D9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19</w:t>
            </w:r>
          </w:p>
        </w:tc>
        <w:tc>
          <w:tcPr>
            <w:tcW w:w="2517" w:type="pct"/>
            <w:tcBorders>
              <w:top w:val="nil"/>
              <w:left w:val="nil"/>
              <w:bottom w:val="single" w:sz="4" w:space="0" w:color="auto"/>
              <w:right w:val="single" w:sz="4" w:space="0" w:color="auto"/>
            </w:tcBorders>
            <w:noWrap/>
            <w:vAlign w:val="center"/>
            <w:hideMark/>
          </w:tcPr>
          <w:p w14:paraId="4662DEE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凉粉</w:t>
            </w:r>
          </w:p>
        </w:tc>
        <w:tc>
          <w:tcPr>
            <w:tcW w:w="1325" w:type="pct"/>
            <w:tcBorders>
              <w:top w:val="nil"/>
              <w:left w:val="nil"/>
              <w:bottom w:val="single" w:sz="4" w:space="0" w:color="auto"/>
              <w:right w:val="single" w:sz="4" w:space="0" w:color="auto"/>
            </w:tcBorders>
            <w:noWrap/>
            <w:vAlign w:val="bottom"/>
            <w:hideMark/>
          </w:tcPr>
          <w:p w14:paraId="5A0E2BD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2F8665C8"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7055E7A3"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20</w:t>
            </w:r>
          </w:p>
        </w:tc>
        <w:tc>
          <w:tcPr>
            <w:tcW w:w="2517" w:type="pct"/>
            <w:tcBorders>
              <w:top w:val="nil"/>
              <w:left w:val="nil"/>
              <w:bottom w:val="single" w:sz="4" w:space="0" w:color="auto"/>
              <w:right w:val="single" w:sz="4" w:space="0" w:color="auto"/>
            </w:tcBorders>
            <w:noWrap/>
            <w:vAlign w:val="center"/>
            <w:hideMark/>
          </w:tcPr>
          <w:p w14:paraId="2AA4469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凉皮</w:t>
            </w:r>
          </w:p>
        </w:tc>
        <w:tc>
          <w:tcPr>
            <w:tcW w:w="1325" w:type="pct"/>
            <w:tcBorders>
              <w:top w:val="nil"/>
              <w:left w:val="nil"/>
              <w:bottom w:val="single" w:sz="4" w:space="0" w:color="auto"/>
              <w:right w:val="single" w:sz="4" w:space="0" w:color="auto"/>
            </w:tcBorders>
            <w:noWrap/>
            <w:vAlign w:val="bottom"/>
            <w:hideMark/>
          </w:tcPr>
          <w:p w14:paraId="7B34B16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6C6938D7"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51FB675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21</w:t>
            </w:r>
          </w:p>
        </w:tc>
        <w:tc>
          <w:tcPr>
            <w:tcW w:w="2517" w:type="pct"/>
            <w:tcBorders>
              <w:top w:val="nil"/>
              <w:left w:val="nil"/>
              <w:bottom w:val="single" w:sz="4" w:space="0" w:color="auto"/>
              <w:right w:val="single" w:sz="4" w:space="0" w:color="auto"/>
            </w:tcBorders>
            <w:noWrap/>
            <w:vAlign w:val="center"/>
            <w:hideMark/>
          </w:tcPr>
          <w:p w14:paraId="34B7A17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米线</w:t>
            </w:r>
          </w:p>
        </w:tc>
        <w:tc>
          <w:tcPr>
            <w:tcW w:w="1325" w:type="pct"/>
            <w:tcBorders>
              <w:top w:val="nil"/>
              <w:left w:val="nil"/>
              <w:bottom w:val="single" w:sz="4" w:space="0" w:color="auto"/>
              <w:right w:val="single" w:sz="4" w:space="0" w:color="auto"/>
            </w:tcBorders>
            <w:noWrap/>
            <w:vAlign w:val="bottom"/>
            <w:hideMark/>
          </w:tcPr>
          <w:p w14:paraId="03B907B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76E696A0"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1BB66FA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22</w:t>
            </w:r>
          </w:p>
        </w:tc>
        <w:tc>
          <w:tcPr>
            <w:tcW w:w="2517" w:type="pct"/>
            <w:tcBorders>
              <w:top w:val="nil"/>
              <w:left w:val="nil"/>
              <w:bottom w:val="single" w:sz="4" w:space="0" w:color="auto"/>
              <w:right w:val="single" w:sz="4" w:space="0" w:color="auto"/>
            </w:tcBorders>
            <w:noWrap/>
            <w:vAlign w:val="center"/>
            <w:hideMark/>
          </w:tcPr>
          <w:p w14:paraId="40E5B0D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内脂豆腐</w:t>
            </w:r>
          </w:p>
        </w:tc>
        <w:tc>
          <w:tcPr>
            <w:tcW w:w="1325" w:type="pct"/>
            <w:tcBorders>
              <w:top w:val="nil"/>
              <w:left w:val="nil"/>
              <w:bottom w:val="single" w:sz="4" w:space="0" w:color="auto"/>
              <w:right w:val="single" w:sz="4" w:space="0" w:color="auto"/>
            </w:tcBorders>
            <w:noWrap/>
            <w:vAlign w:val="bottom"/>
            <w:hideMark/>
          </w:tcPr>
          <w:p w14:paraId="46BDB57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6954A2B7"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072D6B8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23</w:t>
            </w:r>
          </w:p>
        </w:tc>
        <w:tc>
          <w:tcPr>
            <w:tcW w:w="2517" w:type="pct"/>
            <w:tcBorders>
              <w:top w:val="nil"/>
              <w:left w:val="nil"/>
              <w:bottom w:val="single" w:sz="4" w:space="0" w:color="auto"/>
              <w:right w:val="single" w:sz="4" w:space="0" w:color="auto"/>
            </w:tcBorders>
            <w:noWrap/>
            <w:vAlign w:val="center"/>
            <w:hideMark/>
          </w:tcPr>
          <w:p w14:paraId="7482764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嫩豆腐</w:t>
            </w:r>
          </w:p>
        </w:tc>
        <w:tc>
          <w:tcPr>
            <w:tcW w:w="1325" w:type="pct"/>
            <w:tcBorders>
              <w:top w:val="nil"/>
              <w:left w:val="nil"/>
              <w:bottom w:val="single" w:sz="4" w:space="0" w:color="auto"/>
              <w:right w:val="single" w:sz="4" w:space="0" w:color="auto"/>
            </w:tcBorders>
            <w:noWrap/>
            <w:vAlign w:val="bottom"/>
            <w:hideMark/>
          </w:tcPr>
          <w:p w14:paraId="4C014F8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0099050F"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6EF33AE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24</w:t>
            </w:r>
          </w:p>
        </w:tc>
        <w:tc>
          <w:tcPr>
            <w:tcW w:w="2517" w:type="pct"/>
            <w:tcBorders>
              <w:top w:val="nil"/>
              <w:left w:val="nil"/>
              <w:bottom w:val="single" w:sz="4" w:space="0" w:color="auto"/>
              <w:right w:val="single" w:sz="4" w:space="0" w:color="auto"/>
            </w:tcBorders>
            <w:noWrap/>
            <w:vAlign w:val="center"/>
            <w:hideMark/>
          </w:tcPr>
          <w:p w14:paraId="04282D8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切片年糕</w:t>
            </w:r>
          </w:p>
        </w:tc>
        <w:tc>
          <w:tcPr>
            <w:tcW w:w="1325" w:type="pct"/>
            <w:tcBorders>
              <w:top w:val="nil"/>
              <w:left w:val="nil"/>
              <w:bottom w:val="single" w:sz="4" w:space="0" w:color="auto"/>
              <w:right w:val="single" w:sz="4" w:space="0" w:color="auto"/>
            </w:tcBorders>
            <w:noWrap/>
            <w:vAlign w:val="bottom"/>
            <w:hideMark/>
          </w:tcPr>
          <w:p w14:paraId="14684E8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26B76CEE"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0963C18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25</w:t>
            </w:r>
          </w:p>
        </w:tc>
        <w:tc>
          <w:tcPr>
            <w:tcW w:w="2517" w:type="pct"/>
            <w:tcBorders>
              <w:top w:val="nil"/>
              <w:left w:val="nil"/>
              <w:bottom w:val="single" w:sz="4" w:space="0" w:color="auto"/>
              <w:right w:val="single" w:sz="4" w:space="0" w:color="auto"/>
            </w:tcBorders>
            <w:noWrap/>
            <w:vAlign w:val="center"/>
            <w:hideMark/>
          </w:tcPr>
          <w:p w14:paraId="530430E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素鸡</w:t>
            </w:r>
          </w:p>
        </w:tc>
        <w:tc>
          <w:tcPr>
            <w:tcW w:w="1325" w:type="pct"/>
            <w:tcBorders>
              <w:top w:val="nil"/>
              <w:left w:val="nil"/>
              <w:bottom w:val="single" w:sz="4" w:space="0" w:color="auto"/>
              <w:right w:val="single" w:sz="4" w:space="0" w:color="auto"/>
            </w:tcBorders>
            <w:noWrap/>
            <w:vAlign w:val="bottom"/>
            <w:hideMark/>
          </w:tcPr>
          <w:p w14:paraId="62D529F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5EC14F21"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65DAA087"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26</w:t>
            </w:r>
          </w:p>
        </w:tc>
        <w:tc>
          <w:tcPr>
            <w:tcW w:w="2517" w:type="pct"/>
            <w:tcBorders>
              <w:top w:val="nil"/>
              <w:left w:val="nil"/>
              <w:bottom w:val="single" w:sz="4" w:space="0" w:color="auto"/>
              <w:right w:val="single" w:sz="4" w:space="0" w:color="auto"/>
            </w:tcBorders>
            <w:noWrap/>
            <w:vAlign w:val="center"/>
            <w:hideMark/>
          </w:tcPr>
          <w:p w14:paraId="0F4D527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手擀面</w:t>
            </w:r>
          </w:p>
        </w:tc>
        <w:tc>
          <w:tcPr>
            <w:tcW w:w="1325" w:type="pct"/>
            <w:tcBorders>
              <w:top w:val="nil"/>
              <w:left w:val="nil"/>
              <w:bottom w:val="single" w:sz="4" w:space="0" w:color="auto"/>
              <w:right w:val="single" w:sz="4" w:space="0" w:color="auto"/>
            </w:tcBorders>
            <w:noWrap/>
            <w:vAlign w:val="bottom"/>
            <w:hideMark/>
          </w:tcPr>
          <w:p w14:paraId="246200B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5FC34F53"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3905941C"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27</w:t>
            </w:r>
          </w:p>
        </w:tc>
        <w:tc>
          <w:tcPr>
            <w:tcW w:w="2517" w:type="pct"/>
            <w:tcBorders>
              <w:top w:val="nil"/>
              <w:left w:val="nil"/>
              <w:bottom w:val="single" w:sz="4" w:space="0" w:color="auto"/>
              <w:right w:val="single" w:sz="4" w:space="0" w:color="auto"/>
            </w:tcBorders>
            <w:noWrap/>
            <w:vAlign w:val="center"/>
            <w:hideMark/>
          </w:tcPr>
          <w:p w14:paraId="260FB7F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手指年糕</w:t>
            </w:r>
          </w:p>
        </w:tc>
        <w:tc>
          <w:tcPr>
            <w:tcW w:w="1325" w:type="pct"/>
            <w:tcBorders>
              <w:top w:val="nil"/>
              <w:left w:val="nil"/>
              <w:bottom w:val="single" w:sz="4" w:space="0" w:color="auto"/>
              <w:right w:val="single" w:sz="4" w:space="0" w:color="auto"/>
            </w:tcBorders>
            <w:noWrap/>
            <w:vAlign w:val="bottom"/>
            <w:hideMark/>
          </w:tcPr>
          <w:p w14:paraId="44111E4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5CEAD6F5"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62C7129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28</w:t>
            </w:r>
          </w:p>
        </w:tc>
        <w:tc>
          <w:tcPr>
            <w:tcW w:w="2517" w:type="pct"/>
            <w:tcBorders>
              <w:top w:val="nil"/>
              <w:left w:val="nil"/>
              <w:bottom w:val="single" w:sz="4" w:space="0" w:color="auto"/>
              <w:right w:val="single" w:sz="4" w:space="0" w:color="auto"/>
            </w:tcBorders>
            <w:noWrap/>
            <w:vAlign w:val="center"/>
            <w:hideMark/>
          </w:tcPr>
          <w:p w14:paraId="0A2048B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水饺皮</w:t>
            </w:r>
          </w:p>
        </w:tc>
        <w:tc>
          <w:tcPr>
            <w:tcW w:w="1325" w:type="pct"/>
            <w:tcBorders>
              <w:top w:val="nil"/>
              <w:left w:val="nil"/>
              <w:bottom w:val="single" w:sz="4" w:space="0" w:color="auto"/>
              <w:right w:val="single" w:sz="4" w:space="0" w:color="auto"/>
            </w:tcBorders>
            <w:noWrap/>
            <w:vAlign w:val="bottom"/>
            <w:hideMark/>
          </w:tcPr>
          <w:p w14:paraId="1391D6D1"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7AF7DA18"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38455656"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29</w:t>
            </w:r>
          </w:p>
        </w:tc>
        <w:tc>
          <w:tcPr>
            <w:tcW w:w="2517" w:type="pct"/>
            <w:tcBorders>
              <w:top w:val="nil"/>
              <w:left w:val="nil"/>
              <w:bottom w:val="single" w:sz="4" w:space="0" w:color="auto"/>
              <w:right w:val="single" w:sz="4" w:space="0" w:color="auto"/>
            </w:tcBorders>
            <w:noWrap/>
            <w:vAlign w:val="center"/>
            <w:hideMark/>
          </w:tcPr>
          <w:p w14:paraId="570DF935"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水面筋</w:t>
            </w:r>
          </w:p>
        </w:tc>
        <w:tc>
          <w:tcPr>
            <w:tcW w:w="1325" w:type="pct"/>
            <w:tcBorders>
              <w:top w:val="nil"/>
              <w:left w:val="nil"/>
              <w:bottom w:val="single" w:sz="4" w:space="0" w:color="auto"/>
              <w:right w:val="single" w:sz="4" w:space="0" w:color="auto"/>
            </w:tcBorders>
            <w:noWrap/>
            <w:vAlign w:val="bottom"/>
            <w:hideMark/>
          </w:tcPr>
          <w:p w14:paraId="4E1E4989"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1F5A4354"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1176B5F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30</w:t>
            </w:r>
          </w:p>
        </w:tc>
        <w:tc>
          <w:tcPr>
            <w:tcW w:w="2517" w:type="pct"/>
            <w:tcBorders>
              <w:top w:val="nil"/>
              <w:left w:val="nil"/>
              <w:bottom w:val="single" w:sz="4" w:space="0" w:color="auto"/>
              <w:right w:val="single" w:sz="4" w:space="0" w:color="auto"/>
            </w:tcBorders>
            <w:noWrap/>
            <w:vAlign w:val="center"/>
            <w:hideMark/>
          </w:tcPr>
          <w:p w14:paraId="122EB5B2"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春卷皮</w:t>
            </w:r>
          </w:p>
        </w:tc>
        <w:tc>
          <w:tcPr>
            <w:tcW w:w="1325" w:type="pct"/>
            <w:tcBorders>
              <w:top w:val="nil"/>
              <w:left w:val="nil"/>
              <w:bottom w:val="single" w:sz="4" w:space="0" w:color="auto"/>
              <w:right w:val="single" w:sz="4" w:space="0" w:color="auto"/>
            </w:tcBorders>
            <w:noWrap/>
            <w:vAlign w:val="bottom"/>
            <w:hideMark/>
          </w:tcPr>
          <w:p w14:paraId="24FD2AA8"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153D449B"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64D5AE40"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31</w:t>
            </w:r>
          </w:p>
        </w:tc>
        <w:tc>
          <w:tcPr>
            <w:tcW w:w="2517" w:type="pct"/>
            <w:tcBorders>
              <w:top w:val="nil"/>
              <w:left w:val="nil"/>
              <w:bottom w:val="single" w:sz="4" w:space="0" w:color="auto"/>
              <w:right w:val="single" w:sz="4" w:space="0" w:color="auto"/>
            </w:tcBorders>
            <w:noWrap/>
            <w:vAlign w:val="center"/>
            <w:hideMark/>
          </w:tcPr>
          <w:p w14:paraId="748ACB0D"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细碱面</w:t>
            </w:r>
          </w:p>
        </w:tc>
        <w:tc>
          <w:tcPr>
            <w:tcW w:w="1325" w:type="pct"/>
            <w:tcBorders>
              <w:top w:val="nil"/>
              <w:left w:val="nil"/>
              <w:bottom w:val="single" w:sz="4" w:space="0" w:color="auto"/>
              <w:right w:val="single" w:sz="4" w:space="0" w:color="auto"/>
            </w:tcBorders>
            <w:noWrap/>
            <w:vAlign w:val="bottom"/>
            <w:hideMark/>
          </w:tcPr>
          <w:p w14:paraId="0B9CB0F4"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r w:rsidR="00A44204" w:rsidRPr="00A44204" w14:paraId="2C3D025F" w14:textId="77777777" w:rsidTr="00A44204">
        <w:trPr>
          <w:trHeight w:val="348"/>
        </w:trPr>
        <w:tc>
          <w:tcPr>
            <w:tcW w:w="1159" w:type="pct"/>
            <w:tcBorders>
              <w:top w:val="nil"/>
              <w:left w:val="single" w:sz="4" w:space="0" w:color="auto"/>
              <w:bottom w:val="single" w:sz="4" w:space="0" w:color="auto"/>
              <w:right w:val="single" w:sz="4" w:space="0" w:color="auto"/>
            </w:tcBorders>
            <w:noWrap/>
            <w:vAlign w:val="bottom"/>
            <w:hideMark/>
          </w:tcPr>
          <w:p w14:paraId="6A7D981E"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32</w:t>
            </w:r>
          </w:p>
        </w:tc>
        <w:tc>
          <w:tcPr>
            <w:tcW w:w="2517" w:type="pct"/>
            <w:tcBorders>
              <w:top w:val="nil"/>
              <w:left w:val="nil"/>
              <w:bottom w:val="single" w:sz="4" w:space="0" w:color="auto"/>
              <w:right w:val="single" w:sz="4" w:space="0" w:color="auto"/>
            </w:tcBorders>
            <w:noWrap/>
            <w:vAlign w:val="center"/>
            <w:hideMark/>
          </w:tcPr>
          <w:p w14:paraId="6F419E5F" w14:textId="77777777" w:rsidR="00A44204" w:rsidRPr="00A44204" w:rsidRDefault="00A44204" w:rsidP="00A44204">
            <w:pPr>
              <w:widowControl/>
              <w:jc w:val="center"/>
              <w:rPr>
                <w:rFonts w:asciiTheme="minorEastAsia" w:eastAsiaTheme="minorEastAsia" w:hAnsiTheme="minorEastAsia" w:cs="宋体"/>
                <w:color w:val="000000"/>
                <w:szCs w:val="21"/>
              </w:rPr>
            </w:pPr>
            <w:proofErr w:type="gramStart"/>
            <w:r w:rsidRPr="00A44204">
              <w:rPr>
                <w:rFonts w:asciiTheme="minorEastAsia" w:eastAsiaTheme="minorEastAsia" w:hAnsiTheme="minorEastAsia" w:cs="宋体"/>
                <w:color w:val="000000"/>
                <w:szCs w:val="21"/>
              </w:rPr>
              <w:t>袋装小</w:t>
            </w:r>
            <w:proofErr w:type="gramEnd"/>
            <w:r w:rsidRPr="00A44204">
              <w:rPr>
                <w:rFonts w:asciiTheme="minorEastAsia" w:eastAsiaTheme="minorEastAsia" w:hAnsiTheme="minorEastAsia" w:cs="宋体"/>
                <w:color w:val="000000"/>
                <w:szCs w:val="21"/>
              </w:rPr>
              <w:t>元宵</w:t>
            </w:r>
          </w:p>
        </w:tc>
        <w:tc>
          <w:tcPr>
            <w:tcW w:w="1325" w:type="pct"/>
            <w:tcBorders>
              <w:top w:val="nil"/>
              <w:left w:val="nil"/>
              <w:bottom w:val="single" w:sz="4" w:space="0" w:color="auto"/>
              <w:right w:val="single" w:sz="4" w:space="0" w:color="auto"/>
            </w:tcBorders>
            <w:noWrap/>
            <w:vAlign w:val="bottom"/>
            <w:hideMark/>
          </w:tcPr>
          <w:p w14:paraId="43659CCB" w14:textId="77777777" w:rsidR="00A44204" w:rsidRPr="00A44204" w:rsidRDefault="00A44204" w:rsidP="00A44204">
            <w:pPr>
              <w:widowControl/>
              <w:jc w:val="center"/>
              <w:rPr>
                <w:rFonts w:asciiTheme="minorEastAsia" w:eastAsiaTheme="minorEastAsia" w:hAnsiTheme="minorEastAsia" w:cs="宋体"/>
                <w:color w:val="000000"/>
                <w:szCs w:val="21"/>
              </w:rPr>
            </w:pPr>
            <w:r w:rsidRPr="00A44204">
              <w:rPr>
                <w:rFonts w:asciiTheme="minorEastAsia" w:eastAsiaTheme="minorEastAsia" w:hAnsiTheme="minorEastAsia" w:cs="宋体"/>
                <w:color w:val="000000"/>
                <w:szCs w:val="21"/>
              </w:rPr>
              <w:t>斤</w:t>
            </w:r>
          </w:p>
        </w:tc>
      </w:tr>
    </w:tbl>
    <w:p w14:paraId="57C69129" w14:textId="0AF06FE2" w:rsidR="007866CC" w:rsidRPr="00BA1FFB" w:rsidRDefault="00A5635C" w:rsidP="008B21C8">
      <w:pPr>
        <w:spacing w:line="360" w:lineRule="auto"/>
        <w:ind w:firstLineChars="200" w:firstLine="422"/>
        <w:rPr>
          <w:rFonts w:asciiTheme="minorEastAsia" w:eastAsiaTheme="minorEastAsia" w:hAnsiTheme="minorEastAsia"/>
          <w:b/>
          <w:bCs/>
          <w:color w:val="000000" w:themeColor="text1"/>
          <w:szCs w:val="21"/>
        </w:rPr>
      </w:pPr>
      <w:r w:rsidRPr="00BA1FFB">
        <w:rPr>
          <w:rFonts w:asciiTheme="minorEastAsia" w:eastAsiaTheme="minorEastAsia" w:hAnsiTheme="minorEastAsia"/>
          <w:b/>
          <w:bCs/>
          <w:color w:val="000000" w:themeColor="text1"/>
          <w:szCs w:val="21"/>
        </w:rPr>
        <w:t>面制品、豆制品</w:t>
      </w:r>
      <w:r w:rsidRPr="00BA1FFB">
        <w:rPr>
          <w:rFonts w:asciiTheme="minorEastAsia" w:eastAsiaTheme="minorEastAsia" w:hAnsiTheme="minorEastAsia" w:hint="eastAsia"/>
          <w:b/>
          <w:bCs/>
          <w:color w:val="000000" w:themeColor="text1"/>
          <w:szCs w:val="21"/>
        </w:rPr>
        <w:t>类验收标准：</w:t>
      </w:r>
    </w:p>
    <w:p w14:paraId="1F2E6878"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1、</w:t>
      </w:r>
      <w:r w:rsidRPr="00BA1FFB">
        <w:rPr>
          <w:rFonts w:asciiTheme="minorEastAsia" w:eastAsiaTheme="minorEastAsia" w:hAnsiTheme="minorEastAsia" w:cs="宋体"/>
          <w:szCs w:val="21"/>
        </w:rPr>
        <w:t>面制品、豆制品</w:t>
      </w:r>
      <w:r w:rsidRPr="00BA1FFB">
        <w:rPr>
          <w:rFonts w:asciiTheme="minorEastAsia" w:eastAsiaTheme="minorEastAsia" w:hAnsiTheme="minorEastAsia" w:cs="宋体" w:hint="eastAsia"/>
          <w:szCs w:val="21"/>
        </w:rPr>
        <w:t>类包括但不限于表中所列。</w:t>
      </w:r>
    </w:p>
    <w:p w14:paraId="0D853E15" w14:textId="70C6F201"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2</w:t>
      </w:r>
      <w:r w:rsidR="00E67209">
        <w:rPr>
          <w:rFonts w:asciiTheme="minorEastAsia" w:eastAsiaTheme="minorEastAsia" w:hAnsiTheme="minorEastAsia" w:cs="宋体" w:hint="eastAsia"/>
          <w:color w:val="000000" w:themeColor="text1"/>
          <w:szCs w:val="21"/>
        </w:rPr>
        <w:t>、</w:t>
      </w:r>
      <w:r w:rsidRPr="00BA1FFB">
        <w:rPr>
          <w:rFonts w:asciiTheme="minorEastAsia" w:eastAsiaTheme="minorEastAsia" w:hAnsiTheme="minorEastAsia" w:cs="宋体" w:hint="eastAsia"/>
          <w:color w:val="000000" w:themeColor="text1"/>
          <w:szCs w:val="21"/>
        </w:rPr>
        <w:t>面制品符合GB19295-2021、GB2761-2017、GB711-2014、QB/T23-2025、</w:t>
      </w:r>
      <w:bookmarkStart w:id="63" w:name="OLE_LINK21"/>
      <w:r w:rsidRPr="00BA1FFB">
        <w:rPr>
          <w:rFonts w:asciiTheme="minorEastAsia" w:eastAsiaTheme="minorEastAsia" w:hAnsiTheme="minorEastAsia" w:cs="宋体" w:hint="eastAsia"/>
          <w:color w:val="000000" w:themeColor="text1"/>
          <w:szCs w:val="21"/>
        </w:rPr>
        <w:t>QB/T5729-202</w:t>
      </w:r>
      <w:bookmarkEnd w:id="63"/>
      <w:r w:rsidRPr="00BA1FFB">
        <w:rPr>
          <w:rFonts w:asciiTheme="minorEastAsia" w:eastAsiaTheme="minorEastAsia" w:hAnsiTheme="minorEastAsia" w:cs="宋体" w:hint="eastAsia"/>
          <w:color w:val="000000" w:themeColor="text1"/>
          <w:szCs w:val="21"/>
        </w:rPr>
        <w:t>2 、QB/T5472-2022 等相关规定。</w:t>
      </w:r>
    </w:p>
    <w:p w14:paraId="2362F882"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3、不添加任何添加剂，所添加的</w:t>
      </w:r>
      <w:proofErr w:type="gramStart"/>
      <w:r w:rsidRPr="00BA1FFB">
        <w:rPr>
          <w:rFonts w:asciiTheme="minorEastAsia" w:eastAsiaTheme="minorEastAsia" w:hAnsiTheme="minorEastAsia" w:cs="宋体" w:hint="eastAsia"/>
          <w:color w:val="000000" w:themeColor="text1"/>
          <w:szCs w:val="21"/>
        </w:rPr>
        <w:t>食用碱需符合</w:t>
      </w:r>
      <w:proofErr w:type="gramEnd"/>
      <w:r w:rsidRPr="00BA1FFB">
        <w:rPr>
          <w:rFonts w:asciiTheme="minorEastAsia" w:eastAsiaTheme="minorEastAsia" w:hAnsiTheme="minorEastAsia" w:cs="宋体" w:hint="eastAsia"/>
          <w:color w:val="000000" w:themeColor="text1"/>
          <w:szCs w:val="21"/>
        </w:rPr>
        <w:t>“食品添加剂食用规范”，根据每日食堂所需，现做、现配送。</w:t>
      </w:r>
    </w:p>
    <w:p w14:paraId="54018174"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4、豆制品</w:t>
      </w:r>
      <w:proofErr w:type="gramStart"/>
      <w:r w:rsidRPr="00BA1FFB">
        <w:rPr>
          <w:rFonts w:asciiTheme="minorEastAsia" w:eastAsiaTheme="minorEastAsia" w:hAnsiTheme="minorEastAsia" w:cs="宋体" w:hint="eastAsia"/>
          <w:color w:val="000000" w:themeColor="text1"/>
          <w:szCs w:val="21"/>
        </w:rPr>
        <w:t>类食材</w:t>
      </w:r>
      <w:proofErr w:type="gramEnd"/>
      <w:r w:rsidRPr="00BA1FFB">
        <w:rPr>
          <w:rFonts w:asciiTheme="minorEastAsia" w:eastAsiaTheme="minorEastAsia" w:hAnsiTheme="minorEastAsia" w:cs="宋体" w:hint="eastAsia"/>
          <w:color w:val="000000" w:themeColor="text1"/>
          <w:szCs w:val="21"/>
        </w:rPr>
        <w:t>符合：GB2712-2014、GB/T22106-2008等相关规定。</w:t>
      </w:r>
    </w:p>
    <w:p w14:paraId="791B37F3" w14:textId="77777777" w:rsidR="007866CC" w:rsidRPr="00BA1FFB" w:rsidRDefault="00A5635C" w:rsidP="008B21C8">
      <w:pPr>
        <w:snapToGrid w:val="0"/>
        <w:spacing w:line="360" w:lineRule="auto"/>
        <w:ind w:firstLineChars="200" w:firstLine="420"/>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color w:val="000000" w:themeColor="text1"/>
          <w:szCs w:val="21"/>
        </w:rPr>
        <w:t>5、涉及的国家标准有更新的，执行国家最新标准。</w:t>
      </w:r>
    </w:p>
    <w:p w14:paraId="0ADF12DE" w14:textId="77777777" w:rsidR="007866CC" w:rsidRPr="00BA1FFB" w:rsidRDefault="00A5635C" w:rsidP="008B21C8">
      <w:pPr>
        <w:snapToGrid w:val="0"/>
        <w:spacing w:line="360" w:lineRule="auto"/>
        <w:ind w:firstLineChars="200" w:firstLine="422"/>
        <w:rPr>
          <w:rFonts w:asciiTheme="minorEastAsia" w:eastAsiaTheme="minorEastAsia" w:hAnsiTheme="minorEastAsia" w:cs="宋体"/>
          <w:color w:val="000000" w:themeColor="text1"/>
          <w:szCs w:val="21"/>
        </w:rPr>
      </w:pPr>
      <w:r w:rsidRPr="00BA1FFB">
        <w:rPr>
          <w:rFonts w:asciiTheme="minorEastAsia" w:eastAsiaTheme="minorEastAsia" w:hAnsiTheme="minorEastAsia" w:cs="宋体" w:hint="eastAsia"/>
          <w:b/>
          <w:bCs/>
          <w:color w:val="000000"/>
          <w:szCs w:val="21"/>
        </w:rPr>
        <w:t>（二）供应要求</w:t>
      </w:r>
      <w:bookmarkEnd w:id="36"/>
      <w:bookmarkEnd w:id="37"/>
    </w:p>
    <w:p w14:paraId="6C2D5646" w14:textId="77777777" w:rsidR="007866CC" w:rsidRPr="00BA1FFB" w:rsidRDefault="00A5635C" w:rsidP="008B21C8">
      <w:pPr>
        <w:pStyle w:val="ListParagraph1"/>
        <w:ind w:firstLineChars="200" w:firstLine="422"/>
        <w:rPr>
          <w:rFonts w:asciiTheme="minorEastAsia" w:eastAsiaTheme="minorEastAsia" w:hAnsiTheme="minorEastAsia" w:cs="宋体"/>
          <w:b/>
          <w:bCs/>
          <w:color w:val="000000"/>
          <w:sz w:val="21"/>
          <w:szCs w:val="21"/>
        </w:rPr>
      </w:pPr>
      <w:proofErr w:type="gramStart"/>
      <w:r w:rsidRPr="00BA1FFB">
        <w:rPr>
          <w:rFonts w:asciiTheme="minorEastAsia" w:eastAsiaTheme="minorEastAsia" w:hAnsiTheme="minorEastAsia" w:cs="宋体" w:hint="eastAsia"/>
          <w:b/>
          <w:bCs/>
          <w:color w:val="000000"/>
          <w:sz w:val="21"/>
          <w:szCs w:val="21"/>
        </w:rPr>
        <w:t>供货食材应</w:t>
      </w:r>
      <w:proofErr w:type="gramEnd"/>
      <w:r w:rsidRPr="00BA1FFB">
        <w:rPr>
          <w:rFonts w:asciiTheme="minorEastAsia" w:eastAsiaTheme="minorEastAsia" w:hAnsiTheme="minorEastAsia" w:cs="宋体" w:hint="eastAsia"/>
          <w:b/>
          <w:bCs/>
          <w:color w:val="000000"/>
          <w:sz w:val="21"/>
          <w:szCs w:val="21"/>
        </w:rPr>
        <w:t>按国家食品安全、卫生生产标准要求执行。</w:t>
      </w:r>
    </w:p>
    <w:p w14:paraId="5F2DE400" w14:textId="77777777" w:rsidR="007866CC" w:rsidRPr="00E17F77" w:rsidRDefault="00A5635C" w:rsidP="008B21C8">
      <w:pPr>
        <w:pStyle w:val="ListParagraph1"/>
        <w:ind w:firstLineChars="200" w:firstLine="422"/>
        <w:rPr>
          <w:rFonts w:asciiTheme="minorEastAsia" w:eastAsiaTheme="minorEastAsia" w:hAnsiTheme="minorEastAsia" w:cs="宋体"/>
          <w:b/>
          <w:bCs/>
          <w:color w:val="000000"/>
          <w:sz w:val="21"/>
          <w:szCs w:val="21"/>
        </w:rPr>
      </w:pPr>
      <w:r w:rsidRPr="00E17F77">
        <w:rPr>
          <w:rFonts w:asciiTheme="minorEastAsia" w:eastAsiaTheme="minorEastAsia" w:hAnsiTheme="minorEastAsia" w:cs="宋体" w:hint="eastAsia"/>
          <w:b/>
          <w:bCs/>
          <w:color w:val="000000"/>
          <w:sz w:val="21"/>
          <w:szCs w:val="21"/>
        </w:rPr>
        <w:t>1、供应商承诺其所供的</w:t>
      </w:r>
      <w:proofErr w:type="gramStart"/>
      <w:r w:rsidRPr="00E17F77">
        <w:rPr>
          <w:rFonts w:asciiTheme="minorEastAsia" w:eastAsiaTheme="minorEastAsia" w:hAnsiTheme="minorEastAsia" w:cs="宋体" w:hint="eastAsia"/>
          <w:b/>
          <w:bCs/>
          <w:color w:val="000000"/>
          <w:sz w:val="21"/>
          <w:szCs w:val="21"/>
        </w:rPr>
        <w:t>食材均</w:t>
      </w:r>
      <w:proofErr w:type="gramEnd"/>
      <w:r w:rsidRPr="00E17F77">
        <w:rPr>
          <w:rFonts w:asciiTheme="minorEastAsia" w:eastAsiaTheme="minorEastAsia" w:hAnsiTheme="minorEastAsia" w:cs="宋体" w:hint="eastAsia"/>
          <w:b/>
          <w:bCs/>
          <w:color w:val="000000"/>
          <w:sz w:val="21"/>
          <w:szCs w:val="21"/>
        </w:rPr>
        <w:t>符合《食品安全法》《食品安全法实施条例》《农产品质量安全法》</w:t>
      </w:r>
      <w:r w:rsidRPr="00E17F77">
        <w:rPr>
          <w:rFonts w:asciiTheme="minorEastAsia" w:eastAsiaTheme="minorEastAsia" w:hAnsiTheme="minorEastAsia" w:cs="宋体" w:hint="eastAsia"/>
          <w:b/>
          <w:bCs/>
          <w:sz w:val="21"/>
          <w:szCs w:val="21"/>
        </w:rPr>
        <w:t>《动物检疫法》</w:t>
      </w:r>
      <w:r w:rsidRPr="00E17F77">
        <w:rPr>
          <w:rFonts w:asciiTheme="minorEastAsia" w:eastAsiaTheme="minorEastAsia" w:hAnsiTheme="minorEastAsia" w:cs="宋体" w:hint="eastAsia"/>
          <w:b/>
          <w:bCs/>
          <w:color w:val="000000"/>
          <w:sz w:val="21"/>
          <w:szCs w:val="21"/>
        </w:rPr>
        <w:t>等相关法律法规及政策规定要求（如有最新法律法规或政策要求，按最新文件执行），符合国家食品安全标准与卫生检测标准，达到本次招标项目技术要求，保证卫生安全，具备相应的色、香、味等感官性状。（投标文件中提供承诺函，格式自拟，未提供的或承诺不全的视为无效投标）</w:t>
      </w:r>
    </w:p>
    <w:p w14:paraId="0D1D2004" w14:textId="31BD9835" w:rsidR="007866CC" w:rsidRPr="00BA1FFB" w:rsidRDefault="007103DA"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2、</w:t>
      </w:r>
      <w:r w:rsidR="00A5635C" w:rsidRPr="00BA1FFB">
        <w:rPr>
          <w:rFonts w:asciiTheme="minorEastAsia" w:eastAsiaTheme="minorEastAsia" w:hAnsiTheme="minorEastAsia" w:cs="宋体" w:hint="eastAsia"/>
          <w:color w:val="000000"/>
          <w:sz w:val="21"/>
          <w:szCs w:val="21"/>
        </w:rPr>
        <w:t>供应商严禁配送变质、过期、假冒、伪劣、有毒、有害的货物，不得弄虚作假或以次充</w:t>
      </w:r>
      <w:r w:rsidR="00A5635C" w:rsidRPr="00BA1FFB">
        <w:rPr>
          <w:rFonts w:asciiTheme="minorEastAsia" w:eastAsiaTheme="minorEastAsia" w:hAnsiTheme="minorEastAsia" w:cs="宋体" w:hint="eastAsia"/>
          <w:color w:val="000000"/>
          <w:sz w:val="21"/>
          <w:szCs w:val="21"/>
        </w:rPr>
        <w:lastRenderedPageBreak/>
        <w:t>好，否则采购人有权要求退货或换货。因所供货物质量达不到国家有关食品安全标准而造成食物中毒或其它后果，由此所产生的一起法律责任和经济责任均由供应商承担。</w:t>
      </w:r>
    </w:p>
    <w:p w14:paraId="2FCE9733"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3、供应商应保证所提供</w:t>
      </w:r>
      <w:proofErr w:type="gramStart"/>
      <w:r w:rsidRPr="00BA1FFB">
        <w:rPr>
          <w:rFonts w:asciiTheme="minorEastAsia" w:eastAsiaTheme="minorEastAsia" w:hAnsiTheme="minorEastAsia" w:cs="宋体" w:hint="eastAsia"/>
          <w:color w:val="000000"/>
          <w:sz w:val="21"/>
          <w:szCs w:val="21"/>
        </w:rPr>
        <w:t>的食材在</w:t>
      </w:r>
      <w:proofErr w:type="gramEnd"/>
      <w:r w:rsidRPr="00BA1FFB">
        <w:rPr>
          <w:rFonts w:asciiTheme="minorEastAsia" w:eastAsiaTheme="minorEastAsia" w:hAnsiTheme="minorEastAsia" w:cs="宋体" w:hint="eastAsia"/>
          <w:color w:val="000000"/>
          <w:sz w:val="21"/>
          <w:szCs w:val="21"/>
        </w:rPr>
        <w:t>保质期内经正确和合理使用，不会出现因预包装食品添加剂、营养强化剂和功效成分原料的添加、生产加工工艺、包装物、运输方式等的缺陷而产生的食品安全事故，并对因上述缺陷而产生的任何食品安全事故负责。</w:t>
      </w:r>
    </w:p>
    <w:p w14:paraId="388ABEDC"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4、供应商在供货过程中，如出现质量问题或保质期不足的情况，采购人有权拒绝接受所提供的物品或食品。若因食品质量问题导致的食品安全和食物中毒等事故（经市场监督管理、卫生防疫部门鉴定），由此造成的全部经济损失和法律责任由供应商承担全部责任，主要包括食物中毒人员医疗费、误工费、事故处理费等，直至追究刑事责任通过法律途径解决。同时采购人有权取消其供应资格。</w:t>
      </w:r>
    </w:p>
    <w:p w14:paraId="44F675CE"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5、一经发现供应</w:t>
      </w:r>
      <w:proofErr w:type="gramStart"/>
      <w:r w:rsidRPr="00BA1FFB">
        <w:rPr>
          <w:rFonts w:asciiTheme="minorEastAsia" w:eastAsiaTheme="minorEastAsia" w:hAnsiTheme="minorEastAsia" w:cs="宋体" w:hint="eastAsia"/>
          <w:color w:val="000000"/>
          <w:sz w:val="21"/>
          <w:szCs w:val="21"/>
        </w:rPr>
        <w:t>以下食材的</w:t>
      </w:r>
      <w:proofErr w:type="gramEnd"/>
      <w:r w:rsidRPr="00BA1FFB">
        <w:rPr>
          <w:rFonts w:asciiTheme="minorEastAsia" w:eastAsiaTheme="minorEastAsia" w:hAnsiTheme="minorEastAsia" w:cs="宋体" w:hint="eastAsia"/>
          <w:color w:val="000000"/>
          <w:sz w:val="21"/>
          <w:szCs w:val="21"/>
        </w:rPr>
        <w:t>，供应商除全部退货外，并处以没收当月货款5%-10%的经济处罚，同时还应承担由此造成的经济和法律责任；多次出现，采购人有权终止合同：</w:t>
      </w:r>
    </w:p>
    <w:p w14:paraId="7A184250"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（1）腐败变质、霉变、生虫、污秽不洁、混有异物或者其他感官性状异常，对人体健康有害的；</w:t>
      </w:r>
    </w:p>
    <w:p w14:paraId="523CBD59"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（2）含有毒、有害物质或者被有害物质污染，对人体健康有害的；含有严重超出标准限量的农药残留、重金属、污染物质以及其他危害人体健康的；</w:t>
      </w:r>
    </w:p>
    <w:p w14:paraId="755E538B"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（3）含有致病性寄生虫、微生物或者微生物含量超过国家限定标准的；</w:t>
      </w:r>
    </w:p>
    <w:p w14:paraId="6F153188"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（4）掺假、掺杂、伪造，影响营养、卫生的；</w:t>
      </w:r>
    </w:p>
    <w:p w14:paraId="6FB42B07"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（5）超过保质期限的；</w:t>
      </w:r>
    </w:p>
    <w:p w14:paraId="3D9B20B0"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（6）其他经相关部门及采购人确认的质量问题；</w:t>
      </w:r>
    </w:p>
    <w:p w14:paraId="6E934C60"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（7）未提供有效或虚假国家食品相关法律法规规定的检测证明或合格证明等票据。</w:t>
      </w:r>
    </w:p>
    <w:p w14:paraId="09D5203C" w14:textId="77777777" w:rsidR="007866CC" w:rsidRPr="00BA1FFB" w:rsidRDefault="00A5635C" w:rsidP="008B21C8">
      <w:pPr>
        <w:pStyle w:val="ListParagraph1"/>
        <w:ind w:firstLineChars="200" w:firstLine="422"/>
        <w:outlineLvl w:val="2"/>
        <w:rPr>
          <w:rFonts w:asciiTheme="minorEastAsia" w:eastAsiaTheme="minorEastAsia" w:hAnsiTheme="minorEastAsia" w:cs="宋体"/>
          <w:b/>
          <w:bCs/>
          <w:color w:val="000000"/>
          <w:sz w:val="21"/>
          <w:szCs w:val="21"/>
        </w:rPr>
      </w:pPr>
      <w:r w:rsidRPr="00BA1FFB">
        <w:rPr>
          <w:rFonts w:asciiTheme="minorEastAsia" w:eastAsiaTheme="minorEastAsia" w:hAnsiTheme="minorEastAsia" w:cs="宋体" w:hint="eastAsia"/>
          <w:b/>
          <w:bCs/>
          <w:color w:val="000000"/>
          <w:sz w:val="21"/>
          <w:szCs w:val="21"/>
        </w:rPr>
        <w:t>（三）服务要求</w:t>
      </w:r>
    </w:p>
    <w:p w14:paraId="57F21D4E" w14:textId="77777777" w:rsidR="007866CC" w:rsidRPr="00BA1FFB" w:rsidRDefault="00A5635C" w:rsidP="008B21C8">
      <w:pPr>
        <w:spacing w:line="360" w:lineRule="auto"/>
        <w:ind w:firstLineChars="200" w:firstLine="420"/>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1、交付时间及地点：</w:t>
      </w:r>
    </w:p>
    <w:p w14:paraId="71FB3C34" w14:textId="77777777" w:rsidR="007866CC" w:rsidRPr="00BA1FFB" w:rsidRDefault="00A5635C" w:rsidP="008B21C8">
      <w:pPr>
        <w:spacing w:line="360" w:lineRule="auto"/>
        <w:ind w:firstLineChars="200" w:firstLine="420"/>
        <w:rPr>
          <w:rFonts w:asciiTheme="minorEastAsia" w:eastAsiaTheme="minorEastAsia" w:hAnsiTheme="minorEastAsia" w:cs="宋体"/>
          <w:szCs w:val="21"/>
        </w:rPr>
      </w:pPr>
      <w:r w:rsidRPr="00BA1FFB">
        <w:rPr>
          <w:rFonts w:asciiTheme="minorEastAsia" w:eastAsiaTheme="minorEastAsia" w:hAnsiTheme="minorEastAsia" w:cs="宋体" w:hint="eastAsia"/>
          <w:szCs w:val="21"/>
        </w:rPr>
        <w:t>（1）以采购人每天实际需求为准（采购人提前一天，将需求采购清单给供应商），供应商</w:t>
      </w:r>
      <w:proofErr w:type="gramStart"/>
      <w:r w:rsidRPr="00BA1FFB">
        <w:rPr>
          <w:rFonts w:asciiTheme="minorEastAsia" w:eastAsiaTheme="minorEastAsia" w:hAnsiTheme="minorEastAsia" w:cs="宋体" w:hint="eastAsia"/>
          <w:szCs w:val="21"/>
        </w:rPr>
        <w:t>将食材送达</w:t>
      </w:r>
      <w:proofErr w:type="gramEnd"/>
      <w:r w:rsidRPr="00BA1FFB">
        <w:rPr>
          <w:rFonts w:asciiTheme="minorEastAsia" w:eastAsiaTheme="minorEastAsia" w:hAnsiTheme="minorEastAsia" w:cs="宋体" w:hint="eastAsia"/>
          <w:szCs w:val="21"/>
        </w:rPr>
        <w:t>至采购人指定位置。应急或临时配送的，1个半小时内完成配送；</w:t>
      </w:r>
    </w:p>
    <w:p w14:paraId="0BC9EDD7"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（2）如因节假日、重大任务或者临时增加用餐需要</w:t>
      </w:r>
      <w:proofErr w:type="gramStart"/>
      <w:r w:rsidRPr="00BA1FFB">
        <w:rPr>
          <w:rFonts w:asciiTheme="minorEastAsia" w:eastAsiaTheme="minorEastAsia" w:hAnsiTheme="minorEastAsia" w:cs="宋体" w:hint="eastAsia"/>
          <w:color w:val="000000"/>
          <w:sz w:val="21"/>
          <w:szCs w:val="21"/>
        </w:rPr>
        <w:t>采购食材的</w:t>
      </w:r>
      <w:proofErr w:type="gramEnd"/>
      <w:r w:rsidRPr="00BA1FFB">
        <w:rPr>
          <w:rFonts w:asciiTheme="minorEastAsia" w:eastAsiaTheme="minorEastAsia" w:hAnsiTheme="minorEastAsia" w:cs="宋体" w:hint="eastAsia"/>
          <w:color w:val="000000"/>
          <w:sz w:val="21"/>
          <w:szCs w:val="21"/>
        </w:rPr>
        <w:t>，供应商应及时响应做出调整，补充食品原料，确保送货时效性；</w:t>
      </w:r>
    </w:p>
    <w:p w14:paraId="02347F5D"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（3）配送运输、搬运、现场宰杀等费用包含在合同价格中，供应商不得另行收取费用。</w:t>
      </w:r>
    </w:p>
    <w:p w14:paraId="5E5FD7F8" w14:textId="4EFCEB8A"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2、人员要求：</w:t>
      </w:r>
    </w:p>
    <w:p w14:paraId="24CA723C"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（1）供应商应安排一名负责人与采购人对接，保证通讯工具24小时畅通、随叫随到；</w:t>
      </w:r>
    </w:p>
    <w:p w14:paraId="632A3F2B"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lastRenderedPageBreak/>
        <w:t>（2）供应商配送人员应身体健康，无传染性疾病，应持有有效期内的健康证，具备较强的沟通能力和临时紧急配送调换的处置能力；</w:t>
      </w:r>
    </w:p>
    <w:p w14:paraId="7BFEB038" w14:textId="77777777" w:rsidR="007866CC" w:rsidRPr="00BA1FFB" w:rsidRDefault="00A5635C" w:rsidP="008B21C8">
      <w:pPr>
        <w:spacing w:line="360" w:lineRule="auto"/>
        <w:ind w:firstLineChars="200" w:firstLine="420"/>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（3）供应商在配送服务过程中应遵守采购人单位的各项规章制度，不得与采购人单位或人员发生各种不文明行为，如</w:t>
      </w:r>
      <w:proofErr w:type="gramStart"/>
      <w:r w:rsidRPr="00BA1FFB">
        <w:rPr>
          <w:rFonts w:asciiTheme="minorEastAsia" w:eastAsiaTheme="minorEastAsia" w:hAnsiTheme="minorEastAsia" w:cs="宋体" w:hint="eastAsia"/>
          <w:color w:val="000000"/>
          <w:szCs w:val="21"/>
        </w:rPr>
        <w:t>遇不可</w:t>
      </w:r>
      <w:proofErr w:type="gramEnd"/>
      <w:r w:rsidRPr="00BA1FFB">
        <w:rPr>
          <w:rFonts w:asciiTheme="minorEastAsia" w:eastAsiaTheme="minorEastAsia" w:hAnsiTheme="minorEastAsia" w:cs="宋体" w:hint="eastAsia"/>
          <w:color w:val="000000"/>
          <w:szCs w:val="21"/>
        </w:rPr>
        <w:t>解决之矛盾应以沟通为主，相互谅解；</w:t>
      </w:r>
    </w:p>
    <w:p w14:paraId="6FC911D1"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（4）供应商应不断对其相关配送</w:t>
      </w:r>
      <w:proofErr w:type="gramStart"/>
      <w:r w:rsidRPr="00BA1FFB">
        <w:rPr>
          <w:rFonts w:asciiTheme="minorEastAsia" w:eastAsiaTheme="minorEastAsia" w:hAnsiTheme="minorEastAsia" w:cs="宋体" w:hint="eastAsia"/>
          <w:color w:val="000000"/>
          <w:sz w:val="21"/>
          <w:szCs w:val="21"/>
        </w:rPr>
        <w:t>人员人员</w:t>
      </w:r>
      <w:proofErr w:type="gramEnd"/>
      <w:r w:rsidRPr="00BA1FFB">
        <w:rPr>
          <w:rFonts w:asciiTheme="minorEastAsia" w:eastAsiaTheme="minorEastAsia" w:hAnsiTheme="minorEastAsia" w:cs="宋体" w:hint="eastAsia"/>
          <w:color w:val="000000"/>
          <w:sz w:val="21"/>
          <w:szCs w:val="21"/>
        </w:rPr>
        <w:t>进行专业培训，以更好的完成工作任务。</w:t>
      </w:r>
    </w:p>
    <w:p w14:paraId="26C2D137" w14:textId="77777777" w:rsidR="007866CC" w:rsidRPr="00BA1FFB" w:rsidRDefault="00A5635C" w:rsidP="008B21C8">
      <w:pPr>
        <w:numPr>
          <w:ilvl w:val="0"/>
          <w:numId w:val="2"/>
        </w:numPr>
        <w:spacing w:line="360" w:lineRule="auto"/>
        <w:ind w:firstLineChars="200" w:firstLine="420"/>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车辆要求：</w:t>
      </w:r>
    </w:p>
    <w:p w14:paraId="3D331135" w14:textId="77777777" w:rsidR="007866CC" w:rsidRPr="00BA1FFB" w:rsidRDefault="00A5635C" w:rsidP="008B21C8">
      <w:pPr>
        <w:spacing w:line="360" w:lineRule="auto"/>
        <w:ind w:firstLineChars="200" w:firstLine="420"/>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（1） 供应商在车辆故障等原因时，能够安排符合要求的其它车辆替换。供应商要确保车辆安全，在配送过程中，凡发生车辆交通事故、人员伤亡等，由供应商负责，采购人不负法律责任；</w:t>
      </w:r>
    </w:p>
    <w:p w14:paraId="01921AEF"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（2）冷藏、冷冻食品和肉类应用冷藏、</w:t>
      </w:r>
      <w:proofErr w:type="gramStart"/>
      <w:r w:rsidRPr="00BA1FFB">
        <w:rPr>
          <w:rFonts w:asciiTheme="minorEastAsia" w:eastAsiaTheme="minorEastAsia" w:hAnsiTheme="minorEastAsia" w:cs="宋体" w:hint="eastAsia"/>
          <w:color w:val="000000"/>
          <w:sz w:val="21"/>
          <w:szCs w:val="21"/>
        </w:rPr>
        <w:t>冷冻载具运输</w:t>
      </w:r>
      <w:proofErr w:type="gramEnd"/>
      <w:r w:rsidRPr="00BA1FFB">
        <w:rPr>
          <w:rFonts w:asciiTheme="minorEastAsia" w:eastAsiaTheme="minorEastAsia" w:hAnsiTheme="minorEastAsia" w:cs="宋体" w:hint="eastAsia"/>
          <w:color w:val="000000"/>
          <w:sz w:val="21"/>
          <w:szCs w:val="21"/>
        </w:rPr>
        <w:t>，应当有必要的保温设备并在整个运输过程中保持安全的冷藏、冷冻温度。运输车辆应保持清洁，性能稳定，符合规定的温度要求，配送车辆进入采购人指定区域应服从工作人员管理。供应商应将配送人员姓名和车辆号牌在采购人处登记备案。更换配送人员和车辆要及时报备。</w:t>
      </w:r>
    </w:p>
    <w:p w14:paraId="0EAA77A7" w14:textId="77777777"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4、其它要求：</w:t>
      </w:r>
    </w:p>
    <w:p w14:paraId="19E5959F" w14:textId="453086B9"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（1）对食品原材料应由供应商指定的工作人员按照采购人要求现场加工处理，采购人为供应商提供加工场所、水、电。如无特殊情况，供应商不得在门店私自加工处理原材料送至采购人处</w:t>
      </w:r>
      <w:r w:rsidR="00E17F77">
        <w:rPr>
          <w:rFonts w:asciiTheme="minorEastAsia" w:eastAsiaTheme="minorEastAsia" w:hAnsiTheme="minorEastAsia" w:cs="宋体" w:hint="eastAsia"/>
          <w:color w:val="000000"/>
          <w:sz w:val="21"/>
          <w:szCs w:val="21"/>
        </w:rPr>
        <w:t>；</w:t>
      </w:r>
    </w:p>
    <w:p w14:paraId="1F600791" w14:textId="1C609528" w:rsidR="007866CC" w:rsidRPr="00BA1FFB" w:rsidRDefault="00A5635C" w:rsidP="008B21C8">
      <w:pPr>
        <w:spacing w:line="360" w:lineRule="auto"/>
        <w:ind w:firstLineChars="200" w:firstLine="420"/>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2）现场加工人员应服从采购人的管理，不得私自在加工区域外逗留，不得有偷窃、夹带等违规情况。加工人员的安全、劳保用品、加工工具等由供应商自行负责。加工完毕后，供应商工作人员应及时将工作场所的卫生清理干净并将产生的垃圾及包装物自行带走</w:t>
      </w:r>
      <w:r w:rsidR="00E17F77">
        <w:rPr>
          <w:rFonts w:asciiTheme="minorEastAsia" w:eastAsiaTheme="minorEastAsia" w:hAnsiTheme="minorEastAsia" w:cs="宋体" w:hint="eastAsia"/>
          <w:color w:val="000000"/>
          <w:szCs w:val="21"/>
        </w:rPr>
        <w:t>；</w:t>
      </w:r>
    </w:p>
    <w:p w14:paraId="1ECF3D99" w14:textId="7C0D97DF" w:rsidR="007866CC" w:rsidRPr="00BA1FFB" w:rsidRDefault="00A5635C" w:rsidP="008B21C8">
      <w:pPr>
        <w:pStyle w:val="ListParagraph1"/>
        <w:ind w:firstLineChars="200"/>
        <w:rPr>
          <w:rFonts w:asciiTheme="minorEastAsia" w:eastAsiaTheme="minorEastAsia" w:hAnsiTheme="minorEastAsia" w:cs="宋体"/>
          <w:color w:val="000000"/>
          <w:sz w:val="21"/>
          <w:szCs w:val="21"/>
        </w:rPr>
      </w:pPr>
      <w:r w:rsidRPr="00BA1FFB">
        <w:rPr>
          <w:rFonts w:asciiTheme="minorEastAsia" w:eastAsiaTheme="minorEastAsia" w:hAnsiTheme="minorEastAsia" w:cs="宋体" w:hint="eastAsia"/>
          <w:color w:val="000000"/>
          <w:sz w:val="21"/>
          <w:szCs w:val="21"/>
        </w:rPr>
        <w:t>（3）供应商要按照采购人订购单中明确的数量、规格、大小等要求送货。如果确有特殊情况无法满足食堂送货需求，供应商应立即将无法送货理由及时反馈采购人，并提出合理参考意见。未征得采购人同意，供应商不得随意调整更改采购人送货需求，否则采购人将退货处理</w:t>
      </w:r>
      <w:r w:rsidR="00E17F77">
        <w:rPr>
          <w:rFonts w:asciiTheme="minorEastAsia" w:eastAsiaTheme="minorEastAsia" w:hAnsiTheme="minorEastAsia" w:cs="宋体" w:hint="eastAsia"/>
          <w:color w:val="000000"/>
          <w:sz w:val="21"/>
          <w:szCs w:val="21"/>
        </w:rPr>
        <w:t>；</w:t>
      </w:r>
    </w:p>
    <w:p w14:paraId="7D40D4BD" w14:textId="77777777" w:rsidR="007866CC" w:rsidRPr="00BA1FFB" w:rsidRDefault="00A5635C" w:rsidP="008B21C8">
      <w:pPr>
        <w:spacing w:line="360" w:lineRule="auto"/>
        <w:ind w:firstLineChars="200" w:firstLine="420"/>
        <w:rPr>
          <w:rFonts w:asciiTheme="minorEastAsia" w:eastAsiaTheme="minorEastAsia" w:hAnsiTheme="minorEastAsia" w:cs="宋体"/>
          <w:color w:val="000000"/>
          <w:szCs w:val="21"/>
        </w:rPr>
      </w:pPr>
      <w:r w:rsidRPr="00BA1FFB">
        <w:rPr>
          <w:rFonts w:asciiTheme="minorEastAsia" w:eastAsiaTheme="minorEastAsia" w:hAnsiTheme="minorEastAsia" w:cs="宋体" w:hint="eastAsia"/>
          <w:color w:val="000000"/>
          <w:szCs w:val="21"/>
        </w:rPr>
        <w:t>（4）供应商配送服务应由本公司</w:t>
      </w:r>
      <w:proofErr w:type="gramStart"/>
      <w:r w:rsidRPr="00BA1FFB">
        <w:rPr>
          <w:rFonts w:asciiTheme="minorEastAsia" w:eastAsiaTheme="minorEastAsia" w:hAnsiTheme="minorEastAsia" w:cs="宋体" w:hint="eastAsia"/>
          <w:color w:val="000000"/>
          <w:szCs w:val="21"/>
        </w:rPr>
        <w:t>供货组</w:t>
      </w:r>
      <w:proofErr w:type="gramEnd"/>
      <w:r w:rsidRPr="00BA1FFB">
        <w:rPr>
          <w:rFonts w:asciiTheme="minorEastAsia" w:eastAsiaTheme="minorEastAsia" w:hAnsiTheme="minorEastAsia" w:cs="宋体" w:hint="eastAsia"/>
          <w:color w:val="000000"/>
          <w:szCs w:val="21"/>
        </w:rPr>
        <w:t>人员进行配送，不得委托第三方单位进行配送服务，一经发现，取消其配送资格。</w:t>
      </w:r>
    </w:p>
    <w:bookmarkEnd w:id="1"/>
    <w:bookmarkEnd w:id="2"/>
    <w:bookmarkEnd w:id="3"/>
    <w:bookmarkEnd w:id="4"/>
    <w:p w14:paraId="6ABDF202" w14:textId="77777777" w:rsidR="007866CC" w:rsidRPr="00BA1FFB" w:rsidRDefault="00A5635C" w:rsidP="008B21C8">
      <w:pPr>
        <w:widowControl/>
        <w:spacing w:line="360" w:lineRule="auto"/>
        <w:ind w:firstLineChars="200" w:firstLine="422"/>
        <w:jc w:val="left"/>
        <w:rPr>
          <w:rFonts w:asciiTheme="minorEastAsia" w:eastAsiaTheme="minorEastAsia" w:hAnsiTheme="minorEastAsia"/>
          <w:szCs w:val="21"/>
        </w:rPr>
      </w:pPr>
      <w:r w:rsidRPr="00BA1FFB">
        <w:rPr>
          <w:rFonts w:asciiTheme="minorEastAsia" w:eastAsiaTheme="minorEastAsia" w:hAnsiTheme="minorEastAsia" w:cs="宋体" w:hint="eastAsia"/>
          <w:b/>
          <w:bCs/>
          <w:szCs w:val="21"/>
        </w:rPr>
        <w:t>十、投标时间、地点</w:t>
      </w:r>
      <w:r w:rsidRPr="00BA1FFB">
        <w:rPr>
          <w:rFonts w:asciiTheme="minorEastAsia" w:eastAsiaTheme="minorEastAsia" w:hAnsiTheme="minorEastAsia" w:hint="eastAsia"/>
          <w:szCs w:val="21"/>
        </w:rPr>
        <w:t xml:space="preserve">                          </w:t>
      </w:r>
    </w:p>
    <w:p w14:paraId="01CB6666" w14:textId="77777777" w:rsidR="007866CC" w:rsidRPr="00BA1FFB" w:rsidRDefault="00A5635C" w:rsidP="008B21C8">
      <w:pPr>
        <w:widowControl/>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1、投标截止时间：2026年2月9日15点00分。</w:t>
      </w:r>
    </w:p>
    <w:p w14:paraId="17FF5C68" w14:textId="77777777" w:rsidR="007866CC" w:rsidRPr="00BA1FFB" w:rsidRDefault="00A5635C" w:rsidP="008B21C8">
      <w:pPr>
        <w:spacing w:line="360" w:lineRule="auto"/>
        <w:ind w:firstLineChars="200" w:firstLine="420"/>
        <w:rPr>
          <w:rFonts w:asciiTheme="minorEastAsia" w:eastAsiaTheme="minorEastAsia" w:hAnsiTheme="minorEastAsia"/>
          <w:szCs w:val="21"/>
        </w:rPr>
      </w:pPr>
      <w:r w:rsidRPr="00BA1FFB">
        <w:rPr>
          <w:rFonts w:asciiTheme="minorEastAsia" w:eastAsiaTheme="minorEastAsia" w:hAnsiTheme="minorEastAsia" w:hint="eastAsia"/>
          <w:szCs w:val="21"/>
        </w:rPr>
        <w:t>2、投标地点：江苏省泰州市海陵区凤凰东路8号江苏茂源物业管理有限公司会议室（</w:t>
      </w:r>
      <w:proofErr w:type="gramStart"/>
      <w:r w:rsidRPr="00BA1FFB">
        <w:rPr>
          <w:rFonts w:asciiTheme="minorEastAsia" w:eastAsiaTheme="minorEastAsia" w:hAnsiTheme="minorEastAsia" w:hint="eastAsia"/>
          <w:szCs w:val="21"/>
        </w:rPr>
        <w:t>后勤楼</w:t>
      </w:r>
      <w:proofErr w:type="gramEnd"/>
      <w:r w:rsidRPr="00BA1FFB">
        <w:rPr>
          <w:rFonts w:asciiTheme="minorEastAsia" w:eastAsiaTheme="minorEastAsia" w:hAnsiTheme="minorEastAsia" w:hint="eastAsia"/>
          <w:szCs w:val="21"/>
        </w:rPr>
        <w:t>312）</w:t>
      </w:r>
    </w:p>
    <w:p w14:paraId="4C5B7B98" w14:textId="77777777" w:rsidR="007866CC" w:rsidRPr="00BA1FFB" w:rsidRDefault="00A5635C" w:rsidP="008B21C8">
      <w:pPr>
        <w:widowControl/>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 xml:space="preserve">逾期或未按本招标要求编制递交投标文件的投标单位视作自动放弃。 </w:t>
      </w:r>
    </w:p>
    <w:p w14:paraId="722F9259" w14:textId="77777777" w:rsidR="007866CC" w:rsidRPr="00BA1FFB" w:rsidRDefault="00A5635C" w:rsidP="008B21C8">
      <w:pPr>
        <w:widowControl/>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联系人：王老师  联系电话：13852618826</w:t>
      </w:r>
    </w:p>
    <w:p w14:paraId="1D98D0B8" w14:textId="77777777" w:rsidR="007866CC" w:rsidRPr="00BA1FFB" w:rsidRDefault="007866CC"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3890F3F5" w14:textId="77777777" w:rsidR="00A44204" w:rsidRDefault="00A44204" w:rsidP="00A44204">
      <w:pPr>
        <w:widowControl/>
        <w:spacing w:line="360" w:lineRule="auto"/>
        <w:ind w:firstLineChars="200" w:firstLine="420"/>
        <w:jc w:val="right"/>
        <w:rPr>
          <w:rFonts w:asciiTheme="minorEastAsia" w:eastAsiaTheme="minorEastAsia" w:hAnsiTheme="minorEastAsia"/>
          <w:szCs w:val="21"/>
        </w:rPr>
      </w:pPr>
    </w:p>
    <w:p w14:paraId="0F20C989" w14:textId="77777777" w:rsidR="00A44204" w:rsidRDefault="00A44204" w:rsidP="00A44204">
      <w:pPr>
        <w:widowControl/>
        <w:spacing w:line="360" w:lineRule="auto"/>
        <w:ind w:firstLineChars="200" w:firstLine="420"/>
        <w:jc w:val="right"/>
        <w:rPr>
          <w:rFonts w:asciiTheme="minorEastAsia" w:eastAsiaTheme="minorEastAsia" w:hAnsiTheme="minorEastAsia"/>
          <w:szCs w:val="21"/>
        </w:rPr>
      </w:pPr>
    </w:p>
    <w:p w14:paraId="7263932B" w14:textId="77777777" w:rsidR="00A44204" w:rsidRDefault="00A44204" w:rsidP="00A44204">
      <w:pPr>
        <w:widowControl/>
        <w:spacing w:line="360" w:lineRule="auto"/>
        <w:ind w:firstLineChars="200" w:firstLine="420"/>
        <w:jc w:val="right"/>
        <w:rPr>
          <w:rFonts w:asciiTheme="minorEastAsia" w:eastAsiaTheme="minorEastAsia" w:hAnsiTheme="minorEastAsia"/>
          <w:szCs w:val="21"/>
        </w:rPr>
      </w:pPr>
    </w:p>
    <w:p w14:paraId="5028DCE8" w14:textId="77777777" w:rsidR="00A44204" w:rsidRDefault="00A44204" w:rsidP="00A44204">
      <w:pPr>
        <w:widowControl/>
        <w:spacing w:line="360" w:lineRule="auto"/>
        <w:ind w:firstLineChars="200" w:firstLine="420"/>
        <w:jc w:val="right"/>
        <w:rPr>
          <w:rFonts w:asciiTheme="minorEastAsia" w:eastAsiaTheme="minorEastAsia" w:hAnsiTheme="minorEastAsia"/>
          <w:szCs w:val="21"/>
        </w:rPr>
      </w:pPr>
    </w:p>
    <w:p w14:paraId="42F9C5A7" w14:textId="7111BA66" w:rsidR="007866CC" w:rsidRPr="00BA1FFB" w:rsidRDefault="00A5635C" w:rsidP="00A44204">
      <w:pPr>
        <w:widowControl/>
        <w:spacing w:line="360" w:lineRule="auto"/>
        <w:ind w:firstLineChars="200" w:firstLine="420"/>
        <w:jc w:val="right"/>
        <w:rPr>
          <w:rFonts w:asciiTheme="minorEastAsia" w:eastAsiaTheme="minorEastAsia" w:hAnsiTheme="minorEastAsia"/>
          <w:szCs w:val="21"/>
        </w:rPr>
      </w:pPr>
      <w:r w:rsidRPr="00BA1FFB">
        <w:rPr>
          <w:rFonts w:asciiTheme="minorEastAsia" w:eastAsiaTheme="minorEastAsia" w:hAnsiTheme="minorEastAsia" w:hint="eastAsia"/>
          <w:szCs w:val="21"/>
        </w:rPr>
        <w:t>江苏茂源物业管理有限公司</w:t>
      </w:r>
    </w:p>
    <w:p w14:paraId="700A6CED" w14:textId="0880E4D6" w:rsidR="007866CC" w:rsidRPr="00BA1FFB" w:rsidRDefault="00A5635C" w:rsidP="008B21C8">
      <w:pPr>
        <w:widowControl/>
        <w:spacing w:line="360" w:lineRule="auto"/>
        <w:ind w:firstLineChars="200" w:firstLine="420"/>
        <w:jc w:val="left"/>
        <w:rPr>
          <w:rFonts w:asciiTheme="minorEastAsia" w:eastAsiaTheme="minorEastAsia" w:hAnsiTheme="minorEastAsia"/>
          <w:szCs w:val="21"/>
        </w:rPr>
      </w:pPr>
      <w:r w:rsidRPr="00BA1FFB">
        <w:rPr>
          <w:rFonts w:asciiTheme="minorEastAsia" w:eastAsiaTheme="minorEastAsia" w:hAnsiTheme="minorEastAsia" w:hint="eastAsia"/>
          <w:szCs w:val="21"/>
        </w:rPr>
        <w:t xml:space="preserve">                                                 </w:t>
      </w:r>
      <w:r w:rsidR="00F27E99">
        <w:rPr>
          <w:rFonts w:asciiTheme="minorEastAsia" w:eastAsiaTheme="minorEastAsia" w:hAnsiTheme="minorEastAsia" w:hint="eastAsia"/>
          <w:szCs w:val="21"/>
        </w:rPr>
        <w:t xml:space="preserve">     </w:t>
      </w:r>
      <w:r w:rsidRPr="00BA1FFB">
        <w:rPr>
          <w:rFonts w:asciiTheme="minorEastAsia" w:eastAsiaTheme="minorEastAsia" w:hAnsiTheme="minorEastAsia" w:hint="eastAsia"/>
          <w:szCs w:val="21"/>
        </w:rPr>
        <w:t xml:space="preserve">   二〇二六年一月二十九日</w:t>
      </w:r>
    </w:p>
    <w:p w14:paraId="5CBB7954" w14:textId="77777777" w:rsidR="007866CC" w:rsidRPr="00BA1FFB" w:rsidRDefault="007866CC"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37916B70" w14:textId="77777777" w:rsidR="007866CC" w:rsidRPr="00BA1FFB" w:rsidRDefault="007866CC"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117B8AF8" w14:textId="77777777" w:rsidR="007866CC" w:rsidRPr="00BA1FFB" w:rsidRDefault="007866CC"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4BBEB2BB" w14:textId="77777777" w:rsidR="007866CC" w:rsidRDefault="007866CC"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0F9AD8AE" w14:textId="77777777" w:rsidR="00A44204" w:rsidRDefault="00A44204"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7589E223" w14:textId="77777777" w:rsidR="00A44204" w:rsidRDefault="00A44204"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5A06F6C5" w14:textId="77777777" w:rsidR="00A44204" w:rsidRDefault="00A44204"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24000A4E" w14:textId="77777777" w:rsidR="00A44204" w:rsidRDefault="00A44204"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54DB9A72" w14:textId="77777777" w:rsidR="00A44204" w:rsidRDefault="00A44204"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10BBC7B0" w14:textId="77777777" w:rsidR="00A44204" w:rsidRDefault="00A44204"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06DC1342" w14:textId="77777777" w:rsidR="00A44204" w:rsidRDefault="00A44204"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549230B4" w14:textId="77777777" w:rsidR="00A44204" w:rsidRDefault="00A44204"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0619DFFB" w14:textId="77777777" w:rsidR="00A44204" w:rsidRDefault="00A44204"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4A166729" w14:textId="77777777" w:rsidR="00A44204" w:rsidRDefault="00A44204"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5045AFE7" w14:textId="77777777" w:rsidR="00A44204" w:rsidRDefault="00A44204"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0F96DC9B" w14:textId="77777777" w:rsidR="00F27E99" w:rsidRDefault="00F27E99"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11B45E1F" w14:textId="77777777" w:rsidR="00F27E99" w:rsidRDefault="00F27E99"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36366293" w14:textId="77777777" w:rsidR="00F27E99" w:rsidRDefault="00F27E99"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76942974" w14:textId="77777777" w:rsidR="00F27E99" w:rsidRDefault="00F27E99"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0C00C471" w14:textId="77777777" w:rsidR="00F27E99" w:rsidRDefault="00F27E99"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15F0D731" w14:textId="77777777" w:rsidR="00F27E99" w:rsidRDefault="00F27E99"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5B7F32DA" w14:textId="77777777" w:rsidR="00F27E99" w:rsidRDefault="00F27E99" w:rsidP="008B21C8">
      <w:pPr>
        <w:widowControl/>
        <w:spacing w:line="360" w:lineRule="auto"/>
        <w:ind w:firstLineChars="200" w:firstLine="420"/>
        <w:jc w:val="left"/>
        <w:rPr>
          <w:rFonts w:asciiTheme="minorEastAsia" w:eastAsiaTheme="minorEastAsia" w:hAnsiTheme="minorEastAsia" w:cs="宋体"/>
          <w:color w:val="000000" w:themeColor="text1"/>
          <w:szCs w:val="21"/>
        </w:rPr>
      </w:pPr>
    </w:p>
    <w:p w14:paraId="448AF40F" w14:textId="77777777" w:rsidR="00F27E99" w:rsidRDefault="00F27E99" w:rsidP="00F27E99">
      <w:pPr>
        <w:widowControl/>
        <w:spacing w:line="360" w:lineRule="auto"/>
        <w:jc w:val="left"/>
        <w:rPr>
          <w:rFonts w:asciiTheme="minorEastAsia" w:eastAsiaTheme="minorEastAsia" w:hAnsiTheme="minorEastAsia" w:cs="宋体"/>
          <w:color w:val="000000" w:themeColor="text1"/>
          <w:szCs w:val="21"/>
        </w:rPr>
      </w:pPr>
    </w:p>
    <w:p w14:paraId="3CE7F1A7" w14:textId="77777777" w:rsidR="003F6064" w:rsidRDefault="003F6064" w:rsidP="003F6064">
      <w:pPr>
        <w:pStyle w:val="a4"/>
        <w:adjustRightInd w:val="0"/>
        <w:snapToGrid w:val="0"/>
        <w:spacing w:beforeLines="50" w:before="156" w:line="360" w:lineRule="exact"/>
        <w:rPr>
          <w:rFonts w:ascii="Microsoft New Tai Lue" w:hAnsi="Microsoft New Tai Lue" w:cs="Microsoft New Tai Lue"/>
          <w:b/>
          <w:sz w:val="32"/>
        </w:rPr>
      </w:pPr>
      <w:r>
        <w:rPr>
          <w:rFonts w:ascii="Microsoft New Tai Lue" w:hAnsi="Microsoft New Tai Lue" w:cs="Microsoft New Tai Lue" w:hint="eastAsia"/>
          <w:b/>
          <w:sz w:val="32"/>
        </w:rPr>
        <w:lastRenderedPageBreak/>
        <w:t>附件：</w:t>
      </w:r>
    </w:p>
    <w:p w14:paraId="292E71C8" w14:textId="77777777" w:rsidR="003F6064" w:rsidRDefault="003F6064" w:rsidP="003F6064">
      <w:pPr>
        <w:pStyle w:val="a4"/>
        <w:adjustRightInd w:val="0"/>
        <w:snapToGrid w:val="0"/>
        <w:spacing w:beforeLines="50" w:before="156" w:line="360" w:lineRule="exact"/>
        <w:rPr>
          <w:rFonts w:ascii="Microsoft New Tai Lue" w:hAnsi="Microsoft New Tai Lue" w:cs="Microsoft New Tai Lue"/>
          <w:b/>
          <w:sz w:val="28"/>
        </w:rPr>
      </w:pPr>
      <w:r>
        <w:rPr>
          <w:rFonts w:ascii="Microsoft New Tai Lue" w:hAnsi="Microsoft New Tai Lue" w:cs="Microsoft New Tai Lue"/>
          <w:b/>
          <w:sz w:val="32"/>
        </w:rPr>
        <w:t>目录</w:t>
      </w:r>
    </w:p>
    <w:p w14:paraId="75CFBE86" w14:textId="77777777" w:rsidR="003F6064" w:rsidRDefault="003F6064" w:rsidP="003F6064">
      <w:pPr>
        <w:spacing w:line="300" w:lineRule="exact"/>
        <w:jc w:val="left"/>
        <w:rPr>
          <w:szCs w:val="21"/>
        </w:rPr>
      </w:pPr>
      <w:bookmarkStart w:id="64" w:name="OLE_LINK36"/>
      <w:r>
        <w:rPr>
          <w:rFonts w:hint="eastAsia"/>
          <w:szCs w:val="21"/>
        </w:rPr>
        <w:t>（</w:t>
      </w:r>
      <w:r>
        <w:rPr>
          <w:rFonts w:hint="eastAsia"/>
          <w:szCs w:val="21"/>
        </w:rPr>
        <w:t>1</w:t>
      </w:r>
      <w:r>
        <w:rPr>
          <w:rFonts w:hint="eastAsia"/>
          <w:szCs w:val="21"/>
        </w:rPr>
        <w:t>）投标函，格式见附件。</w:t>
      </w:r>
    </w:p>
    <w:p w14:paraId="3DCD15B6" w14:textId="77777777" w:rsidR="003F6064" w:rsidRDefault="003F6064" w:rsidP="003F6064">
      <w:pPr>
        <w:spacing w:line="300" w:lineRule="exact"/>
        <w:jc w:val="left"/>
        <w:rPr>
          <w:szCs w:val="21"/>
        </w:rPr>
      </w:pPr>
      <w:r>
        <w:rPr>
          <w:rFonts w:hint="eastAsia"/>
          <w:szCs w:val="21"/>
        </w:rPr>
        <w:t>（</w:t>
      </w:r>
      <w:r>
        <w:rPr>
          <w:rFonts w:hint="eastAsia"/>
          <w:szCs w:val="21"/>
        </w:rPr>
        <w:t>2</w:t>
      </w:r>
      <w:r>
        <w:rPr>
          <w:rFonts w:hint="eastAsia"/>
          <w:szCs w:val="21"/>
        </w:rPr>
        <w:t>）法定代表人（单位负责人）身份证明，格式见附件。</w:t>
      </w:r>
    </w:p>
    <w:p w14:paraId="7FC6CAD8" w14:textId="77777777" w:rsidR="003F6064" w:rsidRDefault="003F6064" w:rsidP="003F6064">
      <w:pPr>
        <w:spacing w:line="300" w:lineRule="exact"/>
        <w:jc w:val="left"/>
        <w:rPr>
          <w:szCs w:val="21"/>
        </w:rPr>
      </w:pPr>
      <w:r>
        <w:rPr>
          <w:rFonts w:hint="eastAsia"/>
          <w:szCs w:val="21"/>
        </w:rPr>
        <w:t>（</w:t>
      </w:r>
      <w:r>
        <w:rPr>
          <w:rFonts w:hint="eastAsia"/>
          <w:szCs w:val="21"/>
        </w:rPr>
        <w:t>3</w:t>
      </w:r>
      <w:r>
        <w:rPr>
          <w:rFonts w:hint="eastAsia"/>
          <w:szCs w:val="21"/>
        </w:rPr>
        <w:t>）法定代表人（单位负责人）授权委托书（适用于法人</w:t>
      </w:r>
      <w:r>
        <w:rPr>
          <w:rFonts w:hint="eastAsia"/>
          <w:szCs w:val="21"/>
        </w:rPr>
        <w:t>/</w:t>
      </w:r>
      <w:r>
        <w:rPr>
          <w:rFonts w:hint="eastAsia"/>
          <w:szCs w:val="21"/>
        </w:rPr>
        <w:t>非法人），格式见附件。</w:t>
      </w:r>
    </w:p>
    <w:p w14:paraId="0860B79C" w14:textId="77777777" w:rsidR="003F6064" w:rsidRDefault="003F6064" w:rsidP="003F6064">
      <w:pPr>
        <w:spacing w:line="300" w:lineRule="exact"/>
        <w:jc w:val="left"/>
        <w:rPr>
          <w:szCs w:val="21"/>
        </w:rPr>
      </w:pPr>
      <w:r>
        <w:rPr>
          <w:rFonts w:hint="eastAsia"/>
          <w:szCs w:val="21"/>
        </w:rPr>
        <w:t>（</w:t>
      </w:r>
      <w:r>
        <w:rPr>
          <w:rFonts w:hint="eastAsia"/>
          <w:szCs w:val="21"/>
        </w:rPr>
        <w:t>4</w:t>
      </w:r>
      <w:r>
        <w:rPr>
          <w:rFonts w:hint="eastAsia"/>
          <w:szCs w:val="21"/>
        </w:rPr>
        <w:t>）开标一览表，格式见附件。</w:t>
      </w:r>
    </w:p>
    <w:p w14:paraId="017087F5" w14:textId="77777777" w:rsidR="003F6064" w:rsidRDefault="003F6064" w:rsidP="003F6064">
      <w:pPr>
        <w:spacing w:line="300" w:lineRule="exact"/>
        <w:jc w:val="left"/>
        <w:rPr>
          <w:szCs w:val="21"/>
        </w:rPr>
      </w:pPr>
      <w:r>
        <w:rPr>
          <w:rFonts w:hint="eastAsia"/>
          <w:szCs w:val="21"/>
        </w:rPr>
        <w:t>（</w:t>
      </w:r>
      <w:r>
        <w:rPr>
          <w:rFonts w:hint="eastAsia"/>
          <w:szCs w:val="21"/>
        </w:rPr>
        <w:t>5</w:t>
      </w:r>
      <w:r>
        <w:rPr>
          <w:rFonts w:hint="eastAsia"/>
          <w:szCs w:val="21"/>
        </w:rPr>
        <w:t>）投标人具备投标资格的证明文件：</w:t>
      </w:r>
    </w:p>
    <w:p w14:paraId="551C82E4" w14:textId="77777777" w:rsidR="003F6064" w:rsidRDefault="003F6064" w:rsidP="003F6064">
      <w:pPr>
        <w:spacing w:line="300" w:lineRule="exact"/>
        <w:jc w:val="left"/>
        <w:rPr>
          <w:szCs w:val="21"/>
        </w:rPr>
      </w:pPr>
      <w:r>
        <w:rPr>
          <w:rFonts w:hint="eastAsia"/>
          <w:szCs w:val="21"/>
        </w:rPr>
        <w:t>（</w:t>
      </w:r>
      <w:r>
        <w:rPr>
          <w:rFonts w:hint="eastAsia"/>
          <w:szCs w:val="21"/>
        </w:rPr>
        <w:t>5-1-1</w:t>
      </w:r>
      <w:r>
        <w:rPr>
          <w:rFonts w:hint="eastAsia"/>
          <w:szCs w:val="21"/>
        </w:rPr>
        <w:t>）营业执照复印件或自然人的身份证明复印件（或具有同等法律效力的证照）。</w:t>
      </w:r>
    </w:p>
    <w:p w14:paraId="41D64A35" w14:textId="77777777" w:rsidR="003F6064" w:rsidRDefault="003F6064" w:rsidP="003F6064">
      <w:pPr>
        <w:spacing w:line="300" w:lineRule="exact"/>
        <w:jc w:val="left"/>
        <w:rPr>
          <w:szCs w:val="21"/>
        </w:rPr>
      </w:pPr>
      <w:r>
        <w:rPr>
          <w:rFonts w:hint="eastAsia"/>
          <w:szCs w:val="21"/>
        </w:rPr>
        <w:t>（</w:t>
      </w:r>
      <w:r>
        <w:rPr>
          <w:rFonts w:hint="eastAsia"/>
          <w:szCs w:val="21"/>
        </w:rPr>
        <w:t>5-1-2</w:t>
      </w:r>
      <w:r>
        <w:rPr>
          <w:rFonts w:hint="eastAsia"/>
          <w:szCs w:val="21"/>
        </w:rPr>
        <w:t>）工商变更登记文件（如需），如发生了单位名称等变更的，需提供工商变更登记文件。</w:t>
      </w:r>
    </w:p>
    <w:p w14:paraId="54E9AF57" w14:textId="77777777" w:rsidR="003F6064" w:rsidRDefault="003F6064" w:rsidP="003F6064">
      <w:pPr>
        <w:spacing w:line="300" w:lineRule="exact"/>
        <w:jc w:val="left"/>
        <w:rPr>
          <w:szCs w:val="21"/>
        </w:rPr>
      </w:pPr>
      <w:r>
        <w:rPr>
          <w:rFonts w:hint="eastAsia"/>
          <w:szCs w:val="21"/>
        </w:rPr>
        <w:t>（</w:t>
      </w:r>
      <w:r>
        <w:rPr>
          <w:rFonts w:hint="eastAsia"/>
          <w:szCs w:val="21"/>
        </w:rPr>
        <w:t>5-2</w:t>
      </w:r>
      <w:r>
        <w:rPr>
          <w:rFonts w:hint="eastAsia"/>
          <w:szCs w:val="21"/>
        </w:rPr>
        <w:t>）财务报表。</w:t>
      </w:r>
    </w:p>
    <w:p w14:paraId="23F87F83" w14:textId="77777777" w:rsidR="003F6064" w:rsidRDefault="003F6064" w:rsidP="003F6064">
      <w:pPr>
        <w:spacing w:line="300" w:lineRule="exact"/>
        <w:jc w:val="left"/>
        <w:rPr>
          <w:szCs w:val="21"/>
        </w:rPr>
      </w:pPr>
      <w:r>
        <w:rPr>
          <w:rFonts w:hint="eastAsia"/>
          <w:szCs w:val="21"/>
        </w:rPr>
        <w:t>（</w:t>
      </w:r>
      <w:r>
        <w:rPr>
          <w:rFonts w:hint="eastAsia"/>
          <w:szCs w:val="21"/>
        </w:rPr>
        <w:t>5-3</w:t>
      </w:r>
      <w:r>
        <w:rPr>
          <w:rFonts w:hint="eastAsia"/>
          <w:szCs w:val="21"/>
        </w:rPr>
        <w:t>）具有履行合同所必需的设备和专业技术能力的相关证明材料或承诺函，格式见附件。</w:t>
      </w:r>
    </w:p>
    <w:p w14:paraId="0F409571" w14:textId="77777777" w:rsidR="003F6064" w:rsidRDefault="003F6064" w:rsidP="003F6064">
      <w:pPr>
        <w:spacing w:line="300" w:lineRule="exact"/>
        <w:jc w:val="left"/>
        <w:rPr>
          <w:szCs w:val="21"/>
        </w:rPr>
      </w:pPr>
      <w:r>
        <w:rPr>
          <w:rFonts w:hint="eastAsia"/>
          <w:szCs w:val="21"/>
        </w:rPr>
        <w:t>（</w:t>
      </w:r>
      <w:r>
        <w:rPr>
          <w:rFonts w:hint="eastAsia"/>
          <w:szCs w:val="21"/>
        </w:rPr>
        <w:t>5-4</w:t>
      </w:r>
      <w:r>
        <w:rPr>
          <w:rFonts w:hint="eastAsia"/>
          <w:szCs w:val="21"/>
        </w:rPr>
        <w:t>）依法缴纳税收的相关材料。</w:t>
      </w:r>
    </w:p>
    <w:p w14:paraId="3BB1C327" w14:textId="77777777" w:rsidR="003F6064" w:rsidRDefault="003F6064" w:rsidP="003F6064">
      <w:pPr>
        <w:spacing w:line="300" w:lineRule="exact"/>
        <w:jc w:val="left"/>
        <w:rPr>
          <w:szCs w:val="21"/>
        </w:rPr>
      </w:pPr>
      <w:r>
        <w:rPr>
          <w:rFonts w:hint="eastAsia"/>
          <w:szCs w:val="21"/>
        </w:rPr>
        <w:t>（</w:t>
      </w:r>
      <w:r>
        <w:rPr>
          <w:rFonts w:hint="eastAsia"/>
          <w:szCs w:val="21"/>
        </w:rPr>
        <w:t>5-5</w:t>
      </w:r>
      <w:r>
        <w:rPr>
          <w:rFonts w:hint="eastAsia"/>
          <w:szCs w:val="21"/>
        </w:rPr>
        <w:t>）依法缴纳社会保障资金的相关材料。</w:t>
      </w:r>
    </w:p>
    <w:p w14:paraId="2D98845D" w14:textId="77777777" w:rsidR="003F6064" w:rsidRDefault="003F6064" w:rsidP="003F6064">
      <w:pPr>
        <w:spacing w:line="300" w:lineRule="exact"/>
        <w:jc w:val="left"/>
        <w:rPr>
          <w:szCs w:val="21"/>
        </w:rPr>
      </w:pPr>
      <w:r>
        <w:rPr>
          <w:rFonts w:hint="eastAsia"/>
          <w:szCs w:val="21"/>
        </w:rPr>
        <w:t>（</w:t>
      </w:r>
      <w:r>
        <w:rPr>
          <w:rFonts w:hint="eastAsia"/>
          <w:szCs w:val="21"/>
        </w:rPr>
        <w:t>5-6</w:t>
      </w:r>
      <w:r>
        <w:rPr>
          <w:rFonts w:hint="eastAsia"/>
          <w:szCs w:val="21"/>
        </w:rPr>
        <w:t>）参加政府采购活动前三年内，在经营活动中没有重大违法记录，格式见附件。</w:t>
      </w:r>
    </w:p>
    <w:p w14:paraId="4F1AAB6A" w14:textId="77777777" w:rsidR="003F6064" w:rsidRDefault="003F6064" w:rsidP="003F6064">
      <w:pPr>
        <w:spacing w:line="300" w:lineRule="exact"/>
        <w:jc w:val="left"/>
        <w:rPr>
          <w:szCs w:val="21"/>
        </w:rPr>
      </w:pPr>
      <w:r>
        <w:rPr>
          <w:rFonts w:hint="eastAsia"/>
          <w:szCs w:val="21"/>
        </w:rPr>
        <w:t>（</w:t>
      </w:r>
      <w:r>
        <w:rPr>
          <w:rFonts w:hint="eastAsia"/>
          <w:szCs w:val="21"/>
        </w:rPr>
        <w:t>5-7</w:t>
      </w:r>
      <w:r>
        <w:rPr>
          <w:rFonts w:hint="eastAsia"/>
          <w:szCs w:val="21"/>
        </w:rPr>
        <w:t>）无不良信用记录承诺函（投标人自行查询适用），格式见附件。</w:t>
      </w:r>
    </w:p>
    <w:p w14:paraId="4D2EF439" w14:textId="77777777" w:rsidR="003F6064" w:rsidRDefault="003F6064" w:rsidP="003F6064">
      <w:pPr>
        <w:spacing w:line="300" w:lineRule="exact"/>
        <w:jc w:val="left"/>
        <w:rPr>
          <w:szCs w:val="21"/>
        </w:rPr>
      </w:pPr>
      <w:r>
        <w:rPr>
          <w:rFonts w:hint="eastAsia"/>
          <w:szCs w:val="21"/>
        </w:rPr>
        <w:t>（</w:t>
      </w:r>
      <w:r>
        <w:rPr>
          <w:rFonts w:hint="eastAsia"/>
          <w:szCs w:val="21"/>
        </w:rPr>
        <w:t>5-8</w:t>
      </w:r>
      <w:r>
        <w:rPr>
          <w:rFonts w:hint="eastAsia"/>
          <w:szCs w:val="21"/>
        </w:rPr>
        <w:t>）招标文件要求的其它实质性资格资信证明文件。</w:t>
      </w:r>
    </w:p>
    <w:p w14:paraId="1D5C0C12" w14:textId="77777777" w:rsidR="003F6064" w:rsidRDefault="003F6064" w:rsidP="003F6064">
      <w:pPr>
        <w:spacing w:line="300" w:lineRule="exact"/>
        <w:jc w:val="left"/>
        <w:rPr>
          <w:szCs w:val="21"/>
        </w:rPr>
      </w:pPr>
      <w:r>
        <w:rPr>
          <w:rFonts w:hint="eastAsia"/>
          <w:szCs w:val="21"/>
        </w:rPr>
        <w:t>（</w:t>
      </w:r>
      <w:r>
        <w:rPr>
          <w:rFonts w:hint="eastAsia"/>
          <w:szCs w:val="21"/>
        </w:rPr>
        <w:t>6</w:t>
      </w:r>
      <w:r>
        <w:rPr>
          <w:rFonts w:hint="eastAsia"/>
          <w:szCs w:val="21"/>
        </w:rPr>
        <w:t>）人员配备，格式见附件。</w:t>
      </w:r>
    </w:p>
    <w:p w14:paraId="6F47CE73" w14:textId="77777777" w:rsidR="003F6064" w:rsidRDefault="003F6064" w:rsidP="003F6064">
      <w:pPr>
        <w:spacing w:line="300" w:lineRule="exact"/>
        <w:jc w:val="left"/>
        <w:rPr>
          <w:szCs w:val="21"/>
        </w:rPr>
      </w:pPr>
      <w:r>
        <w:rPr>
          <w:rFonts w:hint="eastAsia"/>
          <w:szCs w:val="21"/>
        </w:rPr>
        <w:t>（</w:t>
      </w:r>
      <w:r>
        <w:rPr>
          <w:rFonts w:hint="eastAsia"/>
          <w:szCs w:val="21"/>
        </w:rPr>
        <w:t>7</w:t>
      </w:r>
      <w:r>
        <w:rPr>
          <w:rFonts w:hint="eastAsia"/>
          <w:szCs w:val="21"/>
        </w:rPr>
        <w:t>）车辆设备，格式见附件。</w:t>
      </w:r>
    </w:p>
    <w:p w14:paraId="30C80FA8" w14:textId="77777777" w:rsidR="003F6064" w:rsidRDefault="003F6064" w:rsidP="003F6064">
      <w:pPr>
        <w:spacing w:line="300" w:lineRule="exact"/>
        <w:jc w:val="left"/>
        <w:rPr>
          <w:szCs w:val="21"/>
        </w:rPr>
      </w:pPr>
      <w:r>
        <w:rPr>
          <w:rFonts w:hint="eastAsia"/>
          <w:szCs w:val="21"/>
        </w:rPr>
        <w:t>（</w:t>
      </w:r>
      <w:r>
        <w:rPr>
          <w:rFonts w:hint="eastAsia"/>
          <w:szCs w:val="21"/>
        </w:rPr>
        <w:t>8</w:t>
      </w:r>
      <w:r>
        <w:rPr>
          <w:rFonts w:hint="eastAsia"/>
          <w:szCs w:val="21"/>
        </w:rPr>
        <w:t>）仓储能力，格式见附件。</w:t>
      </w:r>
    </w:p>
    <w:p w14:paraId="060D7FDE" w14:textId="77777777" w:rsidR="003F6064" w:rsidRDefault="003F6064" w:rsidP="003F6064">
      <w:pPr>
        <w:spacing w:line="300" w:lineRule="exact"/>
        <w:jc w:val="left"/>
        <w:rPr>
          <w:szCs w:val="21"/>
        </w:rPr>
      </w:pPr>
      <w:r>
        <w:rPr>
          <w:rFonts w:hint="eastAsia"/>
          <w:szCs w:val="21"/>
        </w:rPr>
        <w:t>（</w:t>
      </w:r>
      <w:r>
        <w:rPr>
          <w:rFonts w:hint="eastAsia"/>
          <w:szCs w:val="21"/>
        </w:rPr>
        <w:t>9</w:t>
      </w:r>
      <w:r>
        <w:rPr>
          <w:rFonts w:hint="eastAsia"/>
          <w:szCs w:val="21"/>
        </w:rPr>
        <w:t>）类似业绩，格式见附件。</w:t>
      </w:r>
    </w:p>
    <w:p w14:paraId="4EEF2756" w14:textId="77777777" w:rsidR="003F6064" w:rsidRPr="00484B40" w:rsidRDefault="003F6064" w:rsidP="003F6064">
      <w:pPr>
        <w:spacing w:line="360" w:lineRule="auto"/>
        <w:jc w:val="left"/>
        <w:rPr>
          <w:rFonts w:asciiTheme="minorEastAsia" w:eastAsiaTheme="minorEastAsia" w:hAnsiTheme="minorEastAsia"/>
          <w:szCs w:val="21"/>
        </w:rPr>
      </w:pPr>
      <w:r>
        <w:rPr>
          <w:rFonts w:hint="eastAsia"/>
          <w:szCs w:val="21"/>
        </w:rPr>
        <w:t>（</w:t>
      </w:r>
      <w:r>
        <w:rPr>
          <w:rFonts w:hint="eastAsia"/>
          <w:szCs w:val="21"/>
        </w:rPr>
        <w:t>10</w:t>
      </w:r>
      <w:r>
        <w:rPr>
          <w:rFonts w:hint="eastAsia"/>
          <w:szCs w:val="21"/>
        </w:rPr>
        <w:t>）</w:t>
      </w:r>
      <w:r w:rsidRPr="00484B40">
        <w:rPr>
          <w:rFonts w:asciiTheme="minorEastAsia" w:eastAsiaTheme="minorEastAsia" w:hAnsiTheme="minorEastAsia"/>
          <w:szCs w:val="21"/>
        </w:rPr>
        <w:t>投标人认为需提供的其他文件或证明材料</w:t>
      </w:r>
    </w:p>
    <w:p w14:paraId="47C4F737" w14:textId="77777777" w:rsidR="003F6064" w:rsidRPr="00815005" w:rsidRDefault="003F6064" w:rsidP="003F6064">
      <w:pPr>
        <w:spacing w:line="300" w:lineRule="exact"/>
        <w:jc w:val="left"/>
        <w:rPr>
          <w:szCs w:val="21"/>
        </w:rPr>
      </w:pPr>
    </w:p>
    <w:bookmarkEnd w:id="64"/>
    <w:p w14:paraId="6A4CE52D" w14:textId="77777777" w:rsidR="003F6064" w:rsidRDefault="003F6064" w:rsidP="003F6064"/>
    <w:p w14:paraId="2300D447" w14:textId="77777777" w:rsidR="003F6064" w:rsidRDefault="003F6064" w:rsidP="003F6064"/>
    <w:p w14:paraId="71DC74F7" w14:textId="77777777" w:rsidR="003F6064" w:rsidRDefault="003F6064" w:rsidP="003F6064"/>
    <w:p w14:paraId="31802B61" w14:textId="77777777" w:rsidR="003F6064" w:rsidRDefault="003F6064" w:rsidP="003F6064"/>
    <w:p w14:paraId="1D0D07A0" w14:textId="77777777" w:rsidR="003F6064" w:rsidRDefault="003F6064" w:rsidP="003F6064"/>
    <w:p w14:paraId="17EA415F" w14:textId="77777777" w:rsidR="003F6064" w:rsidRDefault="003F6064" w:rsidP="003F6064"/>
    <w:p w14:paraId="10DA8E7D" w14:textId="77777777" w:rsidR="003F6064" w:rsidRDefault="003F6064" w:rsidP="003F6064"/>
    <w:p w14:paraId="2B9914FF" w14:textId="77777777" w:rsidR="003F6064" w:rsidRDefault="003F6064" w:rsidP="003F6064"/>
    <w:p w14:paraId="2AC74E55" w14:textId="77777777" w:rsidR="003F6064" w:rsidRPr="00857572" w:rsidRDefault="003F6064" w:rsidP="003F6064"/>
    <w:p w14:paraId="3B14E899" w14:textId="77777777" w:rsidR="003F6064" w:rsidRDefault="003F6064" w:rsidP="003F6064"/>
    <w:p w14:paraId="2C2C07A1" w14:textId="77777777" w:rsidR="003F6064" w:rsidRDefault="003F6064" w:rsidP="003F6064"/>
    <w:p w14:paraId="302D815B" w14:textId="77777777" w:rsidR="003F6064" w:rsidRDefault="003F6064" w:rsidP="003F6064"/>
    <w:p w14:paraId="5CC8600A" w14:textId="77777777" w:rsidR="003F6064" w:rsidRDefault="003F6064" w:rsidP="003F6064"/>
    <w:p w14:paraId="0E1953A0" w14:textId="77777777" w:rsidR="003F6064" w:rsidRDefault="003F6064" w:rsidP="003F6064"/>
    <w:p w14:paraId="7CA9DB7E" w14:textId="77777777" w:rsidR="003F6064" w:rsidRDefault="003F6064" w:rsidP="003F6064"/>
    <w:p w14:paraId="1B565DB9" w14:textId="77777777" w:rsidR="003F6064" w:rsidRDefault="003F6064" w:rsidP="003F6064">
      <w:pPr>
        <w:pStyle w:val="ab"/>
        <w:spacing w:before="0" w:after="0"/>
        <w:rPr>
          <w:rFonts w:ascii="Microsoft New Tai Lue" w:hAnsi="Microsoft New Tai Lue" w:cs="Microsoft New Tai Lue"/>
          <w:sz w:val="28"/>
          <w:szCs w:val="24"/>
        </w:rPr>
      </w:pPr>
      <w:bookmarkStart w:id="65" w:name="_Toc104560893"/>
      <w:bookmarkStart w:id="66" w:name="_Toc5372"/>
      <w:bookmarkStart w:id="67" w:name="_Toc107246275"/>
    </w:p>
    <w:p w14:paraId="5B5639E1" w14:textId="77777777" w:rsidR="003F6064" w:rsidRDefault="003F6064" w:rsidP="003F6064"/>
    <w:p w14:paraId="15F74502" w14:textId="77777777" w:rsidR="003F6064" w:rsidRDefault="003F6064" w:rsidP="003F6064"/>
    <w:p w14:paraId="4A1F1027" w14:textId="77777777" w:rsidR="003F6064" w:rsidRDefault="003F6064" w:rsidP="003F6064"/>
    <w:p w14:paraId="24BB8B60" w14:textId="77777777" w:rsidR="003F6064" w:rsidRDefault="003F6064" w:rsidP="003F6064"/>
    <w:p w14:paraId="67517EFC" w14:textId="77777777" w:rsidR="003F6064" w:rsidRPr="00084687" w:rsidRDefault="003F6064" w:rsidP="003F6064"/>
    <w:p w14:paraId="3C816988" w14:textId="77777777" w:rsidR="003F6064" w:rsidRDefault="003F6064" w:rsidP="003F6064">
      <w:pPr>
        <w:pStyle w:val="ab"/>
        <w:spacing w:before="0" w:after="0"/>
        <w:rPr>
          <w:rFonts w:ascii="Microsoft New Tai Lue" w:hAnsi="Microsoft New Tai Lue" w:cs="Microsoft New Tai Lue"/>
          <w:sz w:val="24"/>
          <w:szCs w:val="24"/>
        </w:rPr>
      </w:pPr>
      <w:r>
        <w:rPr>
          <w:rFonts w:ascii="Microsoft New Tai Lue" w:hAnsi="Microsoft New Tai Lue" w:cs="Microsoft New Tai Lue" w:hint="eastAsia"/>
          <w:sz w:val="24"/>
          <w:szCs w:val="24"/>
        </w:rPr>
        <w:lastRenderedPageBreak/>
        <w:t>（</w:t>
      </w:r>
      <w:r>
        <w:rPr>
          <w:rFonts w:ascii="Microsoft New Tai Lue" w:hAnsi="Microsoft New Tai Lue" w:cs="Microsoft New Tai Lue" w:hint="eastAsia"/>
          <w:sz w:val="24"/>
          <w:szCs w:val="24"/>
        </w:rPr>
        <w:t>1</w:t>
      </w:r>
      <w:r>
        <w:rPr>
          <w:rFonts w:ascii="Microsoft New Tai Lue" w:hAnsi="Microsoft New Tai Lue" w:cs="Microsoft New Tai Lue" w:hint="eastAsia"/>
          <w:sz w:val="24"/>
          <w:szCs w:val="24"/>
        </w:rPr>
        <w:t>）投标函</w:t>
      </w:r>
      <w:bookmarkEnd w:id="65"/>
      <w:bookmarkEnd w:id="66"/>
      <w:bookmarkEnd w:id="67"/>
    </w:p>
    <w:p w14:paraId="4BBA5408" w14:textId="77777777" w:rsidR="003F6064" w:rsidRDefault="003F6064" w:rsidP="003F6064">
      <w:pPr>
        <w:adjustRightInd w:val="0"/>
        <w:snapToGrid w:val="0"/>
        <w:spacing w:beforeLines="50" w:before="156" w:line="360" w:lineRule="exact"/>
        <w:ind w:firstLineChars="200" w:firstLine="420"/>
        <w:rPr>
          <w:szCs w:val="21"/>
        </w:rPr>
      </w:pPr>
      <w:bookmarkStart w:id="68" w:name="_Toc103848580"/>
      <w:bookmarkStart w:id="69" w:name="_Toc96347902"/>
      <w:r>
        <w:rPr>
          <w:rFonts w:hint="eastAsia"/>
          <w:szCs w:val="21"/>
        </w:rPr>
        <w:t>（采购</w:t>
      </w:r>
      <w:r>
        <w:rPr>
          <w:szCs w:val="21"/>
        </w:rPr>
        <w:t>人）：</w:t>
      </w:r>
    </w:p>
    <w:p w14:paraId="463697A3" w14:textId="74CD3A71" w:rsidR="003F6064" w:rsidRDefault="003F6064" w:rsidP="003F6064">
      <w:pPr>
        <w:adjustRightInd w:val="0"/>
        <w:snapToGrid w:val="0"/>
        <w:spacing w:beforeLines="50" w:before="156" w:line="360" w:lineRule="exact"/>
        <w:ind w:firstLineChars="200" w:firstLine="420"/>
        <w:jc w:val="left"/>
        <w:rPr>
          <w:szCs w:val="21"/>
        </w:rPr>
      </w:pPr>
      <w:r>
        <w:rPr>
          <w:szCs w:val="21"/>
          <w:u w:val="single"/>
        </w:rPr>
        <w:t xml:space="preserve">       (</w:t>
      </w:r>
      <w:r>
        <w:rPr>
          <w:rFonts w:hint="eastAsia"/>
          <w:szCs w:val="21"/>
          <w:u w:val="single"/>
        </w:rPr>
        <w:t>投标人</w:t>
      </w:r>
      <w:r>
        <w:rPr>
          <w:szCs w:val="21"/>
          <w:u w:val="single"/>
        </w:rPr>
        <w:t>全称</w:t>
      </w:r>
      <w:r>
        <w:rPr>
          <w:szCs w:val="21"/>
          <w:u w:val="single"/>
        </w:rPr>
        <w:t xml:space="preserve">)   </w:t>
      </w:r>
      <w:r>
        <w:rPr>
          <w:szCs w:val="21"/>
        </w:rPr>
        <w:t>授权</w:t>
      </w:r>
      <w:r>
        <w:rPr>
          <w:szCs w:val="21"/>
          <w:u w:val="single"/>
        </w:rPr>
        <w:t xml:space="preserve">    </w:t>
      </w:r>
      <w:r>
        <w:rPr>
          <w:szCs w:val="21"/>
          <w:u w:val="single"/>
        </w:rPr>
        <w:t>（授权代表姓名）</w:t>
      </w:r>
      <w:r>
        <w:rPr>
          <w:szCs w:val="21"/>
          <w:u w:val="single"/>
        </w:rPr>
        <w:t xml:space="preserve">   </w:t>
      </w:r>
      <w:r>
        <w:rPr>
          <w:szCs w:val="21"/>
          <w:u w:val="single"/>
        </w:rPr>
        <w:t>（职位）</w:t>
      </w:r>
      <w:r>
        <w:rPr>
          <w:szCs w:val="21"/>
          <w:u w:val="single"/>
        </w:rPr>
        <w:t xml:space="preserve"> </w:t>
      </w:r>
      <w:r>
        <w:rPr>
          <w:szCs w:val="21"/>
        </w:rPr>
        <w:t>为全权代表，参加贵方组织的</w:t>
      </w:r>
      <w:r>
        <w:rPr>
          <w:szCs w:val="21"/>
          <w:u w:val="single"/>
        </w:rPr>
        <w:t xml:space="preserve">         </w:t>
      </w:r>
      <w:r w:rsidR="000174AB">
        <w:rPr>
          <w:szCs w:val="21"/>
          <w:u w:val="single"/>
        </w:rPr>
        <w:t>（项目名称</w:t>
      </w:r>
      <w:r>
        <w:rPr>
          <w:szCs w:val="21"/>
          <w:u w:val="single"/>
        </w:rPr>
        <w:t>）</w:t>
      </w:r>
      <w:r>
        <w:rPr>
          <w:szCs w:val="21"/>
          <w:u w:val="single"/>
        </w:rPr>
        <w:t xml:space="preserve">   </w:t>
      </w:r>
      <w:r>
        <w:rPr>
          <w:rFonts w:hint="eastAsia"/>
          <w:szCs w:val="21"/>
        </w:rPr>
        <w:t>投标</w:t>
      </w:r>
      <w:r>
        <w:rPr>
          <w:szCs w:val="21"/>
        </w:rPr>
        <w:t>的有关活动，并对此项目进行</w:t>
      </w:r>
      <w:r>
        <w:rPr>
          <w:rFonts w:hint="eastAsia"/>
          <w:szCs w:val="21"/>
        </w:rPr>
        <w:t>投标</w:t>
      </w:r>
      <w:r>
        <w:rPr>
          <w:szCs w:val="21"/>
        </w:rPr>
        <w:t>。</w:t>
      </w:r>
    </w:p>
    <w:p w14:paraId="37643529" w14:textId="77777777" w:rsidR="003F6064" w:rsidRDefault="003F6064" w:rsidP="003F6064">
      <w:pPr>
        <w:adjustRightInd w:val="0"/>
        <w:snapToGrid w:val="0"/>
        <w:spacing w:beforeLines="50" w:before="156" w:line="360" w:lineRule="exact"/>
        <w:ind w:firstLineChars="200" w:firstLine="420"/>
        <w:jc w:val="left"/>
        <w:rPr>
          <w:szCs w:val="21"/>
        </w:rPr>
      </w:pPr>
      <w:r>
        <w:rPr>
          <w:szCs w:val="21"/>
        </w:rPr>
        <w:t>为此：</w:t>
      </w:r>
    </w:p>
    <w:p w14:paraId="1A5843C8" w14:textId="77777777" w:rsidR="003F6064" w:rsidRDefault="003F6064" w:rsidP="003F6064">
      <w:pPr>
        <w:pStyle w:val="22"/>
        <w:spacing w:after="0" w:line="360" w:lineRule="exact"/>
        <w:ind w:firstLineChars="200" w:firstLine="420"/>
        <w:jc w:val="left"/>
        <w:rPr>
          <w:rFonts w:ascii="Times New Roman" w:hAnsi="Times New Roman"/>
        </w:rPr>
      </w:pPr>
      <w:r>
        <w:rPr>
          <w:rFonts w:ascii="Times New Roman" w:hAnsi="Times New Roman"/>
        </w:rPr>
        <w:t>1</w:t>
      </w:r>
      <w:r>
        <w:rPr>
          <w:rFonts w:ascii="Times New Roman" w:hAnsi="Times New Roman"/>
        </w:rPr>
        <w:t>、提供</w:t>
      </w:r>
      <w:r>
        <w:rPr>
          <w:rFonts w:ascii="Times New Roman" w:hAnsi="Times New Roman" w:hint="eastAsia"/>
        </w:rPr>
        <w:t>投标人</w:t>
      </w:r>
      <w:r>
        <w:rPr>
          <w:rFonts w:ascii="Times New Roman" w:hAnsi="Times New Roman"/>
        </w:rPr>
        <w:t>须知规定的全部</w:t>
      </w:r>
      <w:r>
        <w:rPr>
          <w:rFonts w:ascii="Times New Roman" w:hAnsi="Times New Roman" w:hint="eastAsia"/>
        </w:rPr>
        <w:t>投标</w:t>
      </w:r>
      <w:r>
        <w:rPr>
          <w:rFonts w:ascii="Times New Roman" w:hAnsi="Times New Roman"/>
        </w:rPr>
        <w:t>文件：正本</w:t>
      </w:r>
      <w:r>
        <w:rPr>
          <w:rFonts w:ascii="Times New Roman" w:hAnsi="Times New Roman"/>
        </w:rPr>
        <w:t>1</w:t>
      </w:r>
      <w:r>
        <w:rPr>
          <w:rFonts w:ascii="Times New Roman" w:hAnsi="Times New Roman"/>
        </w:rPr>
        <w:t>份，副本</w:t>
      </w:r>
      <w:r>
        <w:rPr>
          <w:rFonts w:ascii="Times New Roman" w:hAnsi="Times New Roman" w:hint="eastAsia"/>
        </w:rPr>
        <w:t xml:space="preserve"> </w:t>
      </w:r>
      <w:r>
        <w:rPr>
          <w:rFonts w:ascii="Times New Roman" w:hAnsi="Times New Roman"/>
        </w:rPr>
        <w:t>份，电子版文件</w:t>
      </w:r>
      <w:r>
        <w:rPr>
          <w:rFonts w:ascii="Times New Roman" w:hAnsi="Times New Roman" w:hint="eastAsia"/>
        </w:rPr>
        <w:t xml:space="preserve"> </w:t>
      </w:r>
      <w:r>
        <w:rPr>
          <w:rFonts w:ascii="Times New Roman" w:hAnsi="Times New Roman"/>
        </w:rPr>
        <w:t>份。</w:t>
      </w:r>
    </w:p>
    <w:p w14:paraId="472D19FC" w14:textId="77777777" w:rsidR="003F6064" w:rsidRDefault="003F6064" w:rsidP="003F6064">
      <w:pPr>
        <w:pStyle w:val="22"/>
        <w:spacing w:after="0" w:line="360" w:lineRule="exact"/>
        <w:ind w:firstLineChars="200" w:firstLine="420"/>
        <w:jc w:val="left"/>
        <w:rPr>
          <w:rFonts w:ascii="Times New Roman" w:hAnsi="Times New Roman"/>
        </w:rPr>
      </w:pPr>
      <w:r>
        <w:rPr>
          <w:rFonts w:ascii="Times New Roman" w:hAnsi="Times New Roman"/>
        </w:rPr>
        <w:t>2</w:t>
      </w:r>
      <w:r>
        <w:rPr>
          <w:rFonts w:ascii="Times New Roman" w:hAnsi="Times New Roman"/>
        </w:rPr>
        <w:t>、单独密封的</w:t>
      </w:r>
      <w:r>
        <w:rPr>
          <w:rFonts w:ascii="Times New Roman" w:hAnsi="Times New Roman" w:hint="eastAsia"/>
        </w:rPr>
        <w:t>开标</w:t>
      </w:r>
      <w:r>
        <w:rPr>
          <w:rFonts w:ascii="Times New Roman" w:hAnsi="Times New Roman"/>
        </w:rPr>
        <w:t>一览表</w:t>
      </w:r>
      <w:r>
        <w:rPr>
          <w:rFonts w:ascii="Times New Roman" w:hAnsi="Times New Roman" w:hint="eastAsia"/>
        </w:rPr>
        <w:t>1</w:t>
      </w:r>
      <w:r>
        <w:rPr>
          <w:rFonts w:ascii="Times New Roman" w:hAnsi="Times New Roman"/>
        </w:rPr>
        <w:t>份。</w:t>
      </w:r>
    </w:p>
    <w:p w14:paraId="284AB995" w14:textId="77777777" w:rsidR="003F6064" w:rsidRDefault="003F6064" w:rsidP="003F6064">
      <w:pPr>
        <w:pStyle w:val="22"/>
        <w:spacing w:after="0" w:line="360" w:lineRule="exact"/>
        <w:ind w:firstLineChars="200" w:firstLine="420"/>
        <w:jc w:val="left"/>
        <w:rPr>
          <w:rFonts w:ascii="Times New Roman" w:hAnsi="Times New Roman"/>
        </w:rPr>
      </w:pPr>
      <w:r>
        <w:rPr>
          <w:rFonts w:ascii="Times New Roman" w:hAnsi="Times New Roman"/>
        </w:rPr>
        <w:t>3</w:t>
      </w:r>
      <w:r>
        <w:rPr>
          <w:rFonts w:ascii="Times New Roman" w:hAnsi="Times New Roman"/>
        </w:rPr>
        <w:t>、我方将按采购文件的规定履行全部责任和义务。</w:t>
      </w:r>
    </w:p>
    <w:p w14:paraId="55BE4538" w14:textId="77777777" w:rsidR="003F6064" w:rsidRDefault="003F6064" w:rsidP="003F6064">
      <w:pPr>
        <w:pStyle w:val="22"/>
        <w:spacing w:after="0" w:line="360" w:lineRule="exact"/>
        <w:ind w:firstLineChars="200" w:firstLine="420"/>
        <w:jc w:val="left"/>
        <w:rPr>
          <w:rFonts w:ascii="Times New Roman" w:hAnsi="Times New Roman"/>
          <w:szCs w:val="21"/>
        </w:rPr>
      </w:pPr>
      <w:r>
        <w:rPr>
          <w:rFonts w:ascii="Times New Roman" w:hAnsi="Times New Roman"/>
        </w:rPr>
        <w:t>4</w:t>
      </w:r>
      <w:r>
        <w:rPr>
          <w:rFonts w:ascii="Times New Roman" w:hAnsi="Times New Roman"/>
        </w:rPr>
        <w:t>、我方已详细审查全部采购文件，我们完全理解并同意</w:t>
      </w:r>
      <w:r>
        <w:rPr>
          <w:rFonts w:ascii="Times New Roman" w:hAnsi="Times New Roman"/>
          <w:szCs w:val="21"/>
        </w:rPr>
        <w:t>放弃对采购文件提出质疑或争议的权利。</w:t>
      </w:r>
    </w:p>
    <w:p w14:paraId="7F72691B" w14:textId="77777777" w:rsidR="003F6064" w:rsidRDefault="003F6064" w:rsidP="003F6064">
      <w:pPr>
        <w:pStyle w:val="22"/>
        <w:spacing w:after="0" w:line="360" w:lineRule="exact"/>
        <w:ind w:firstLineChars="200" w:firstLine="420"/>
        <w:jc w:val="left"/>
        <w:rPr>
          <w:rFonts w:ascii="Times New Roman" w:hAnsi="Times New Roman"/>
        </w:rPr>
      </w:pPr>
      <w:r>
        <w:rPr>
          <w:rFonts w:ascii="Times New Roman" w:hAnsi="Times New Roman"/>
          <w:szCs w:val="21"/>
        </w:rPr>
        <w:t>5</w:t>
      </w:r>
      <w:r>
        <w:rPr>
          <w:rFonts w:ascii="Times New Roman" w:hAnsi="Times New Roman"/>
          <w:szCs w:val="21"/>
        </w:rPr>
        <w:t>、本</w:t>
      </w:r>
      <w:r>
        <w:rPr>
          <w:rFonts w:ascii="Times New Roman" w:hAnsi="Times New Roman" w:hint="eastAsia"/>
          <w:szCs w:val="21"/>
        </w:rPr>
        <w:t>投标</w:t>
      </w:r>
      <w:r>
        <w:rPr>
          <w:rFonts w:ascii="Times New Roman" w:hAnsi="Times New Roman"/>
          <w:szCs w:val="21"/>
        </w:rPr>
        <w:t>有效期为自</w:t>
      </w:r>
      <w:r>
        <w:rPr>
          <w:rFonts w:ascii="Times New Roman" w:hAnsi="Times New Roman" w:hint="eastAsia"/>
          <w:szCs w:val="21"/>
        </w:rPr>
        <w:t>投标</w:t>
      </w:r>
      <w:r>
        <w:rPr>
          <w:rFonts w:ascii="Times New Roman" w:hAnsi="Times New Roman"/>
          <w:szCs w:val="21"/>
        </w:rPr>
        <w:t>日起个日历日。</w:t>
      </w:r>
    </w:p>
    <w:p w14:paraId="633722FF" w14:textId="77777777" w:rsidR="003F6064" w:rsidRDefault="003F6064" w:rsidP="003F6064">
      <w:pPr>
        <w:pStyle w:val="22"/>
        <w:spacing w:after="0" w:line="360" w:lineRule="exact"/>
        <w:ind w:firstLineChars="200" w:firstLine="420"/>
        <w:jc w:val="left"/>
        <w:rPr>
          <w:rFonts w:ascii="Times New Roman" w:hAnsi="Times New Roman"/>
          <w:szCs w:val="21"/>
        </w:rPr>
      </w:pPr>
      <w:r>
        <w:rPr>
          <w:rFonts w:ascii="Times New Roman" w:hAnsi="Times New Roman"/>
          <w:szCs w:val="21"/>
        </w:rPr>
        <w:t>6</w:t>
      </w:r>
      <w:r>
        <w:rPr>
          <w:rFonts w:ascii="Times New Roman" w:hAnsi="Times New Roman"/>
          <w:szCs w:val="21"/>
        </w:rPr>
        <w:t>、我方同意贵方查询或调查我们提交的与本</w:t>
      </w:r>
      <w:r>
        <w:rPr>
          <w:rFonts w:ascii="Times New Roman" w:hAnsi="Times New Roman" w:hint="eastAsia"/>
          <w:szCs w:val="21"/>
        </w:rPr>
        <w:t>投标</w:t>
      </w:r>
      <w:r>
        <w:rPr>
          <w:rFonts w:ascii="Times New Roman" w:hAnsi="Times New Roman"/>
          <w:szCs w:val="21"/>
        </w:rPr>
        <w:t>文件有关的声明、文件和资料，并同意在贵方的要求下提供相关文件或证书的原件及其他相关书面材料。</w:t>
      </w:r>
    </w:p>
    <w:p w14:paraId="554689F2" w14:textId="77777777" w:rsidR="003F6064" w:rsidRDefault="003F6064" w:rsidP="003F6064">
      <w:pPr>
        <w:pStyle w:val="22"/>
        <w:spacing w:after="0" w:line="360" w:lineRule="exact"/>
        <w:ind w:firstLineChars="200" w:firstLine="420"/>
        <w:jc w:val="left"/>
        <w:rPr>
          <w:rFonts w:ascii="Times New Roman" w:hAnsi="Times New Roman"/>
          <w:szCs w:val="21"/>
        </w:rPr>
      </w:pPr>
      <w:r>
        <w:rPr>
          <w:rFonts w:ascii="Times New Roman" w:hAnsi="Times New Roman" w:hint="eastAsia"/>
          <w:szCs w:val="21"/>
        </w:rPr>
        <w:t>7</w:t>
      </w:r>
      <w:r>
        <w:rPr>
          <w:rFonts w:ascii="Times New Roman" w:hAnsi="Times New Roman"/>
          <w:szCs w:val="21"/>
        </w:rPr>
        <w:t>、我方在法律和财务上独立、合法运作并独立于采购</w:t>
      </w:r>
      <w:r>
        <w:rPr>
          <w:rFonts w:ascii="Times New Roman" w:hAnsi="Times New Roman" w:hint="eastAsia"/>
          <w:szCs w:val="21"/>
        </w:rPr>
        <w:t>方</w:t>
      </w:r>
      <w:r>
        <w:rPr>
          <w:rFonts w:ascii="Times New Roman" w:hAnsi="Times New Roman"/>
          <w:szCs w:val="21"/>
        </w:rPr>
        <w:t>，与采购人为本项目所委托的咨询</w:t>
      </w:r>
      <w:r>
        <w:rPr>
          <w:rFonts w:ascii="Times New Roman" w:hAnsi="Times New Roman" w:hint="eastAsia"/>
          <w:szCs w:val="21"/>
        </w:rPr>
        <w:t>单位</w:t>
      </w:r>
      <w:r>
        <w:rPr>
          <w:rFonts w:ascii="Times New Roman" w:hAnsi="Times New Roman"/>
          <w:szCs w:val="21"/>
        </w:rPr>
        <w:t>或其附属机构没有直接或间接的任何关联。</w:t>
      </w:r>
    </w:p>
    <w:p w14:paraId="0E26E5AE" w14:textId="77777777" w:rsidR="003F6064" w:rsidRDefault="003F6064" w:rsidP="003F6064">
      <w:pPr>
        <w:pStyle w:val="22"/>
        <w:spacing w:after="0" w:line="360" w:lineRule="exact"/>
        <w:ind w:firstLineChars="200" w:firstLine="420"/>
        <w:jc w:val="left"/>
        <w:rPr>
          <w:rFonts w:ascii="Times New Roman" w:hAnsi="Times New Roman"/>
          <w:szCs w:val="21"/>
        </w:rPr>
      </w:pPr>
      <w:r>
        <w:rPr>
          <w:rFonts w:ascii="Times New Roman" w:hAnsi="Times New Roman" w:hint="eastAsia"/>
          <w:szCs w:val="21"/>
        </w:rPr>
        <w:t>8</w:t>
      </w:r>
      <w:r>
        <w:rPr>
          <w:rFonts w:ascii="Times New Roman" w:hAnsi="Times New Roman"/>
          <w:szCs w:val="21"/>
        </w:rPr>
        <w:t>、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14:paraId="0545F2BF" w14:textId="77777777" w:rsidR="003F6064" w:rsidRDefault="003F6064" w:rsidP="003F6064">
      <w:pPr>
        <w:pStyle w:val="22"/>
        <w:spacing w:after="0" w:line="360" w:lineRule="exact"/>
        <w:ind w:firstLineChars="200" w:firstLine="420"/>
        <w:jc w:val="left"/>
        <w:rPr>
          <w:rFonts w:ascii="Times New Roman" w:hAnsi="Times New Roman"/>
          <w:szCs w:val="21"/>
        </w:rPr>
      </w:pPr>
      <w:r>
        <w:rPr>
          <w:rFonts w:ascii="Times New Roman" w:hAnsi="Times New Roman" w:hint="eastAsia"/>
          <w:szCs w:val="21"/>
        </w:rPr>
        <w:t>9</w:t>
      </w:r>
      <w:r>
        <w:rPr>
          <w:rFonts w:ascii="Times New Roman" w:hAnsi="Times New Roman"/>
          <w:szCs w:val="21"/>
        </w:rPr>
        <w:t>、</w:t>
      </w:r>
      <w:r>
        <w:rPr>
          <w:rFonts w:ascii="Times New Roman" w:hAnsi="Times New Roman"/>
        </w:rPr>
        <w:t>我方保证</w:t>
      </w:r>
      <w:r>
        <w:rPr>
          <w:rFonts w:ascii="Times New Roman" w:hAnsi="Times New Roman" w:hint="eastAsia"/>
        </w:rPr>
        <w:t>投标</w:t>
      </w:r>
      <w:r>
        <w:rPr>
          <w:rFonts w:ascii="Times New Roman" w:hAnsi="Times New Roman"/>
        </w:rPr>
        <w:t>文件所提供的全部资料真实可靠，同意提供贵方要求的与该项</w:t>
      </w:r>
      <w:r>
        <w:rPr>
          <w:rFonts w:ascii="Times New Roman" w:hAnsi="Times New Roman" w:hint="eastAsia"/>
        </w:rPr>
        <w:t>投标</w:t>
      </w:r>
      <w:r>
        <w:rPr>
          <w:rFonts w:ascii="Times New Roman" w:hAnsi="Times New Roman"/>
        </w:rPr>
        <w:t>有关的数据或资料，完全理解贵方接受最低价的</w:t>
      </w:r>
      <w:r>
        <w:rPr>
          <w:rFonts w:ascii="Times New Roman" w:hAnsi="Times New Roman" w:hint="eastAsia"/>
        </w:rPr>
        <w:t>投标</w:t>
      </w:r>
      <w:r>
        <w:rPr>
          <w:rFonts w:ascii="Times New Roman" w:hAnsi="Times New Roman"/>
        </w:rPr>
        <w:t>或收到的任何</w:t>
      </w:r>
      <w:r>
        <w:rPr>
          <w:rFonts w:ascii="Times New Roman" w:hAnsi="Times New Roman" w:hint="eastAsia"/>
        </w:rPr>
        <w:t>投标</w:t>
      </w:r>
      <w:r>
        <w:rPr>
          <w:rFonts w:ascii="Times New Roman" w:hAnsi="Times New Roman"/>
        </w:rPr>
        <w:t>。</w:t>
      </w:r>
    </w:p>
    <w:p w14:paraId="677E3525" w14:textId="77777777" w:rsidR="003F6064" w:rsidRDefault="003F6064" w:rsidP="003F6064">
      <w:pPr>
        <w:pStyle w:val="22"/>
        <w:spacing w:after="0" w:line="360" w:lineRule="exact"/>
        <w:ind w:firstLineChars="200" w:firstLine="420"/>
        <w:jc w:val="left"/>
        <w:rPr>
          <w:rFonts w:ascii="Times New Roman" w:hAnsi="Times New Roman"/>
          <w:szCs w:val="21"/>
        </w:rPr>
      </w:pPr>
      <w:r>
        <w:rPr>
          <w:rFonts w:ascii="Times New Roman" w:hAnsi="Times New Roman"/>
        </w:rPr>
        <w:t>1</w:t>
      </w:r>
      <w:r>
        <w:rPr>
          <w:rFonts w:ascii="Times New Roman" w:hAnsi="Times New Roman" w:hint="eastAsia"/>
        </w:rPr>
        <w:t>0</w:t>
      </w:r>
      <w:r>
        <w:rPr>
          <w:rFonts w:ascii="Times New Roman" w:hAnsi="Times New Roman"/>
        </w:rPr>
        <w:t>、</w:t>
      </w:r>
      <w:r>
        <w:rPr>
          <w:rFonts w:ascii="Times New Roman" w:hAnsi="Times New Roman"/>
          <w:szCs w:val="21"/>
        </w:rPr>
        <w:t>与本</w:t>
      </w:r>
      <w:r>
        <w:rPr>
          <w:rFonts w:ascii="Times New Roman" w:hAnsi="Times New Roman" w:hint="eastAsia"/>
          <w:szCs w:val="21"/>
        </w:rPr>
        <w:t>投标</w:t>
      </w:r>
      <w:r>
        <w:rPr>
          <w:rFonts w:ascii="Times New Roman" w:hAnsi="Times New Roman"/>
          <w:szCs w:val="21"/>
        </w:rPr>
        <w:t>有关的一切往来通讯请寄：</w:t>
      </w:r>
    </w:p>
    <w:p w14:paraId="6FC9A946" w14:textId="77777777" w:rsidR="003F6064" w:rsidRDefault="003F6064" w:rsidP="003F6064">
      <w:pPr>
        <w:ind w:firstLineChars="200" w:firstLine="420"/>
        <w:rPr>
          <w:szCs w:val="21"/>
        </w:rPr>
      </w:pPr>
      <w:r>
        <w:rPr>
          <w:szCs w:val="21"/>
        </w:rPr>
        <w:t>地址：</w:t>
      </w:r>
    </w:p>
    <w:p w14:paraId="266FE4A8" w14:textId="77777777" w:rsidR="003F6064" w:rsidRDefault="003F6064" w:rsidP="003F6064">
      <w:pPr>
        <w:ind w:firstLineChars="200" w:firstLine="420"/>
        <w:rPr>
          <w:szCs w:val="21"/>
        </w:rPr>
      </w:pPr>
      <w:r>
        <w:rPr>
          <w:szCs w:val="21"/>
        </w:rPr>
        <w:t>邮编：</w:t>
      </w:r>
    </w:p>
    <w:p w14:paraId="2DA3CF2F" w14:textId="77777777" w:rsidR="003F6064" w:rsidRDefault="003F6064" w:rsidP="003F6064">
      <w:pPr>
        <w:ind w:firstLineChars="200" w:firstLine="420"/>
        <w:rPr>
          <w:szCs w:val="21"/>
        </w:rPr>
      </w:pPr>
      <w:r>
        <w:rPr>
          <w:szCs w:val="21"/>
        </w:rPr>
        <w:t>联系人：</w:t>
      </w:r>
    </w:p>
    <w:p w14:paraId="005002DD" w14:textId="77777777" w:rsidR="003F6064" w:rsidRDefault="003F6064" w:rsidP="003F6064">
      <w:pPr>
        <w:ind w:firstLineChars="200" w:firstLine="420"/>
        <w:rPr>
          <w:szCs w:val="21"/>
        </w:rPr>
      </w:pPr>
      <w:r>
        <w:rPr>
          <w:szCs w:val="21"/>
        </w:rPr>
        <w:t>手机：</w:t>
      </w:r>
    </w:p>
    <w:p w14:paraId="188A8206" w14:textId="77777777" w:rsidR="003F6064" w:rsidRDefault="003F6064" w:rsidP="003F6064">
      <w:pPr>
        <w:ind w:firstLineChars="200" w:firstLine="420"/>
        <w:rPr>
          <w:szCs w:val="21"/>
          <w:u w:val="single"/>
        </w:rPr>
      </w:pPr>
      <w:r>
        <w:rPr>
          <w:szCs w:val="21"/>
        </w:rPr>
        <w:t>邮箱：</w:t>
      </w:r>
    </w:p>
    <w:p w14:paraId="14AADA54" w14:textId="77777777" w:rsidR="003F6064" w:rsidRDefault="003F6064" w:rsidP="003F6064">
      <w:pPr>
        <w:ind w:firstLineChars="200" w:firstLine="420"/>
        <w:rPr>
          <w:szCs w:val="21"/>
        </w:rPr>
      </w:pPr>
      <w:r>
        <w:rPr>
          <w:rFonts w:hint="eastAsia"/>
          <w:szCs w:val="21"/>
        </w:rPr>
        <w:t>投标人</w:t>
      </w:r>
      <w:r>
        <w:rPr>
          <w:szCs w:val="21"/>
        </w:rPr>
        <w:t>名称（公章）：</w:t>
      </w:r>
      <w:r>
        <w:rPr>
          <w:szCs w:val="21"/>
          <w:u w:val="single"/>
        </w:rPr>
        <w:tab/>
      </w:r>
      <w:r>
        <w:rPr>
          <w:szCs w:val="21"/>
          <w:u w:val="single"/>
        </w:rPr>
        <w:tab/>
      </w:r>
      <w:r>
        <w:rPr>
          <w:szCs w:val="21"/>
          <w:u w:val="single"/>
        </w:rPr>
        <w:tab/>
      </w:r>
      <w:r>
        <w:rPr>
          <w:szCs w:val="21"/>
          <w:u w:val="single"/>
        </w:rPr>
        <w:tab/>
      </w:r>
    </w:p>
    <w:p w14:paraId="7986888F" w14:textId="77777777" w:rsidR="003F6064" w:rsidRDefault="003F6064" w:rsidP="003F6064">
      <w:pPr>
        <w:ind w:firstLineChars="200" w:firstLine="420"/>
        <w:rPr>
          <w:szCs w:val="21"/>
        </w:rPr>
      </w:pPr>
      <w:r>
        <w:rPr>
          <w:szCs w:val="21"/>
        </w:rPr>
        <w:t>法定代表人（单位负责人）</w:t>
      </w:r>
    </w:p>
    <w:p w14:paraId="3931C340" w14:textId="77777777" w:rsidR="003F6064" w:rsidRDefault="003F6064" w:rsidP="003F6064">
      <w:pPr>
        <w:ind w:firstLineChars="200" w:firstLine="420"/>
        <w:rPr>
          <w:szCs w:val="21"/>
          <w:u w:val="single"/>
        </w:rPr>
      </w:pPr>
      <w:r>
        <w:rPr>
          <w:szCs w:val="21"/>
        </w:rPr>
        <w:t>或其授权代表（签字或盖章）：</w:t>
      </w:r>
      <w:r>
        <w:rPr>
          <w:szCs w:val="21"/>
          <w:u w:val="single"/>
        </w:rPr>
        <w:tab/>
      </w:r>
      <w:r>
        <w:rPr>
          <w:szCs w:val="21"/>
          <w:u w:val="single"/>
        </w:rPr>
        <w:tab/>
      </w:r>
    </w:p>
    <w:p w14:paraId="451C507B" w14:textId="77777777" w:rsidR="003F6064" w:rsidRDefault="003F6064" w:rsidP="003F6064">
      <w:pPr>
        <w:ind w:firstLineChars="200" w:firstLine="420"/>
        <w:jc w:val="left"/>
        <w:rPr>
          <w:rFonts w:eastAsia="黑体"/>
          <w:b/>
          <w:sz w:val="32"/>
          <w:szCs w:val="32"/>
        </w:rPr>
      </w:pPr>
      <w:r>
        <w:rPr>
          <w:bCs/>
        </w:rPr>
        <w:t>日期：</w:t>
      </w:r>
      <w:r>
        <w:rPr>
          <w:bCs/>
        </w:rPr>
        <w:t>______</w:t>
      </w:r>
      <w:r>
        <w:rPr>
          <w:bCs/>
        </w:rPr>
        <w:t>年</w:t>
      </w:r>
      <w:r>
        <w:rPr>
          <w:rFonts w:hint="eastAsia"/>
          <w:bCs/>
          <w:u w:val="single"/>
        </w:rPr>
        <w:t xml:space="preserve">  </w:t>
      </w:r>
      <w:r>
        <w:rPr>
          <w:bCs/>
        </w:rPr>
        <w:t>月</w:t>
      </w:r>
      <w:r>
        <w:rPr>
          <w:rFonts w:hint="eastAsia"/>
          <w:bCs/>
          <w:u w:val="single"/>
        </w:rPr>
        <w:t xml:space="preserve">  </w:t>
      </w:r>
      <w:r>
        <w:rPr>
          <w:bCs/>
        </w:rPr>
        <w:t>日</w:t>
      </w:r>
    </w:p>
    <w:p w14:paraId="6A485D8A" w14:textId="77777777" w:rsidR="003F6064" w:rsidRDefault="003F6064" w:rsidP="003F6064">
      <w:pPr>
        <w:pStyle w:val="ab"/>
        <w:spacing w:before="0" w:after="0"/>
        <w:rPr>
          <w:rFonts w:ascii="Microsoft New Tai Lue" w:hAnsi="Microsoft New Tai Lue" w:cs="Microsoft New Tai Lue"/>
          <w:sz w:val="24"/>
          <w:szCs w:val="24"/>
        </w:rPr>
      </w:pPr>
      <w:r>
        <w:rPr>
          <w:bCs w:val="0"/>
        </w:rPr>
        <w:br w:type="page"/>
      </w:r>
      <w:bookmarkStart w:id="70" w:name="_Toc104560898"/>
      <w:bookmarkStart w:id="71" w:name="_Toc103848583"/>
      <w:bookmarkStart w:id="72" w:name="_Toc107246276"/>
      <w:bookmarkStart w:id="73" w:name="_Toc17369"/>
      <w:r>
        <w:rPr>
          <w:rFonts w:ascii="Microsoft New Tai Lue" w:hAnsi="Microsoft New Tai Lue" w:cs="Microsoft New Tai Lue" w:hint="eastAsia"/>
          <w:sz w:val="24"/>
          <w:szCs w:val="24"/>
        </w:rPr>
        <w:lastRenderedPageBreak/>
        <w:t>（</w:t>
      </w:r>
      <w:r>
        <w:rPr>
          <w:rFonts w:ascii="Microsoft New Tai Lue" w:hAnsi="Microsoft New Tai Lue" w:cs="Microsoft New Tai Lue" w:hint="eastAsia"/>
          <w:sz w:val="24"/>
          <w:szCs w:val="24"/>
        </w:rPr>
        <w:t>2</w:t>
      </w:r>
      <w:r>
        <w:rPr>
          <w:rFonts w:ascii="Microsoft New Tai Lue" w:hAnsi="Microsoft New Tai Lue" w:cs="Microsoft New Tai Lue" w:hint="eastAsia"/>
          <w:sz w:val="24"/>
          <w:szCs w:val="24"/>
        </w:rPr>
        <w:t>）</w:t>
      </w:r>
      <w:bookmarkEnd w:id="70"/>
      <w:bookmarkEnd w:id="71"/>
      <w:r>
        <w:rPr>
          <w:rFonts w:ascii="Microsoft New Tai Lue" w:hAnsi="Microsoft New Tai Lue" w:cs="Microsoft New Tai Lue" w:hint="eastAsia"/>
          <w:sz w:val="24"/>
          <w:szCs w:val="24"/>
        </w:rPr>
        <w:t>法定代表人（单位负责人）身份证明</w:t>
      </w:r>
      <w:bookmarkEnd w:id="72"/>
      <w:bookmarkEnd w:id="73"/>
    </w:p>
    <w:p w14:paraId="753975AF" w14:textId="77777777" w:rsidR="003F6064" w:rsidRDefault="003F6064" w:rsidP="003F6064">
      <w:pPr>
        <w:pStyle w:val="a3"/>
        <w:tabs>
          <w:tab w:val="left" w:pos="4228"/>
        </w:tabs>
        <w:ind w:left="1236" w:firstLine="416"/>
        <w:rPr>
          <w:rFonts w:ascii="Microsoft New Tai Lue" w:hAnsi="Microsoft New Tai Lue" w:cs="Microsoft New Tai Lue"/>
          <w:spacing w:val="-1"/>
        </w:rPr>
      </w:pPr>
    </w:p>
    <w:p w14:paraId="3864B2C3" w14:textId="77777777" w:rsidR="003F6064" w:rsidRDefault="003F6064" w:rsidP="003F6064">
      <w:pPr>
        <w:pStyle w:val="a3"/>
        <w:tabs>
          <w:tab w:val="left" w:pos="4228"/>
        </w:tabs>
        <w:ind w:left="1236" w:firstLine="416"/>
        <w:rPr>
          <w:rFonts w:ascii="Microsoft New Tai Lue" w:hAnsi="Microsoft New Tai Lue" w:cs="Microsoft New Tai Lue"/>
          <w:spacing w:val="-1"/>
        </w:rPr>
      </w:pPr>
    </w:p>
    <w:p w14:paraId="0A2AA3CE" w14:textId="77777777" w:rsidR="003F6064" w:rsidRDefault="003F6064" w:rsidP="003F6064">
      <w:pPr>
        <w:pStyle w:val="a3"/>
        <w:tabs>
          <w:tab w:val="left" w:pos="4228"/>
        </w:tabs>
        <w:ind w:firstLineChars="200" w:firstLine="420"/>
        <w:rPr>
          <w:rFonts w:eastAsia="Times New Roman"/>
        </w:rPr>
      </w:pPr>
      <w:r>
        <w:rPr>
          <w:rFonts w:hint="eastAsia"/>
        </w:rPr>
        <w:t>投标人</w:t>
      </w:r>
      <w:r>
        <w:t>名</w:t>
      </w:r>
      <w:r>
        <w:rPr>
          <w:spacing w:val="-3"/>
        </w:rPr>
        <w:t>称</w:t>
      </w:r>
      <w:r>
        <w:t>：</w:t>
      </w:r>
      <w:r>
        <w:rPr>
          <w:rFonts w:eastAsia="Times New Roman"/>
          <w:u w:val="single"/>
        </w:rPr>
        <w:tab/>
      </w:r>
    </w:p>
    <w:p w14:paraId="20DADBD2" w14:textId="77777777" w:rsidR="003F6064" w:rsidRDefault="003F6064" w:rsidP="003F6064">
      <w:pPr>
        <w:pStyle w:val="a3"/>
        <w:tabs>
          <w:tab w:val="left" w:pos="2712"/>
          <w:tab w:val="left" w:pos="4183"/>
          <w:tab w:val="left" w:pos="5652"/>
          <w:tab w:val="left" w:pos="7169"/>
        </w:tabs>
        <w:spacing w:before="170"/>
        <w:ind w:firstLineChars="200" w:firstLine="420"/>
        <w:rPr>
          <w:rFonts w:eastAsia="Times New Roman"/>
        </w:rPr>
      </w:pPr>
      <w:r>
        <w:t>姓名</w:t>
      </w:r>
      <w:r>
        <w:rPr>
          <w:spacing w:val="-3"/>
        </w:rPr>
        <w:t>：</w:t>
      </w:r>
      <w:r>
        <w:rPr>
          <w:spacing w:val="-3"/>
          <w:u w:val="single"/>
        </w:rPr>
        <w:tab/>
      </w:r>
      <w:r>
        <w:t>性别</w:t>
      </w:r>
      <w:r>
        <w:rPr>
          <w:spacing w:val="-3"/>
        </w:rPr>
        <w:t>：</w:t>
      </w:r>
      <w:r>
        <w:rPr>
          <w:spacing w:val="-3"/>
          <w:u w:val="single"/>
        </w:rPr>
        <w:tab/>
      </w:r>
      <w:r>
        <w:t>年</w:t>
      </w:r>
      <w:r>
        <w:rPr>
          <w:spacing w:val="-3"/>
        </w:rPr>
        <w:t>龄</w:t>
      </w:r>
      <w:r>
        <w:t>：</w:t>
      </w:r>
      <w:r>
        <w:rPr>
          <w:u w:val="single"/>
        </w:rPr>
        <w:tab/>
      </w:r>
      <w:r>
        <w:rPr>
          <w:spacing w:val="-1"/>
        </w:rPr>
        <w:t>职</w:t>
      </w:r>
      <w:r>
        <w:rPr>
          <w:spacing w:val="-3"/>
        </w:rPr>
        <w:t>务</w:t>
      </w:r>
      <w:r>
        <w:t>：</w:t>
      </w:r>
      <w:r>
        <w:rPr>
          <w:rFonts w:eastAsia="Times New Roman"/>
          <w:u w:val="single"/>
        </w:rPr>
        <w:tab/>
      </w:r>
    </w:p>
    <w:p w14:paraId="072FD3CB" w14:textId="77777777" w:rsidR="003F6064" w:rsidRDefault="003F6064" w:rsidP="003F6064">
      <w:pPr>
        <w:pStyle w:val="a3"/>
        <w:tabs>
          <w:tab w:val="left" w:pos="3132"/>
        </w:tabs>
        <w:spacing w:before="173"/>
        <w:ind w:firstLineChars="200" w:firstLine="420"/>
      </w:pPr>
      <w:r>
        <w:t>系</w:t>
      </w:r>
      <w:r>
        <w:rPr>
          <w:u w:val="single"/>
        </w:rPr>
        <w:tab/>
      </w:r>
      <w:r>
        <w:rPr>
          <w:spacing w:val="-3"/>
        </w:rPr>
        <w:t>（</w:t>
      </w:r>
      <w:r>
        <w:rPr>
          <w:rFonts w:hint="eastAsia"/>
        </w:rPr>
        <w:t>投标人</w:t>
      </w:r>
      <w:r>
        <w:rPr>
          <w:spacing w:val="-3"/>
        </w:rPr>
        <w:t>名</w:t>
      </w:r>
      <w:r>
        <w:t>称</w:t>
      </w:r>
      <w:r>
        <w:rPr>
          <w:spacing w:val="-3"/>
        </w:rPr>
        <w:t>）</w:t>
      </w:r>
      <w:r>
        <w:t>的</w:t>
      </w:r>
      <w:r>
        <w:rPr>
          <w:spacing w:val="-3"/>
        </w:rPr>
        <w:t>法定</w:t>
      </w:r>
      <w:r>
        <w:t>代表</w:t>
      </w:r>
      <w:r>
        <w:rPr>
          <w:spacing w:val="-3"/>
        </w:rPr>
        <w:t>人</w:t>
      </w:r>
      <w:r>
        <w:t>（</w:t>
      </w:r>
      <w:r>
        <w:rPr>
          <w:spacing w:val="-3"/>
        </w:rPr>
        <w:t>单</w:t>
      </w:r>
      <w:r>
        <w:t>位</w:t>
      </w:r>
      <w:r>
        <w:rPr>
          <w:spacing w:val="-3"/>
        </w:rPr>
        <w:t>负</w:t>
      </w:r>
      <w:r>
        <w:t>责</w:t>
      </w:r>
      <w:r>
        <w:rPr>
          <w:rFonts w:hint="eastAsia"/>
          <w:spacing w:val="-3"/>
        </w:rPr>
        <w:t>人</w:t>
      </w:r>
      <w:r>
        <w:rPr>
          <w:spacing w:val="-3"/>
        </w:rPr>
        <w:t>）。</w:t>
      </w:r>
    </w:p>
    <w:p w14:paraId="50DCD7AE" w14:textId="77777777" w:rsidR="003F6064" w:rsidRDefault="003F6064" w:rsidP="003F6064">
      <w:pPr>
        <w:pStyle w:val="a3"/>
        <w:spacing w:before="170"/>
        <w:ind w:firstLineChars="200" w:firstLine="420"/>
      </w:pPr>
      <w:r>
        <w:t>特此证明。</w:t>
      </w:r>
    </w:p>
    <w:p w14:paraId="434B0C3F" w14:textId="77777777" w:rsidR="003F6064" w:rsidRDefault="003F6064" w:rsidP="003F6064">
      <w:pPr>
        <w:pStyle w:val="a3"/>
        <w:ind w:left="1260" w:firstLine="400"/>
        <w:rPr>
          <w:sz w:val="20"/>
        </w:rPr>
      </w:pPr>
    </w:p>
    <w:p w14:paraId="3121A527" w14:textId="77777777" w:rsidR="003F6064" w:rsidRDefault="003F6064" w:rsidP="003F6064">
      <w:pPr>
        <w:pStyle w:val="a3"/>
        <w:spacing w:before="10"/>
        <w:ind w:left="1260" w:firstLine="540"/>
        <w:rPr>
          <w:sz w:val="27"/>
        </w:rPr>
      </w:pPr>
    </w:p>
    <w:p w14:paraId="72C9A1F5" w14:textId="77777777" w:rsidR="003F6064" w:rsidRDefault="003F6064" w:rsidP="003F6064">
      <w:pPr>
        <w:spacing w:line="480" w:lineRule="auto"/>
        <w:rPr>
          <w:rFonts w:ascii="Microsoft New Tai Lue" w:hAnsi="Microsoft New Tai Lue" w:cs="Microsoft New Tai Lue"/>
        </w:rPr>
      </w:pPr>
      <w:r>
        <w:t>附：法定代表人（单位负责人）</w:t>
      </w:r>
      <w:r>
        <w:rPr>
          <w:rFonts w:hint="eastAsia"/>
        </w:rPr>
        <w:t>有效期内的身份证复印件</w:t>
      </w:r>
      <w:r>
        <w:rPr>
          <w:rFonts w:ascii="Microsoft New Tai Lue" w:hAnsi="Microsoft New Tai Lue" w:cs="Microsoft New Tai Lue"/>
        </w:rPr>
        <w:t>（正反面）</w:t>
      </w:r>
    </w:p>
    <w:tbl>
      <w:tblPr>
        <w:tblW w:w="46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tblGrid>
      <w:tr w:rsidR="003F6064" w14:paraId="742238F9" w14:textId="77777777" w:rsidTr="0005215A">
        <w:trPr>
          <w:trHeight w:val="2968"/>
        </w:trPr>
        <w:tc>
          <w:tcPr>
            <w:tcW w:w="4679" w:type="dxa"/>
            <w:vAlign w:val="center"/>
          </w:tcPr>
          <w:p w14:paraId="3C571736" w14:textId="77777777" w:rsidR="003F6064" w:rsidRDefault="003F6064" w:rsidP="0005215A">
            <w:pPr>
              <w:pStyle w:val="a3"/>
              <w:ind w:firstLine="480"/>
              <w:jc w:val="center"/>
              <w:rPr>
                <w:i/>
                <w:sz w:val="20"/>
              </w:rPr>
            </w:pPr>
            <w:r>
              <w:rPr>
                <w:i/>
                <w:sz w:val="24"/>
              </w:rPr>
              <w:t>身份证正面</w:t>
            </w:r>
          </w:p>
        </w:tc>
      </w:tr>
    </w:tbl>
    <w:p w14:paraId="5FF097CD" w14:textId="77777777" w:rsidR="003F6064" w:rsidRDefault="003F6064" w:rsidP="003F6064">
      <w:pPr>
        <w:pStyle w:val="a3"/>
        <w:ind w:left="1260" w:firstLine="400"/>
        <w:rPr>
          <w:sz w:val="20"/>
        </w:rPr>
      </w:pPr>
    </w:p>
    <w:tbl>
      <w:tblPr>
        <w:tblpPr w:leftFromText="180" w:rightFromText="180" w:vertAnchor="text" w:tblpX="4628" w:tblpY="-3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tblGrid>
      <w:tr w:rsidR="003F6064" w14:paraId="0D876CE9" w14:textId="77777777" w:rsidTr="0005215A">
        <w:trPr>
          <w:trHeight w:val="2967"/>
        </w:trPr>
        <w:tc>
          <w:tcPr>
            <w:tcW w:w="4646" w:type="dxa"/>
            <w:vAlign w:val="center"/>
          </w:tcPr>
          <w:p w14:paraId="2BFC6A51" w14:textId="77777777" w:rsidR="003F6064" w:rsidRDefault="003F6064" w:rsidP="0005215A">
            <w:pPr>
              <w:pStyle w:val="a3"/>
              <w:ind w:firstLine="480"/>
              <w:jc w:val="center"/>
              <w:rPr>
                <w:sz w:val="20"/>
              </w:rPr>
            </w:pPr>
            <w:r>
              <w:rPr>
                <w:i/>
                <w:sz w:val="24"/>
              </w:rPr>
              <w:t>身份证反面</w:t>
            </w:r>
          </w:p>
        </w:tc>
      </w:tr>
    </w:tbl>
    <w:p w14:paraId="1F69E510" w14:textId="77777777" w:rsidR="003F6064" w:rsidRDefault="003F6064" w:rsidP="003F6064">
      <w:pPr>
        <w:pStyle w:val="a3"/>
        <w:ind w:firstLine="400"/>
        <w:rPr>
          <w:sz w:val="20"/>
        </w:rPr>
      </w:pPr>
    </w:p>
    <w:p w14:paraId="3C85560D" w14:textId="77777777" w:rsidR="003F6064" w:rsidRDefault="003F6064" w:rsidP="003F6064">
      <w:pPr>
        <w:pStyle w:val="a3"/>
        <w:ind w:firstLine="400"/>
        <w:rPr>
          <w:sz w:val="20"/>
        </w:rPr>
      </w:pPr>
    </w:p>
    <w:p w14:paraId="62431640" w14:textId="77777777" w:rsidR="003F6064" w:rsidRDefault="003F6064" w:rsidP="003F6064">
      <w:pPr>
        <w:pStyle w:val="a3"/>
        <w:ind w:left="1260" w:firstLine="400"/>
        <w:rPr>
          <w:sz w:val="20"/>
        </w:rPr>
      </w:pPr>
    </w:p>
    <w:p w14:paraId="42B973CF" w14:textId="77777777" w:rsidR="003F6064" w:rsidRDefault="003F6064" w:rsidP="003F6064">
      <w:pPr>
        <w:pStyle w:val="a3"/>
        <w:spacing w:before="1"/>
        <w:ind w:left="1260" w:firstLine="440"/>
        <w:rPr>
          <w:sz w:val="22"/>
        </w:rPr>
      </w:pPr>
    </w:p>
    <w:p w14:paraId="5F9CAEE1" w14:textId="77777777" w:rsidR="003F6064" w:rsidRDefault="003F6064" w:rsidP="003F6064">
      <w:pPr>
        <w:pStyle w:val="a3"/>
        <w:tabs>
          <w:tab w:val="left" w:pos="7977"/>
        </w:tabs>
        <w:ind w:left="1260" w:firstLineChars="1500" w:firstLine="3060"/>
      </w:pPr>
      <w:r>
        <w:rPr>
          <w:rFonts w:hint="eastAsia"/>
          <w:spacing w:val="-3"/>
        </w:rPr>
        <w:t>投标人</w:t>
      </w:r>
      <w:r>
        <w:rPr>
          <w:spacing w:val="-3"/>
        </w:rPr>
        <w:t>名称（公章）</w:t>
      </w:r>
      <w:r>
        <w:t>：</w:t>
      </w:r>
      <w:r>
        <w:rPr>
          <w:u w:val="single"/>
        </w:rPr>
        <w:tab/>
      </w:r>
    </w:p>
    <w:p w14:paraId="18EDD00C" w14:textId="77777777" w:rsidR="003F6064" w:rsidRDefault="003F6064" w:rsidP="003F6064">
      <w:pPr>
        <w:ind w:firstLineChars="2100" w:firstLine="4410"/>
        <w:rPr>
          <w:rFonts w:eastAsia="黑体"/>
          <w:b/>
          <w:sz w:val="32"/>
          <w:szCs w:val="32"/>
        </w:rPr>
      </w:pPr>
      <w:r>
        <w:rPr>
          <w:bCs/>
        </w:rPr>
        <w:t>日期：</w:t>
      </w:r>
      <w:r>
        <w:rPr>
          <w:bCs/>
        </w:rPr>
        <w:t>______</w:t>
      </w:r>
      <w:r>
        <w:rPr>
          <w:bCs/>
        </w:rPr>
        <w:t>年月日</w:t>
      </w:r>
    </w:p>
    <w:p w14:paraId="76531BD2" w14:textId="77777777" w:rsidR="003F6064" w:rsidRDefault="003F6064" w:rsidP="003F6064">
      <w:pPr>
        <w:pStyle w:val="ab"/>
        <w:spacing w:before="0" w:after="0"/>
        <w:rPr>
          <w:rFonts w:ascii="Microsoft New Tai Lue" w:hAnsi="Microsoft New Tai Lue" w:cs="Microsoft New Tai Lue"/>
          <w:sz w:val="24"/>
          <w:szCs w:val="24"/>
        </w:rPr>
      </w:pPr>
      <w:r>
        <w:rPr>
          <w:rFonts w:ascii="Times New Roman" w:hAnsi="Times New Roman"/>
          <w:sz w:val="24"/>
          <w:szCs w:val="24"/>
        </w:rPr>
        <w:br w:type="page"/>
      </w:r>
      <w:bookmarkStart w:id="74" w:name="_Toc107246277"/>
      <w:bookmarkStart w:id="75" w:name="_Toc104560899"/>
      <w:bookmarkStart w:id="76" w:name="_Toc103848584"/>
      <w:bookmarkStart w:id="77" w:name="_Toc31429"/>
      <w:r>
        <w:rPr>
          <w:rFonts w:ascii="Microsoft New Tai Lue" w:hAnsi="Microsoft New Tai Lue" w:cs="Microsoft New Tai Lue" w:hint="eastAsia"/>
          <w:sz w:val="24"/>
          <w:szCs w:val="24"/>
        </w:rPr>
        <w:lastRenderedPageBreak/>
        <w:t>（</w:t>
      </w:r>
      <w:r>
        <w:rPr>
          <w:rFonts w:ascii="Microsoft New Tai Lue" w:hAnsi="Microsoft New Tai Lue" w:cs="Microsoft New Tai Lue" w:hint="eastAsia"/>
          <w:sz w:val="24"/>
          <w:szCs w:val="24"/>
        </w:rPr>
        <w:t>3</w:t>
      </w:r>
      <w:r>
        <w:rPr>
          <w:rFonts w:ascii="Microsoft New Tai Lue" w:hAnsi="Microsoft New Tai Lue" w:cs="Microsoft New Tai Lue" w:hint="eastAsia"/>
          <w:sz w:val="24"/>
          <w:szCs w:val="24"/>
        </w:rPr>
        <w:t>）法定代表人（单位负责人）授权委托书</w:t>
      </w:r>
      <w:bookmarkEnd w:id="74"/>
      <w:bookmarkEnd w:id="75"/>
      <w:bookmarkEnd w:id="76"/>
      <w:r>
        <w:rPr>
          <w:rFonts w:ascii="Microsoft New Tai Lue" w:hAnsi="Microsoft New Tai Lue" w:cs="Microsoft New Tai Lue" w:hint="eastAsia"/>
          <w:sz w:val="24"/>
          <w:szCs w:val="24"/>
        </w:rPr>
        <w:t>（适用于法人</w:t>
      </w:r>
      <w:r>
        <w:rPr>
          <w:rFonts w:ascii="Microsoft New Tai Lue" w:hAnsi="Microsoft New Tai Lue" w:cs="Microsoft New Tai Lue" w:hint="eastAsia"/>
          <w:sz w:val="24"/>
          <w:szCs w:val="24"/>
        </w:rPr>
        <w:t>/</w:t>
      </w:r>
      <w:r>
        <w:rPr>
          <w:rFonts w:ascii="Microsoft New Tai Lue" w:hAnsi="Microsoft New Tai Lue" w:cs="Microsoft New Tai Lue" w:hint="eastAsia"/>
          <w:sz w:val="24"/>
          <w:szCs w:val="24"/>
        </w:rPr>
        <w:t>非法人）</w:t>
      </w:r>
      <w:bookmarkEnd w:id="77"/>
    </w:p>
    <w:p w14:paraId="6D5F41B8" w14:textId="77777777" w:rsidR="003F6064" w:rsidRDefault="003F6064" w:rsidP="003F6064">
      <w:pPr>
        <w:ind w:firstLine="482"/>
        <w:jc w:val="center"/>
        <w:rPr>
          <w:b/>
          <w:bCs/>
          <w:sz w:val="24"/>
        </w:rPr>
      </w:pPr>
    </w:p>
    <w:p w14:paraId="7A69288D" w14:textId="64C58C30" w:rsidR="003F6064" w:rsidRDefault="003F6064" w:rsidP="003F6064">
      <w:pPr>
        <w:spacing w:line="300" w:lineRule="exact"/>
        <w:ind w:firstLineChars="200" w:firstLine="420"/>
        <w:rPr>
          <w:szCs w:val="21"/>
        </w:rPr>
      </w:pPr>
      <w:r>
        <w:rPr>
          <w:szCs w:val="21"/>
        </w:rPr>
        <w:t>本授权书声明：注册于</w:t>
      </w:r>
      <w:r>
        <w:rPr>
          <w:szCs w:val="21"/>
          <w:u w:val="single"/>
        </w:rPr>
        <w:t>（国家或地区的名称）</w:t>
      </w:r>
      <w:r>
        <w:rPr>
          <w:szCs w:val="21"/>
        </w:rPr>
        <w:t>的</w:t>
      </w:r>
      <w:r>
        <w:rPr>
          <w:szCs w:val="21"/>
          <w:u w:val="single"/>
        </w:rPr>
        <w:t xml:space="preserve">         </w:t>
      </w:r>
      <w:r>
        <w:rPr>
          <w:szCs w:val="21"/>
          <w:u w:val="single"/>
        </w:rPr>
        <w:t>（</w:t>
      </w:r>
      <w:r>
        <w:rPr>
          <w:rFonts w:hint="eastAsia"/>
          <w:szCs w:val="21"/>
          <w:u w:val="single"/>
        </w:rPr>
        <w:t>单位</w:t>
      </w:r>
      <w:r>
        <w:rPr>
          <w:szCs w:val="21"/>
          <w:u w:val="single"/>
        </w:rPr>
        <w:t>名称）</w:t>
      </w:r>
      <w:r>
        <w:rPr>
          <w:szCs w:val="21"/>
          <w:u w:val="single"/>
        </w:rPr>
        <w:t xml:space="preserve">      </w:t>
      </w:r>
      <w:r>
        <w:rPr>
          <w:szCs w:val="21"/>
        </w:rPr>
        <w:t>的在法定代表人（签字或盖章）处签字的</w:t>
      </w:r>
      <w:r>
        <w:rPr>
          <w:szCs w:val="21"/>
          <w:u w:val="single"/>
        </w:rPr>
        <w:t xml:space="preserve">   </w:t>
      </w:r>
      <w:r>
        <w:rPr>
          <w:szCs w:val="21"/>
          <w:u w:val="single"/>
        </w:rPr>
        <w:t>（法定代表人姓名、职务）</w:t>
      </w:r>
      <w:r>
        <w:rPr>
          <w:szCs w:val="21"/>
          <w:u w:val="single"/>
        </w:rPr>
        <w:t xml:space="preserve">   </w:t>
      </w:r>
      <w:r>
        <w:rPr>
          <w:szCs w:val="21"/>
        </w:rPr>
        <w:t>代表本</w:t>
      </w:r>
      <w:r>
        <w:rPr>
          <w:rFonts w:hint="eastAsia"/>
          <w:szCs w:val="21"/>
        </w:rPr>
        <w:t>单位</w:t>
      </w:r>
      <w:r>
        <w:rPr>
          <w:szCs w:val="21"/>
        </w:rPr>
        <w:t>授权</w:t>
      </w:r>
      <w:r>
        <w:rPr>
          <w:szCs w:val="21"/>
        </w:rPr>
        <w:t xml:space="preserve"> </w:t>
      </w:r>
      <w:r>
        <w:rPr>
          <w:szCs w:val="21"/>
          <w:u w:val="single"/>
        </w:rPr>
        <w:t xml:space="preserve">        </w:t>
      </w:r>
      <w:r>
        <w:rPr>
          <w:szCs w:val="21"/>
          <w:u w:val="single"/>
        </w:rPr>
        <w:t>（单位名称）</w:t>
      </w:r>
      <w:r>
        <w:rPr>
          <w:szCs w:val="21"/>
          <w:u w:val="single"/>
        </w:rPr>
        <w:t xml:space="preserve">      </w:t>
      </w:r>
      <w:r>
        <w:rPr>
          <w:szCs w:val="21"/>
        </w:rPr>
        <w:t>的在授权代表（签字）处签字的</w:t>
      </w:r>
      <w:r>
        <w:rPr>
          <w:szCs w:val="21"/>
          <w:u w:val="single"/>
        </w:rPr>
        <w:t>（授权代表的姓名、职务）（身份证号码：</w:t>
      </w:r>
      <w:r>
        <w:rPr>
          <w:szCs w:val="21"/>
          <w:u w:val="single"/>
        </w:rPr>
        <w:t xml:space="preserve">             </w:t>
      </w:r>
      <w:r>
        <w:rPr>
          <w:szCs w:val="21"/>
          <w:u w:val="single"/>
        </w:rPr>
        <w:t>）</w:t>
      </w:r>
      <w:r>
        <w:rPr>
          <w:szCs w:val="21"/>
        </w:rPr>
        <w:t>为本</w:t>
      </w:r>
      <w:r>
        <w:rPr>
          <w:rFonts w:hint="eastAsia"/>
          <w:szCs w:val="21"/>
        </w:rPr>
        <w:t>单位</w:t>
      </w:r>
      <w:r>
        <w:rPr>
          <w:szCs w:val="21"/>
        </w:rPr>
        <w:t>的合法代理人，就</w:t>
      </w:r>
      <w:r>
        <w:rPr>
          <w:szCs w:val="21"/>
          <w:u w:val="single"/>
        </w:rPr>
        <w:t xml:space="preserve">        </w:t>
      </w:r>
      <w:r>
        <w:rPr>
          <w:szCs w:val="21"/>
          <w:u w:val="single"/>
        </w:rPr>
        <w:t>（项目名称）</w:t>
      </w:r>
      <w:r>
        <w:rPr>
          <w:szCs w:val="21"/>
          <w:u w:val="single"/>
        </w:rPr>
        <w:t xml:space="preserve">         </w:t>
      </w:r>
      <w:r>
        <w:rPr>
          <w:szCs w:val="21"/>
        </w:rPr>
        <w:t>，以本</w:t>
      </w:r>
      <w:r>
        <w:rPr>
          <w:rFonts w:hint="eastAsia"/>
          <w:szCs w:val="21"/>
        </w:rPr>
        <w:t>单位</w:t>
      </w:r>
      <w:r>
        <w:rPr>
          <w:szCs w:val="21"/>
        </w:rPr>
        <w:t>名义处理一切与之相关的事务，其后果由我</w:t>
      </w:r>
      <w:r>
        <w:rPr>
          <w:rFonts w:hint="eastAsia"/>
          <w:szCs w:val="21"/>
        </w:rPr>
        <w:t>单位</w:t>
      </w:r>
      <w:r>
        <w:rPr>
          <w:szCs w:val="21"/>
        </w:rPr>
        <w:t>承担。</w:t>
      </w:r>
    </w:p>
    <w:p w14:paraId="2F459B0A" w14:textId="77777777" w:rsidR="003F6064" w:rsidRDefault="003F6064" w:rsidP="003F6064">
      <w:pPr>
        <w:spacing w:line="300" w:lineRule="exact"/>
        <w:ind w:firstLineChars="200" w:firstLine="420"/>
        <w:rPr>
          <w:rFonts w:ascii="Microsoft New Tai Lue" w:hAnsi="Microsoft New Tai Lue" w:cs="Microsoft New Tai Lue"/>
        </w:rPr>
      </w:pPr>
      <w:r>
        <w:rPr>
          <w:rFonts w:ascii="Microsoft New Tai Lue" w:hAnsi="Microsoft New Tai Lue" w:cs="Microsoft New Tai Lue"/>
        </w:rPr>
        <w:t>代理人无转委托权，特此委托。</w:t>
      </w:r>
    </w:p>
    <w:p w14:paraId="1C59A52D" w14:textId="77777777" w:rsidR="003F6064" w:rsidRDefault="003F6064" w:rsidP="003F6064">
      <w:pPr>
        <w:spacing w:line="300" w:lineRule="exact"/>
        <w:ind w:firstLineChars="200" w:firstLine="420"/>
        <w:rPr>
          <w:szCs w:val="21"/>
        </w:rPr>
      </w:pPr>
      <w:r>
        <w:rPr>
          <w:rFonts w:hint="eastAsia"/>
          <w:szCs w:val="21"/>
        </w:rPr>
        <w:t>委托期限：自本授权委托书签署之日起至投标有效期届满之日止。</w:t>
      </w:r>
    </w:p>
    <w:p w14:paraId="36228152" w14:textId="77777777" w:rsidR="003F6064" w:rsidRDefault="003F6064" w:rsidP="003F6064">
      <w:pPr>
        <w:spacing w:line="300" w:lineRule="exact"/>
        <w:ind w:firstLineChars="200" w:firstLine="420"/>
        <w:rPr>
          <w:szCs w:val="21"/>
        </w:rPr>
      </w:pPr>
      <w:r>
        <w:rPr>
          <w:rFonts w:hint="eastAsia"/>
          <w:szCs w:val="21"/>
        </w:rPr>
        <w:t>投标人</w:t>
      </w:r>
      <w:r>
        <w:rPr>
          <w:szCs w:val="21"/>
        </w:rPr>
        <w:t>名称（公章）：</w:t>
      </w:r>
      <w:r>
        <w:rPr>
          <w:szCs w:val="21"/>
        </w:rPr>
        <w:t xml:space="preserve">  </w:t>
      </w:r>
    </w:p>
    <w:p w14:paraId="64C7F5B0" w14:textId="77777777" w:rsidR="003F6064" w:rsidRDefault="003F6064" w:rsidP="003F6064">
      <w:pPr>
        <w:spacing w:line="300" w:lineRule="exact"/>
        <w:ind w:firstLineChars="200" w:firstLine="420"/>
        <w:rPr>
          <w:szCs w:val="21"/>
          <w:u w:val="single"/>
        </w:rPr>
      </w:pPr>
      <w:r>
        <w:rPr>
          <w:szCs w:val="21"/>
        </w:rPr>
        <w:t>法定代表人（签字或盖章）：</w:t>
      </w:r>
      <w:r>
        <w:rPr>
          <w:szCs w:val="21"/>
        </w:rPr>
        <w:t xml:space="preserve"> </w:t>
      </w:r>
    </w:p>
    <w:p w14:paraId="6629450A" w14:textId="77777777" w:rsidR="003F6064" w:rsidRDefault="003F6064" w:rsidP="003F6064">
      <w:pPr>
        <w:pStyle w:val="22"/>
        <w:spacing w:after="0" w:line="300" w:lineRule="exact"/>
        <w:ind w:firstLineChars="200" w:firstLine="420"/>
        <w:rPr>
          <w:rFonts w:ascii="Times New Roman" w:hAnsi="Times New Roman"/>
        </w:rPr>
      </w:pPr>
      <w:r>
        <w:rPr>
          <w:rFonts w:ascii="Times New Roman" w:hAnsi="Times New Roman"/>
          <w:szCs w:val="21"/>
        </w:rPr>
        <w:t>身份证号码：</w:t>
      </w:r>
      <w:r>
        <w:rPr>
          <w:rFonts w:ascii="Times New Roman" w:hAnsi="Times New Roman"/>
          <w:szCs w:val="21"/>
        </w:rPr>
        <w:t xml:space="preserve">  </w:t>
      </w:r>
    </w:p>
    <w:p w14:paraId="584A843F" w14:textId="77777777" w:rsidR="003F6064" w:rsidRDefault="003F6064" w:rsidP="003F6064">
      <w:pPr>
        <w:spacing w:line="300" w:lineRule="exact"/>
        <w:ind w:firstLineChars="200" w:firstLine="420"/>
        <w:rPr>
          <w:szCs w:val="21"/>
          <w:u w:val="single"/>
        </w:rPr>
      </w:pPr>
      <w:r>
        <w:rPr>
          <w:szCs w:val="21"/>
        </w:rPr>
        <w:t>授权代表（签字）：</w:t>
      </w:r>
    </w:p>
    <w:p w14:paraId="3DC04924" w14:textId="77777777" w:rsidR="003F6064" w:rsidRDefault="003F6064" w:rsidP="003F6064">
      <w:pPr>
        <w:pStyle w:val="22"/>
        <w:spacing w:after="0" w:line="300" w:lineRule="exact"/>
        <w:ind w:firstLineChars="200" w:firstLine="420"/>
        <w:rPr>
          <w:rFonts w:ascii="Times New Roman" w:hAnsi="Times New Roman"/>
        </w:rPr>
      </w:pPr>
      <w:r>
        <w:rPr>
          <w:rFonts w:ascii="Times New Roman" w:hAnsi="Times New Roman"/>
          <w:szCs w:val="21"/>
        </w:rPr>
        <w:t>身份证号码：</w:t>
      </w:r>
    </w:p>
    <w:p w14:paraId="14C2C545" w14:textId="77777777" w:rsidR="003F6064" w:rsidRDefault="003F6064" w:rsidP="003F6064">
      <w:pPr>
        <w:pStyle w:val="22"/>
        <w:spacing w:after="0" w:line="300" w:lineRule="exact"/>
        <w:ind w:firstLineChars="200" w:firstLine="420"/>
        <w:rPr>
          <w:rFonts w:ascii="Times New Roman" w:hAnsi="Times New Roman"/>
        </w:rPr>
      </w:pPr>
      <w:r>
        <w:rPr>
          <w:rFonts w:ascii="Times New Roman" w:hAnsi="Times New Roman" w:hint="eastAsia"/>
        </w:rPr>
        <w:t>日期：</w:t>
      </w:r>
    </w:p>
    <w:p w14:paraId="0F169DB8" w14:textId="77777777" w:rsidR="003F6064" w:rsidRDefault="003F6064" w:rsidP="003F6064">
      <w:pPr>
        <w:spacing w:line="480" w:lineRule="auto"/>
        <w:rPr>
          <w:rFonts w:ascii="Microsoft New Tai Lue" w:hAnsi="Microsoft New Tai Lue" w:cs="Microsoft New Tai Lue"/>
        </w:rPr>
      </w:pPr>
      <w:r>
        <w:rPr>
          <w:rFonts w:hint="eastAsia"/>
          <w:szCs w:val="21"/>
        </w:rPr>
        <w:t>附：法定代表人（单位负责人）有效期内的</w:t>
      </w:r>
      <w:r>
        <w:rPr>
          <w:rFonts w:ascii="Microsoft New Tai Lue" w:hAnsi="Microsoft New Tai Lue" w:cs="Microsoft New Tai Lue"/>
        </w:rPr>
        <w:t>身份证复印件（正反面）</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84"/>
        <w:gridCol w:w="4677"/>
      </w:tblGrid>
      <w:tr w:rsidR="003F6064" w14:paraId="097C5DA0" w14:textId="77777777" w:rsidTr="0005215A">
        <w:trPr>
          <w:trHeight w:val="2968"/>
        </w:trPr>
        <w:tc>
          <w:tcPr>
            <w:tcW w:w="4678" w:type="dxa"/>
            <w:vAlign w:val="center"/>
          </w:tcPr>
          <w:p w14:paraId="71AD516A" w14:textId="77777777" w:rsidR="003F6064" w:rsidRDefault="003F6064" w:rsidP="0005215A">
            <w:pPr>
              <w:pStyle w:val="a3"/>
              <w:spacing w:line="300" w:lineRule="exact"/>
              <w:ind w:firstLine="480"/>
              <w:jc w:val="center"/>
              <w:rPr>
                <w:i/>
                <w:sz w:val="20"/>
              </w:rPr>
            </w:pPr>
            <w:r>
              <w:rPr>
                <w:i/>
                <w:sz w:val="24"/>
              </w:rPr>
              <w:t>身份证正面</w:t>
            </w:r>
          </w:p>
        </w:tc>
        <w:tc>
          <w:tcPr>
            <w:tcW w:w="284" w:type="dxa"/>
            <w:tcBorders>
              <w:top w:val="nil"/>
              <w:bottom w:val="nil"/>
            </w:tcBorders>
          </w:tcPr>
          <w:p w14:paraId="21194AD8" w14:textId="77777777" w:rsidR="003F6064" w:rsidRDefault="003F6064" w:rsidP="0005215A">
            <w:pPr>
              <w:widowControl/>
              <w:spacing w:line="300" w:lineRule="exact"/>
              <w:ind w:firstLine="400"/>
              <w:jc w:val="left"/>
              <w:rPr>
                <w:sz w:val="20"/>
              </w:rPr>
            </w:pPr>
          </w:p>
        </w:tc>
        <w:tc>
          <w:tcPr>
            <w:tcW w:w="4677" w:type="dxa"/>
            <w:vAlign w:val="center"/>
          </w:tcPr>
          <w:p w14:paraId="6258F358" w14:textId="77777777" w:rsidR="003F6064" w:rsidRDefault="003F6064" w:rsidP="0005215A">
            <w:pPr>
              <w:widowControl/>
              <w:spacing w:line="300" w:lineRule="exact"/>
              <w:ind w:firstLine="480"/>
              <w:jc w:val="center"/>
              <w:rPr>
                <w:sz w:val="20"/>
              </w:rPr>
            </w:pPr>
            <w:r>
              <w:rPr>
                <w:i/>
                <w:sz w:val="24"/>
              </w:rPr>
              <w:t>身份证反面</w:t>
            </w:r>
          </w:p>
        </w:tc>
      </w:tr>
    </w:tbl>
    <w:p w14:paraId="032070C3" w14:textId="77777777" w:rsidR="003F6064" w:rsidRDefault="003F6064" w:rsidP="003F6064">
      <w:pPr>
        <w:spacing w:line="480" w:lineRule="auto"/>
        <w:rPr>
          <w:rFonts w:ascii="Microsoft New Tai Lue" w:hAnsi="Microsoft New Tai Lue" w:cs="Microsoft New Tai Lue"/>
        </w:rPr>
      </w:pPr>
      <w:r>
        <w:rPr>
          <w:szCs w:val="21"/>
        </w:rPr>
        <w:t>授权代表</w:t>
      </w:r>
      <w:r>
        <w:rPr>
          <w:rFonts w:hint="eastAsia"/>
          <w:szCs w:val="21"/>
        </w:rPr>
        <w:t>有效期内的身份证复印件</w:t>
      </w:r>
      <w:r>
        <w:rPr>
          <w:rFonts w:ascii="Microsoft New Tai Lue" w:hAnsi="Microsoft New Tai Lue" w:cs="Microsoft New Tai Lue"/>
        </w:rPr>
        <w:t>（正反面）</w:t>
      </w: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8"/>
        <w:gridCol w:w="4695"/>
      </w:tblGrid>
      <w:tr w:rsidR="003F6064" w14:paraId="4C3DF1F0" w14:textId="77777777" w:rsidTr="0005215A">
        <w:trPr>
          <w:trHeight w:val="2749"/>
        </w:trPr>
        <w:tc>
          <w:tcPr>
            <w:tcW w:w="4678" w:type="dxa"/>
            <w:vAlign w:val="center"/>
          </w:tcPr>
          <w:p w14:paraId="0E928DB5" w14:textId="77777777" w:rsidR="003F6064" w:rsidRDefault="003F6064" w:rsidP="0005215A">
            <w:pPr>
              <w:pStyle w:val="a3"/>
              <w:spacing w:line="300" w:lineRule="exact"/>
              <w:ind w:firstLine="480"/>
              <w:jc w:val="center"/>
              <w:rPr>
                <w:i/>
                <w:sz w:val="20"/>
              </w:rPr>
            </w:pPr>
            <w:r>
              <w:rPr>
                <w:i/>
                <w:sz w:val="24"/>
              </w:rPr>
              <w:t>身份证正面</w:t>
            </w:r>
          </w:p>
        </w:tc>
        <w:tc>
          <w:tcPr>
            <w:tcW w:w="278" w:type="dxa"/>
            <w:tcBorders>
              <w:top w:val="nil"/>
              <w:bottom w:val="nil"/>
            </w:tcBorders>
          </w:tcPr>
          <w:p w14:paraId="27531A52" w14:textId="77777777" w:rsidR="003F6064" w:rsidRDefault="003F6064" w:rsidP="0005215A">
            <w:pPr>
              <w:widowControl/>
              <w:spacing w:line="300" w:lineRule="exact"/>
              <w:ind w:firstLine="400"/>
              <w:jc w:val="left"/>
              <w:rPr>
                <w:sz w:val="20"/>
              </w:rPr>
            </w:pPr>
          </w:p>
        </w:tc>
        <w:tc>
          <w:tcPr>
            <w:tcW w:w="4695" w:type="dxa"/>
            <w:vAlign w:val="center"/>
          </w:tcPr>
          <w:p w14:paraId="3A2583CC" w14:textId="77777777" w:rsidR="003F6064" w:rsidRDefault="003F6064" w:rsidP="0005215A">
            <w:pPr>
              <w:widowControl/>
              <w:spacing w:line="300" w:lineRule="exact"/>
              <w:ind w:firstLine="480"/>
              <w:jc w:val="center"/>
              <w:rPr>
                <w:sz w:val="20"/>
              </w:rPr>
            </w:pPr>
            <w:r>
              <w:rPr>
                <w:i/>
                <w:sz w:val="24"/>
              </w:rPr>
              <w:t>身份证反面</w:t>
            </w:r>
          </w:p>
        </w:tc>
      </w:tr>
    </w:tbl>
    <w:p w14:paraId="7F77734D" w14:textId="77777777" w:rsidR="003F6064" w:rsidRDefault="003F6064" w:rsidP="003F6064">
      <w:pPr>
        <w:pStyle w:val="22"/>
        <w:spacing w:line="300" w:lineRule="exact"/>
        <w:ind w:firstLine="422"/>
        <w:rPr>
          <w:rFonts w:ascii="Times New Roman" w:hAnsi="Times New Roman"/>
          <w:b/>
          <w:bCs/>
          <w:szCs w:val="21"/>
        </w:rPr>
      </w:pPr>
      <w:r>
        <w:rPr>
          <w:rFonts w:ascii="Times New Roman" w:hAnsi="Times New Roman"/>
          <w:b/>
          <w:bCs/>
          <w:szCs w:val="21"/>
        </w:rPr>
        <w:t>注：</w:t>
      </w:r>
    </w:p>
    <w:p w14:paraId="248F5F7D" w14:textId="77777777" w:rsidR="003F6064" w:rsidRDefault="003F6064" w:rsidP="003F6064">
      <w:pPr>
        <w:pStyle w:val="22"/>
        <w:spacing w:line="300" w:lineRule="exact"/>
        <w:ind w:firstLine="422"/>
        <w:rPr>
          <w:rFonts w:ascii="Times New Roman" w:hAnsi="Times New Roman"/>
          <w:b/>
          <w:bCs/>
          <w:szCs w:val="21"/>
        </w:rPr>
      </w:pPr>
      <w:r>
        <w:rPr>
          <w:rFonts w:ascii="Times New Roman" w:hAnsi="Times New Roman" w:hint="eastAsia"/>
          <w:b/>
          <w:bCs/>
          <w:szCs w:val="21"/>
        </w:rPr>
        <w:t>1.</w:t>
      </w:r>
      <w:r>
        <w:rPr>
          <w:rFonts w:ascii="Times New Roman" w:hAnsi="Times New Roman" w:hint="eastAsia"/>
          <w:b/>
          <w:bCs/>
          <w:szCs w:val="21"/>
        </w:rPr>
        <w:t>若供应商为分公司、分支机构等依法无需设置法定代表人职务的单位（仅当招标文件注明允许上述单位投标时），法定代表人签字处可由单位负责人签署。</w:t>
      </w:r>
    </w:p>
    <w:p w14:paraId="2B4F0478" w14:textId="77777777" w:rsidR="003F6064" w:rsidRDefault="003F6064" w:rsidP="003F6064">
      <w:pPr>
        <w:pStyle w:val="22"/>
        <w:spacing w:line="300" w:lineRule="exact"/>
        <w:ind w:firstLine="422"/>
        <w:rPr>
          <w:rFonts w:ascii="Times New Roman" w:hAnsi="Times New Roman"/>
          <w:b/>
          <w:bCs/>
          <w:szCs w:val="21"/>
        </w:rPr>
      </w:pPr>
      <w:r>
        <w:rPr>
          <w:rFonts w:ascii="Times New Roman" w:hAnsi="Times New Roman" w:hint="eastAsia"/>
          <w:b/>
          <w:bCs/>
          <w:szCs w:val="21"/>
        </w:rPr>
        <w:t>2.</w:t>
      </w:r>
      <w:r>
        <w:rPr>
          <w:rFonts w:ascii="Times New Roman" w:hAnsi="Times New Roman" w:hint="eastAsia"/>
          <w:b/>
          <w:bCs/>
          <w:szCs w:val="21"/>
        </w:rPr>
        <w:t>若投标文件中签字之处均为法定代表人（单位负责人）本人签署，则可不提供本《授权委托书》，但须提供《法定代表人（单位负责人）身份证明》。</w:t>
      </w:r>
      <w:bookmarkStart w:id="78" w:name="_Toc104560895"/>
      <w:bookmarkStart w:id="79" w:name="_Toc107246279"/>
    </w:p>
    <w:p w14:paraId="116B4311" w14:textId="77777777" w:rsidR="003F6064" w:rsidRDefault="003F6064" w:rsidP="003F6064">
      <w:pPr>
        <w:pStyle w:val="ab"/>
        <w:spacing w:before="0" w:after="0"/>
        <w:rPr>
          <w:rFonts w:ascii="Microsoft New Tai Lue" w:hAnsi="Microsoft New Tai Lue" w:cs="Microsoft New Tai Lue"/>
          <w:sz w:val="24"/>
          <w:szCs w:val="24"/>
        </w:rPr>
      </w:pPr>
      <w:bookmarkStart w:id="80" w:name="_Toc30438"/>
      <w:r>
        <w:rPr>
          <w:rFonts w:ascii="Microsoft New Tai Lue" w:hAnsi="Microsoft New Tai Lue" w:cs="Microsoft New Tai Lue" w:hint="eastAsia"/>
          <w:sz w:val="24"/>
          <w:szCs w:val="24"/>
        </w:rPr>
        <w:lastRenderedPageBreak/>
        <w:t>（</w:t>
      </w:r>
      <w:r>
        <w:rPr>
          <w:rFonts w:ascii="Microsoft New Tai Lue" w:hAnsi="Microsoft New Tai Lue" w:cs="Microsoft New Tai Lue" w:hint="eastAsia"/>
          <w:sz w:val="24"/>
          <w:szCs w:val="24"/>
        </w:rPr>
        <w:t>4</w:t>
      </w:r>
      <w:r>
        <w:rPr>
          <w:rFonts w:ascii="Microsoft New Tai Lue" w:hAnsi="Microsoft New Tai Lue" w:cs="Microsoft New Tai Lue" w:hint="eastAsia"/>
          <w:sz w:val="24"/>
          <w:szCs w:val="24"/>
        </w:rPr>
        <w:t>）开标一览表</w:t>
      </w:r>
      <w:bookmarkEnd w:id="68"/>
      <w:bookmarkEnd w:id="78"/>
      <w:bookmarkEnd w:id="79"/>
      <w:bookmarkEnd w:id="80"/>
    </w:p>
    <w:p w14:paraId="5AF8A3FD" w14:textId="77777777" w:rsidR="003F6064" w:rsidRDefault="003F6064" w:rsidP="003F6064">
      <w:pPr>
        <w:spacing w:line="360" w:lineRule="auto"/>
        <w:ind w:left="-120" w:firstLineChars="100" w:firstLine="210"/>
        <w:rPr>
          <w:rFonts w:ascii="Microsoft New Tai Lue" w:hAnsi="Microsoft New Tai Lue" w:cs="Microsoft New Tai Lue"/>
          <w:szCs w:val="21"/>
        </w:rPr>
      </w:pPr>
    </w:p>
    <w:tbl>
      <w:tblPr>
        <w:tblW w:w="5000" w:type="pct"/>
        <w:jc w:val="center"/>
        <w:tblLook w:val="04A0" w:firstRow="1" w:lastRow="0" w:firstColumn="1" w:lastColumn="0" w:noHBand="0" w:noVBand="1"/>
      </w:tblPr>
      <w:tblGrid>
        <w:gridCol w:w="940"/>
        <w:gridCol w:w="3656"/>
        <w:gridCol w:w="3405"/>
        <w:gridCol w:w="852"/>
      </w:tblGrid>
      <w:tr w:rsidR="003F6064" w14:paraId="47BE96F5" w14:textId="77777777" w:rsidTr="0005215A">
        <w:trPr>
          <w:trHeight w:val="21"/>
          <w:jc w:val="center"/>
        </w:trPr>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FB7FF53" w14:textId="77777777" w:rsidR="003F6064" w:rsidRDefault="003F6064" w:rsidP="0005215A">
            <w:pPr>
              <w:widowControl/>
              <w:jc w:val="center"/>
              <w:textAlignment w:val="center"/>
              <w:rPr>
                <w:rFonts w:ascii="宋体" w:hAnsi="宋体" w:cs="宋体"/>
                <w:szCs w:val="21"/>
              </w:rPr>
            </w:pPr>
            <w:bookmarkStart w:id="81" w:name="_Hlk129799509"/>
            <w:bookmarkStart w:id="82" w:name="_Toc103848581"/>
            <w:r>
              <w:rPr>
                <w:rFonts w:ascii="宋体" w:hAnsi="宋体" w:cs="宋体" w:hint="eastAsia"/>
                <w:szCs w:val="21"/>
              </w:rPr>
              <w:t>序号</w:t>
            </w:r>
          </w:p>
        </w:tc>
        <w:tc>
          <w:tcPr>
            <w:tcW w:w="206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0CAC189" w14:textId="77777777" w:rsidR="003F6064" w:rsidRPr="002E57DB" w:rsidRDefault="003F6064" w:rsidP="0005215A">
            <w:pPr>
              <w:spacing w:line="360" w:lineRule="auto"/>
              <w:ind w:left="-120" w:firstLineChars="100" w:firstLine="210"/>
              <w:rPr>
                <w:rFonts w:ascii="Microsoft New Tai Lue" w:hAnsi="Microsoft New Tai Lue" w:cs="Microsoft New Tai Lue"/>
                <w:szCs w:val="21"/>
              </w:rPr>
            </w:pPr>
            <w:r>
              <w:rPr>
                <w:rFonts w:ascii="Microsoft New Tai Lue" w:hAnsi="Microsoft New Tai Lue" w:cs="Microsoft New Tai Lue"/>
                <w:szCs w:val="21"/>
              </w:rPr>
              <w:t>项目名称</w:t>
            </w:r>
          </w:p>
        </w:tc>
        <w:tc>
          <w:tcPr>
            <w:tcW w:w="192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D6F68F5" w14:textId="77777777" w:rsidR="003F6064" w:rsidRDefault="003F6064" w:rsidP="0005215A">
            <w:pPr>
              <w:widowControl/>
              <w:jc w:val="center"/>
              <w:textAlignment w:val="center"/>
              <w:rPr>
                <w:rFonts w:ascii="宋体" w:hAnsi="宋体" w:cs="宋体"/>
                <w:szCs w:val="21"/>
              </w:rPr>
            </w:pPr>
            <w:r>
              <w:rPr>
                <w:rFonts w:ascii="Arial" w:hAnsi="Arial" w:cs="Arial"/>
                <w:szCs w:val="21"/>
              </w:rPr>
              <w:t>下浮率</w:t>
            </w:r>
            <w:r>
              <w:rPr>
                <w:rFonts w:ascii="Arial" w:hAnsi="Arial" w:cs="Arial" w:hint="eastAsia"/>
                <w:szCs w:val="21"/>
              </w:rPr>
              <w:t>（</w:t>
            </w:r>
            <w:r>
              <w:rPr>
                <w:rFonts w:ascii="Arial" w:hAnsi="Arial" w:cs="Arial" w:hint="eastAsia"/>
                <w:szCs w:val="21"/>
              </w:rPr>
              <w:t>%</w:t>
            </w:r>
            <w:r>
              <w:rPr>
                <w:rFonts w:ascii="Arial" w:hAnsi="Arial" w:cs="Arial" w:hint="eastAsia"/>
                <w:szCs w:val="21"/>
              </w:rPr>
              <w:t>）</w:t>
            </w:r>
          </w:p>
        </w:tc>
        <w:tc>
          <w:tcPr>
            <w:tcW w:w="482" w:type="pct"/>
            <w:tcBorders>
              <w:top w:val="single" w:sz="4" w:space="0" w:color="000000"/>
              <w:left w:val="single" w:sz="4" w:space="0" w:color="000000"/>
              <w:bottom w:val="single" w:sz="4" w:space="0" w:color="000000"/>
              <w:right w:val="single" w:sz="4" w:space="0" w:color="000000"/>
            </w:tcBorders>
            <w:vAlign w:val="center"/>
          </w:tcPr>
          <w:p w14:paraId="561A3DB8" w14:textId="77777777" w:rsidR="003F6064" w:rsidRDefault="003F6064" w:rsidP="0005215A">
            <w:pPr>
              <w:widowControl/>
              <w:jc w:val="center"/>
              <w:textAlignment w:val="center"/>
              <w:rPr>
                <w:rFonts w:ascii="Arial" w:hAnsi="Arial" w:cs="Arial"/>
                <w:szCs w:val="21"/>
              </w:rPr>
            </w:pPr>
            <w:r>
              <w:rPr>
                <w:rFonts w:ascii="Arial" w:hAnsi="Arial" w:cs="Arial" w:hint="eastAsia"/>
                <w:szCs w:val="21"/>
              </w:rPr>
              <w:t>备注</w:t>
            </w:r>
          </w:p>
        </w:tc>
      </w:tr>
      <w:tr w:rsidR="003F6064" w14:paraId="511C73F9" w14:textId="77777777" w:rsidTr="0005215A">
        <w:trPr>
          <w:trHeight w:val="1347"/>
          <w:jc w:val="center"/>
        </w:trPr>
        <w:tc>
          <w:tcPr>
            <w:tcW w:w="53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5B20A0B" w14:textId="77777777" w:rsidR="003F6064" w:rsidRDefault="003F6064" w:rsidP="0005215A">
            <w:pPr>
              <w:widowControl/>
              <w:jc w:val="center"/>
              <w:textAlignment w:val="center"/>
              <w:rPr>
                <w:rFonts w:ascii="宋体" w:hAnsi="宋体" w:cs="宋体"/>
                <w:szCs w:val="21"/>
              </w:rPr>
            </w:pPr>
            <w:r>
              <w:rPr>
                <w:rFonts w:ascii="宋体" w:hAnsi="宋体" w:cs="宋体" w:hint="eastAsia"/>
                <w:szCs w:val="21"/>
              </w:rPr>
              <w:t>1</w:t>
            </w:r>
          </w:p>
        </w:tc>
        <w:tc>
          <w:tcPr>
            <w:tcW w:w="2065"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A384E6B" w14:textId="77777777" w:rsidR="003F6064" w:rsidRPr="002E57DB" w:rsidRDefault="003F6064" w:rsidP="0005215A">
            <w:pPr>
              <w:spacing w:line="360" w:lineRule="auto"/>
              <w:ind w:left="-120" w:firstLineChars="100" w:firstLine="210"/>
              <w:rPr>
                <w:rFonts w:ascii="Microsoft New Tai Lue" w:hAnsi="Microsoft New Tai Lue" w:cs="Microsoft New Tai Lue"/>
                <w:szCs w:val="21"/>
              </w:rPr>
            </w:pPr>
            <w:r w:rsidRPr="002E57DB">
              <w:rPr>
                <w:rFonts w:ascii="Microsoft New Tai Lue" w:hAnsi="Microsoft New Tai Lue" w:cs="Microsoft New Tai Lue" w:hint="eastAsia"/>
                <w:szCs w:val="21"/>
              </w:rPr>
              <w:t>江苏农牧科技职业学院</w:t>
            </w:r>
          </w:p>
          <w:p w14:paraId="6D25339D" w14:textId="77777777" w:rsidR="003F6064" w:rsidRPr="002E57DB" w:rsidRDefault="003F6064" w:rsidP="0005215A">
            <w:pPr>
              <w:spacing w:line="360" w:lineRule="auto"/>
              <w:ind w:left="-120" w:firstLineChars="100" w:firstLine="210"/>
              <w:rPr>
                <w:rFonts w:ascii="宋体" w:hAnsi="宋体" w:cs="宋体"/>
                <w:b/>
                <w:bCs/>
                <w:sz w:val="24"/>
              </w:rPr>
            </w:pPr>
            <w:r w:rsidRPr="002E57DB">
              <w:rPr>
                <w:rFonts w:ascii="Microsoft New Tai Lue" w:hAnsi="Microsoft New Tai Lue" w:cs="Microsoft New Tai Lue" w:hint="eastAsia"/>
                <w:szCs w:val="21"/>
              </w:rPr>
              <w:t>食堂原材料采购项目</w:t>
            </w:r>
          </w:p>
        </w:tc>
        <w:tc>
          <w:tcPr>
            <w:tcW w:w="192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739F895" w14:textId="77777777" w:rsidR="003F6064" w:rsidRDefault="003F6064" w:rsidP="00753CAA">
            <w:pPr>
              <w:spacing w:line="360" w:lineRule="auto"/>
              <w:rPr>
                <w:rFonts w:ascii="宋体" w:hAnsi="宋体" w:cs="宋体"/>
                <w:b/>
                <w:bCs/>
                <w:sz w:val="24"/>
              </w:rPr>
            </w:pPr>
            <w:r>
              <w:rPr>
                <w:rFonts w:ascii="宋体" w:hAnsi="宋体" w:cs="宋体" w:hint="eastAsia"/>
                <w:b/>
                <w:bCs/>
                <w:sz w:val="24"/>
              </w:rPr>
              <w:t>小写：</w:t>
            </w:r>
            <w:r w:rsidRPr="002E57DB">
              <w:rPr>
                <w:rFonts w:ascii="宋体" w:hAnsi="宋体" w:cs="宋体" w:hint="eastAsia"/>
                <w:b/>
                <w:bCs/>
                <w:sz w:val="24"/>
                <w:u w:val="single"/>
              </w:rPr>
              <w:t xml:space="preserve">  </w:t>
            </w:r>
            <w:r>
              <w:rPr>
                <w:rFonts w:ascii="宋体" w:hAnsi="宋体" w:cs="宋体" w:hint="eastAsia"/>
                <w:b/>
                <w:bCs/>
                <w:sz w:val="24"/>
                <w:u w:val="single"/>
              </w:rPr>
              <w:t xml:space="preserve">  </w:t>
            </w:r>
            <w:r w:rsidRPr="002E57DB">
              <w:rPr>
                <w:rFonts w:ascii="宋体" w:hAnsi="宋体" w:cs="宋体" w:hint="eastAsia"/>
                <w:b/>
                <w:bCs/>
                <w:sz w:val="24"/>
                <w:u w:val="single"/>
              </w:rPr>
              <w:t xml:space="preserve">  </w:t>
            </w:r>
            <w:r>
              <w:rPr>
                <w:rFonts w:ascii="宋体" w:hAnsi="宋体" w:cs="宋体" w:hint="eastAsia"/>
                <w:b/>
                <w:bCs/>
                <w:sz w:val="24"/>
                <w:u w:val="single"/>
              </w:rPr>
              <w:t xml:space="preserve">     </w:t>
            </w:r>
            <w:r w:rsidRPr="002E57DB">
              <w:rPr>
                <w:rFonts w:ascii="宋体" w:hAnsi="宋体" w:cs="宋体" w:hint="eastAsia"/>
                <w:b/>
                <w:bCs/>
                <w:sz w:val="24"/>
                <w:u w:val="single"/>
              </w:rPr>
              <w:t xml:space="preserve">  %</w:t>
            </w:r>
          </w:p>
          <w:p w14:paraId="1602515C" w14:textId="77777777" w:rsidR="003F6064" w:rsidRPr="002E57DB" w:rsidRDefault="003F6064" w:rsidP="00753CAA">
            <w:pPr>
              <w:spacing w:line="360" w:lineRule="auto"/>
              <w:rPr>
                <w:rFonts w:ascii="宋体" w:hAnsi="宋体" w:cs="宋体"/>
                <w:sz w:val="24"/>
                <w:u w:val="single"/>
              </w:rPr>
            </w:pPr>
            <w:r>
              <w:rPr>
                <w:rFonts w:ascii="宋体" w:hAnsi="宋体" w:cs="宋体" w:hint="eastAsia"/>
                <w:b/>
                <w:bCs/>
                <w:sz w:val="24"/>
              </w:rPr>
              <w:t>大写：百分之</w:t>
            </w:r>
            <w:r>
              <w:rPr>
                <w:rFonts w:ascii="宋体" w:hAnsi="宋体" w:cs="宋体" w:hint="eastAsia"/>
                <w:b/>
                <w:bCs/>
                <w:sz w:val="24"/>
                <w:u w:val="single"/>
              </w:rPr>
              <w:t xml:space="preserve">        </w:t>
            </w:r>
          </w:p>
        </w:tc>
        <w:tc>
          <w:tcPr>
            <w:tcW w:w="482" w:type="pct"/>
            <w:tcBorders>
              <w:top w:val="single" w:sz="4" w:space="0" w:color="000000"/>
              <w:left w:val="single" w:sz="4" w:space="0" w:color="000000"/>
              <w:bottom w:val="single" w:sz="4" w:space="0" w:color="000000"/>
              <w:right w:val="single" w:sz="4" w:space="0" w:color="000000"/>
            </w:tcBorders>
            <w:vAlign w:val="center"/>
          </w:tcPr>
          <w:p w14:paraId="71F7F91B" w14:textId="77777777" w:rsidR="003F6064" w:rsidRDefault="003F6064" w:rsidP="0005215A">
            <w:pPr>
              <w:ind w:firstLine="480"/>
              <w:jc w:val="center"/>
              <w:rPr>
                <w:rFonts w:ascii="宋体" w:hAnsi="宋体" w:cs="宋体"/>
                <w:sz w:val="24"/>
              </w:rPr>
            </w:pPr>
          </w:p>
        </w:tc>
      </w:tr>
    </w:tbl>
    <w:bookmarkEnd w:id="81"/>
    <w:p w14:paraId="4EA67CA9" w14:textId="5412FFDE" w:rsidR="00EC6F6A" w:rsidRPr="00C070A6" w:rsidRDefault="003F6064" w:rsidP="00EC6F6A">
      <w:pPr>
        <w:rPr>
          <w:b/>
        </w:rPr>
      </w:pPr>
      <w:r w:rsidRPr="002E57DB">
        <w:rPr>
          <w:b/>
        </w:rPr>
        <w:t>注：</w:t>
      </w:r>
      <w:r w:rsidR="00EC6F6A">
        <w:rPr>
          <w:rFonts w:hint="eastAsia"/>
          <w:b/>
        </w:rPr>
        <w:t>1</w:t>
      </w:r>
      <w:r w:rsidR="00EC6F6A" w:rsidRPr="00C070A6">
        <w:rPr>
          <w:rFonts w:hint="eastAsia"/>
          <w:b/>
        </w:rPr>
        <w:t>、</w:t>
      </w:r>
      <w:r w:rsidR="00EC6F6A">
        <w:rPr>
          <w:rFonts w:hint="eastAsia"/>
          <w:b/>
        </w:rPr>
        <w:t>投标人报价</w:t>
      </w:r>
      <w:r w:rsidR="00EC6F6A" w:rsidRPr="00C070A6">
        <w:rPr>
          <w:rFonts w:hint="eastAsia"/>
          <w:b/>
        </w:rPr>
        <w:t>为下浮率，即在最终结算时，结算金额计算方法为：</w:t>
      </w:r>
      <w:bookmarkStart w:id="83" w:name="OLE_LINK45"/>
      <w:r w:rsidR="00EC6F6A" w:rsidRPr="00C070A6">
        <w:rPr>
          <w:rFonts w:hint="eastAsia"/>
          <w:b/>
        </w:rPr>
        <w:t>结算基准价</w:t>
      </w:r>
      <w:bookmarkStart w:id="84" w:name="OLE_LINK43"/>
      <w:r w:rsidR="00EC6F6A" w:rsidRPr="00C070A6">
        <w:rPr>
          <w:rFonts w:hint="eastAsia"/>
          <w:b/>
        </w:rPr>
        <w:t>×</w:t>
      </w:r>
      <w:bookmarkEnd w:id="84"/>
      <w:r w:rsidR="00EC6F6A" w:rsidRPr="00C070A6">
        <w:rPr>
          <w:rFonts w:hint="eastAsia"/>
          <w:b/>
        </w:rPr>
        <w:t>（</w:t>
      </w:r>
      <w:r w:rsidR="00EC6F6A" w:rsidRPr="00C070A6">
        <w:rPr>
          <w:b/>
        </w:rPr>
        <w:t>1-</w:t>
      </w:r>
      <w:r w:rsidR="00EC6F6A">
        <w:rPr>
          <w:rFonts w:hint="eastAsia"/>
          <w:b/>
        </w:rPr>
        <w:t>投标人</w:t>
      </w:r>
      <w:r w:rsidR="00EC6F6A" w:rsidRPr="00C070A6">
        <w:rPr>
          <w:rFonts w:hint="eastAsia"/>
          <w:b/>
        </w:rPr>
        <w:t>所报下浮率</w:t>
      </w:r>
      <w:bookmarkEnd w:id="83"/>
      <w:r w:rsidR="00EC6F6A">
        <w:rPr>
          <w:rFonts w:hint="eastAsia"/>
          <w:b/>
        </w:rPr>
        <w:t>）</w:t>
      </w:r>
      <w:r w:rsidR="00EC6F6A" w:rsidRPr="00C070A6">
        <w:rPr>
          <w:rFonts w:hint="eastAsia"/>
          <w:b/>
        </w:rPr>
        <w:t>×供货数量（例如：某商品结算基准价为</w:t>
      </w:r>
      <w:r w:rsidR="00EC6F6A" w:rsidRPr="00C070A6">
        <w:rPr>
          <w:b/>
        </w:rPr>
        <w:t>10</w:t>
      </w:r>
      <w:r w:rsidR="00EC6F6A" w:rsidRPr="00C070A6">
        <w:rPr>
          <w:rFonts w:hint="eastAsia"/>
          <w:b/>
        </w:rPr>
        <w:t>元</w:t>
      </w:r>
      <w:r w:rsidR="00EC6F6A" w:rsidRPr="00C070A6">
        <w:rPr>
          <w:b/>
        </w:rPr>
        <w:t>/</w:t>
      </w:r>
      <w:r w:rsidR="00EC6F6A" w:rsidRPr="00C070A6">
        <w:rPr>
          <w:rFonts w:hint="eastAsia"/>
          <w:b/>
        </w:rPr>
        <w:t>斤，</w:t>
      </w:r>
      <w:r w:rsidR="00EC6F6A">
        <w:rPr>
          <w:rFonts w:hint="eastAsia"/>
          <w:b/>
        </w:rPr>
        <w:t>投标人</w:t>
      </w:r>
      <w:r w:rsidR="00EC6F6A" w:rsidRPr="00C070A6">
        <w:rPr>
          <w:rFonts w:hint="eastAsia"/>
          <w:b/>
        </w:rPr>
        <w:t>所报</w:t>
      </w:r>
      <w:proofErr w:type="gramStart"/>
      <w:r w:rsidR="00EC6F6A" w:rsidRPr="00C070A6">
        <w:rPr>
          <w:rFonts w:hint="eastAsia"/>
          <w:b/>
        </w:rPr>
        <w:t>下浮率</w:t>
      </w:r>
      <w:proofErr w:type="gramEnd"/>
      <w:r w:rsidR="00EC6F6A" w:rsidRPr="00C070A6">
        <w:rPr>
          <w:rFonts w:hint="eastAsia"/>
          <w:b/>
        </w:rPr>
        <w:t>为</w:t>
      </w:r>
      <w:r w:rsidR="00EC6F6A" w:rsidRPr="00C070A6">
        <w:rPr>
          <w:b/>
        </w:rPr>
        <w:t>25%</w:t>
      </w:r>
      <w:r w:rsidR="00EC6F6A" w:rsidRPr="00C070A6">
        <w:rPr>
          <w:rFonts w:hint="eastAsia"/>
          <w:b/>
        </w:rPr>
        <w:t>，供货</w:t>
      </w:r>
      <w:r w:rsidR="00EC6F6A" w:rsidRPr="00C070A6">
        <w:rPr>
          <w:b/>
        </w:rPr>
        <w:t>100</w:t>
      </w:r>
      <w:r w:rsidR="00EC6F6A" w:rsidRPr="00C070A6">
        <w:rPr>
          <w:rFonts w:hint="eastAsia"/>
          <w:b/>
        </w:rPr>
        <w:t>斤，则结算金额为：</w:t>
      </w:r>
      <w:r w:rsidR="00EC6F6A" w:rsidRPr="00C070A6">
        <w:rPr>
          <w:b/>
        </w:rPr>
        <w:t>10</w:t>
      </w:r>
      <w:r w:rsidR="00EC6F6A" w:rsidRPr="00C070A6">
        <w:rPr>
          <w:rFonts w:hint="eastAsia"/>
          <w:b/>
        </w:rPr>
        <w:t>元</w:t>
      </w:r>
      <w:r w:rsidR="00EC6F6A" w:rsidRPr="00C070A6">
        <w:rPr>
          <w:b/>
        </w:rPr>
        <w:t>/</w:t>
      </w:r>
      <w:r w:rsidR="00EC6F6A" w:rsidRPr="00C070A6">
        <w:rPr>
          <w:rFonts w:hint="eastAsia"/>
          <w:b/>
        </w:rPr>
        <w:t>斤</w:t>
      </w:r>
      <w:bookmarkStart w:id="85" w:name="OLE_LINK44"/>
      <w:r w:rsidR="00EC6F6A" w:rsidRPr="00C070A6">
        <w:rPr>
          <w:rFonts w:hint="eastAsia"/>
          <w:b/>
        </w:rPr>
        <w:t>×</w:t>
      </w:r>
      <w:bookmarkEnd w:id="85"/>
      <w:r w:rsidR="00EC6F6A" w:rsidRPr="00C070A6">
        <w:rPr>
          <w:rFonts w:hint="eastAsia"/>
          <w:b/>
        </w:rPr>
        <w:t>（</w:t>
      </w:r>
      <w:r w:rsidR="00EC6F6A" w:rsidRPr="00C070A6">
        <w:rPr>
          <w:b/>
        </w:rPr>
        <w:t>1-25%</w:t>
      </w:r>
      <w:r w:rsidR="00EC6F6A" w:rsidRPr="00C070A6">
        <w:rPr>
          <w:rFonts w:hint="eastAsia"/>
          <w:b/>
        </w:rPr>
        <w:t>）×</w:t>
      </w:r>
      <w:r w:rsidR="00EC6F6A" w:rsidRPr="00C070A6">
        <w:rPr>
          <w:b/>
        </w:rPr>
        <w:t>100</w:t>
      </w:r>
      <w:r w:rsidR="00EC6F6A" w:rsidRPr="00C070A6">
        <w:rPr>
          <w:rFonts w:hint="eastAsia"/>
          <w:b/>
        </w:rPr>
        <w:t>斤</w:t>
      </w:r>
      <w:r w:rsidR="00EC6F6A" w:rsidRPr="00C070A6">
        <w:rPr>
          <w:b/>
        </w:rPr>
        <w:t>=75</w:t>
      </w:r>
      <w:r w:rsidR="00EC6F6A">
        <w:rPr>
          <w:rFonts w:hint="eastAsia"/>
          <w:b/>
        </w:rPr>
        <w:t>0</w:t>
      </w:r>
      <w:r w:rsidR="00EC6F6A" w:rsidRPr="00C070A6">
        <w:rPr>
          <w:rFonts w:hint="eastAsia"/>
          <w:b/>
        </w:rPr>
        <w:t>元）。</w:t>
      </w:r>
    </w:p>
    <w:p w14:paraId="4B99F857" w14:textId="2903BD6E" w:rsidR="003F6064" w:rsidRPr="00764CDC" w:rsidRDefault="00EC6F6A" w:rsidP="00EC6F6A">
      <w:pPr>
        <w:ind w:firstLineChars="200" w:firstLine="422"/>
        <w:rPr>
          <w:b/>
        </w:rPr>
      </w:pPr>
      <w:r>
        <w:rPr>
          <w:rFonts w:hint="eastAsia"/>
          <w:b/>
        </w:rPr>
        <w:t>2</w:t>
      </w:r>
      <w:r w:rsidR="003F6064" w:rsidRPr="002E57DB">
        <w:rPr>
          <w:rFonts w:hint="eastAsia"/>
          <w:b/>
        </w:rPr>
        <w:t>、</w:t>
      </w:r>
      <w:r w:rsidR="003F6064" w:rsidRPr="00764CDC">
        <w:rPr>
          <w:rFonts w:hint="eastAsia"/>
          <w:b/>
        </w:rPr>
        <w:t>结算基准价：</w:t>
      </w:r>
    </w:p>
    <w:p w14:paraId="6CD8F61F" w14:textId="48E6F046" w:rsidR="003F6064" w:rsidRPr="00764CDC" w:rsidRDefault="00EC6F6A" w:rsidP="003F6064">
      <w:pPr>
        <w:wordWrap w:val="0"/>
        <w:ind w:firstLine="420"/>
        <w:rPr>
          <w:b/>
        </w:rPr>
      </w:pPr>
      <w:r>
        <w:rPr>
          <w:rFonts w:hint="eastAsia"/>
          <w:b/>
        </w:rPr>
        <w:t>2.1</w:t>
      </w:r>
      <w:r w:rsidR="003F6064" w:rsidRPr="00764CDC">
        <w:rPr>
          <w:rFonts w:hint="eastAsia"/>
          <w:b/>
        </w:rPr>
        <w:t>.</w:t>
      </w:r>
      <w:r w:rsidR="003F6064" w:rsidRPr="00764CDC">
        <w:rPr>
          <w:rFonts w:hint="eastAsia"/>
          <w:b/>
        </w:rPr>
        <w:t>以每月</w:t>
      </w:r>
      <w:r w:rsidR="003F6064" w:rsidRPr="00764CDC">
        <w:rPr>
          <w:rFonts w:hint="eastAsia"/>
          <w:b/>
        </w:rPr>
        <w:t>25</w:t>
      </w:r>
      <w:r w:rsidR="003F6064" w:rsidRPr="00764CDC">
        <w:rPr>
          <w:rFonts w:hint="eastAsia"/>
          <w:b/>
        </w:rPr>
        <w:t>日泰州市发展和改革委员会（</w:t>
      </w:r>
      <w:hyperlink r:id="rId9" w:history="1">
        <w:r w:rsidR="003F6064" w:rsidRPr="00764CDC">
          <w:rPr>
            <w:rFonts w:hint="eastAsia"/>
            <w:b/>
          </w:rPr>
          <w:t>http://fgw.taizhou.gov.cn/jgxx/mswj/nmsc/index.html</w:t>
        </w:r>
      </w:hyperlink>
      <w:r w:rsidR="002D14B1">
        <w:rPr>
          <w:rFonts w:hint="eastAsia"/>
          <w:b/>
        </w:rPr>
        <w:t>）价格信息</w:t>
      </w:r>
      <w:proofErr w:type="gramStart"/>
      <w:r w:rsidR="002D14B1">
        <w:rPr>
          <w:rFonts w:hint="eastAsia"/>
          <w:b/>
        </w:rPr>
        <w:t>栏公布</w:t>
      </w:r>
      <w:proofErr w:type="gramEnd"/>
      <w:r w:rsidR="002D14B1">
        <w:rPr>
          <w:rFonts w:hint="eastAsia"/>
          <w:b/>
        </w:rPr>
        <w:t>的</w:t>
      </w:r>
      <w:r w:rsidR="00D54F59">
        <w:rPr>
          <w:rFonts w:hint="eastAsia"/>
          <w:b/>
        </w:rPr>
        <w:t>平均</w:t>
      </w:r>
      <w:r w:rsidR="003F6064" w:rsidRPr="00764CDC">
        <w:rPr>
          <w:rFonts w:hint="eastAsia"/>
          <w:b/>
        </w:rPr>
        <w:t>价作为次月结算基准价（网站公布的价格均为含税价）；</w:t>
      </w:r>
    </w:p>
    <w:p w14:paraId="5A66FF44" w14:textId="368B0D67" w:rsidR="003F6064" w:rsidRPr="00764CDC" w:rsidRDefault="00EC6F6A" w:rsidP="003F6064">
      <w:pPr>
        <w:wordWrap w:val="0"/>
        <w:ind w:firstLine="420"/>
        <w:rPr>
          <w:b/>
        </w:rPr>
      </w:pPr>
      <w:r>
        <w:rPr>
          <w:rFonts w:hint="eastAsia"/>
          <w:b/>
        </w:rPr>
        <w:t>2.2</w:t>
      </w:r>
      <w:r w:rsidR="003F6064" w:rsidRPr="00764CDC">
        <w:rPr>
          <w:rFonts w:hint="eastAsia"/>
          <w:b/>
        </w:rPr>
        <w:t>其他未列入“泰州市发展和改革委员会”公布的价格信息的，则根据送货当日华润苏果、大润发、</w:t>
      </w:r>
      <w:proofErr w:type="gramStart"/>
      <w:r w:rsidR="003F6064" w:rsidRPr="00764CDC">
        <w:rPr>
          <w:rFonts w:hint="eastAsia"/>
          <w:b/>
        </w:rPr>
        <w:t>盒马生鲜</w:t>
      </w:r>
      <w:proofErr w:type="gramEnd"/>
      <w:r w:rsidR="003F6064" w:rsidRPr="00764CDC">
        <w:rPr>
          <w:rFonts w:hint="eastAsia"/>
          <w:b/>
        </w:rPr>
        <w:t>、</w:t>
      </w:r>
      <w:proofErr w:type="gramStart"/>
      <w:r w:rsidR="003F6064" w:rsidRPr="00764CDC">
        <w:rPr>
          <w:rFonts w:hint="eastAsia"/>
          <w:b/>
        </w:rPr>
        <w:t>淘宝买菜</w:t>
      </w:r>
      <w:proofErr w:type="gramEnd"/>
      <w:r w:rsidR="003F6064" w:rsidRPr="00764CDC">
        <w:rPr>
          <w:rFonts w:hint="eastAsia"/>
          <w:b/>
        </w:rPr>
        <w:t>、</w:t>
      </w:r>
      <w:proofErr w:type="gramStart"/>
      <w:r w:rsidR="003F6064" w:rsidRPr="00764CDC">
        <w:rPr>
          <w:rFonts w:hint="eastAsia"/>
          <w:b/>
        </w:rPr>
        <w:t>天猫买菜</w:t>
      </w:r>
      <w:proofErr w:type="gramEnd"/>
      <w:r w:rsidR="003F6064" w:rsidRPr="00764CDC">
        <w:rPr>
          <w:rFonts w:hint="eastAsia"/>
          <w:b/>
        </w:rPr>
        <w:t>、叮咚买菜等大型商超（含农贸市场、电商等）在线渠道查询获取的</w:t>
      </w:r>
      <w:proofErr w:type="gramStart"/>
      <w:r w:rsidR="003F6064" w:rsidRPr="00764CDC">
        <w:rPr>
          <w:rFonts w:hint="eastAsia"/>
          <w:b/>
        </w:rPr>
        <w:t>食材价格</w:t>
      </w:r>
      <w:proofErr w:type="gramEnd"/>
      <w:r w:rsidR="003F6064" w:rsidRPr="00764CDC">
        <w:rPr>
          <w:rFonts w:hint="eastAsia"/>
          <w:b/>
        </w:rPr>
        <w:t>信息，取三家价格平均值作为结算基准价；</w:t>
      </w:r>
    </w:p>
    <w:p w14:paraId="3C5BC538" w14:textId="546421E2" w:rsidR="003F6064" w:rsidRPr="00BA1FFB" w:rsidRDefault="00EC6F6A" w:rsidP="003F6064">
      <w:pPr>
        <w:ind w:firstLine="422"/>
        <w:rPr>
          <w:rFonts w:asciiTheme="minorEastAsia" w:eastAsiaTheme="minorEastAsia" w:hAnsiTheme="minorEastAsia"/>
          <w:szCs w:val="21"/>
        </w:rPr>
      </w:pPr>
      <w:r>
        <w:rPr>
          <w:rFonts w:hint="eastAsia"/>
          <w:b/>
        </w:rPr>
        <w:t>2.3</w:t>
      </w:r>
      <w:r w:rsidR="003F6064" w:rsidRPr="00764CDC">
        <w:rPr>
          <w:rFonts w:hint="eastAsia"/>
          <w:b/>
        </w:rPr>
        <w:t>泰州市发展和改革委员会、华润苏果、大润发、</w:t>
      </w:r>
      <w:proofErr w:type="gramStart"/>
      <w:r w:rsidR="003F6064" w:rsidRPr="00764CDC">
        <w:rPr>
          <w:rFonts w:hint="eastAsia"/>
          <w:b/>
        </w:rPr>
        <w:t>盒马生鲜</w:t>
      </w:r>
      <w:proofErr w:type="gramEnd"/>
      <w:r w:rsidR="003F6064" w:rsidRPr="00764CDC">
        <w:rPr>
          <w:rFonts w:hint="eastAsia"/>
          <w:b/>
        </w:rPr>
        <w:t>、</w:t>
      </w:r>
      <w:proofErr w:type="gramStart"/>
      <w:r w:rsidR="003F6064" w:rsidRPr="00764CDC">
        <w:rPr>
          <w:rFonts w:hint="eastAsia"/>
          <w:b/>
        </w:rPr>
        <w:t>淘宝买菜</w:t>
      </w:r>
      <w:proofErr w:type="gramEnd"/>
      <w:r w:rsidR="003F6064" w:rsidRPr="00764CDC">
        <w:rPr>
          <w:rFonts w:hint="eastAsia"/>
          <w:b/>
        </w:rPr>
        <w:t>、</w:t>
      </w:r>
      <w:proofErr w:type="gramStart"/>
      <w:r w:rsidR="003F6064" w:rsidRPr="00764CDC">
        <w:rPr>
          <w:rFonts w:hint="eastAsia"/>
          <w:b/>
        </w:rPr>
        <w:t>天猫买菜</w:t>
      </w:r>
      <w:proofErr w:type="gramEnd"/>
      <w:r w:rsidR="003F6064" w:rsidRPr="00764CDC">
        <w:rPr>
          <w:rFonts w:hint="eastAsia"/>
          <w:b/>
        </w:rPr>
        <w:t>、叮咚买菜等大型商超（含农贸市场、电商等）在线渠道未公布</w:t>
      </w:r>
      <w:proofErr w:type="gramStart"/>
      <w:r w:rsidR="003F6064" w:rsidRPr="00764CDC">
        <w:rPr>
          <w:rFonts w:hint="eastAsia"/>
          <w:b/>
        </w:rPr>
        <w:t>的食材价格</w:t>
      </w:r>
      <w:proofErr w:type="gramEnd"/>
      <w:r w:rsidR="003F6064" w:rsidRPr="00764CDC">
        <w:rPr>
          <w:rFonts w:hint="eastAsia"/>
          <w:b/>
        </w:rPr>
        <w:t>，则根据送货当日甲方附近</w:t>
      </w:r>
      <w:r w:rsidR="003F6064" w:rsidRPr="00764CDC">
        <w:rPr>
          <w:rFonts w:hint="eastAsia"/>
          <w:b/>
        </w:rPr>
        <w:t>5</w:t>
      </w:r>
      <w:r w:rsidR="003F6064" w:rsidRPr="00764CDC">
        <w:rPr>
          <w:rFonts w:hint="eastAsia"/>
          <w:b/>
        </w:rPr>
        <w:t>公里以内的农贸市场、大型菜场和商</w:t>
      </w:r>
      <w:r w:rsidR="003F6064" w:rsidRPr="002D14B1">
        <w:rPr>
          <w:rFonts w:hint="eastAsia"/>
          <w:b/>
        </w:rPr>
        <w:t>超等实地考察获取的</w:t>
      </w:r>
      <w:proofErr w:type="gramStart"/>
      <w:r w:rsidR="003F6064" w:rsidRPr="002D14B1">
        <w:rPr>
          <w:rFonts w:hint="eastAsia"/>
          <w:b/>
        </w:rPr>
        <w:t>食材价格</w:t>
      </w:r>
      <w:proofErr w:type="gramEnd"/>
      <w:r w:rsidR="003F6064" w:rsidRPr="002D14B1">
        <w:rPr>
          <w:rFonts w:hint="eastAsia"/>
          <w:b/>
        </w:rPr>
        <w:t>信息，取三家价格平均值作为结算基准价。</w:t>
      </w:r>
    </w:p>
    <w:p w14:paraId="398F2376" w14:textId="099FFC2F" w:rsidR="003F6064" w:rsidRDefault="003F6064" w:rsidP="003F6064">
      <w:pPr>
        <w:ind w:firstLine="422"/>
        <w:rPr>
          <w:b/>
        </w:rPr>
      </w:pPr>
      <w:r>
        <w:rPr>
          <w:rFonts w:hint="eastAsia"/>
          <w:b/>
        </w:rPr>
        <w:t>3</w:t>
      </w:r>
      <w:r>
        <w:rPr>
          <w:b/>
        </w:rPr>
        <w:t>、</w:t>
      </w:r>
      <w:r>
        <w:rPr>
          <w:rFonts w:hint="eastAsia"/>
          <w:b/>
        </w:rPr>
        <w:t>开标</w:t>
      </w:r>
      <w:r>
        <w:rPr>
          <w:b/>
        </w:rPr>
        <w:t>一览表除在</w:t>
      </w:r>
      <w:r>
        <w:rPr>
          <w:rFonts w:hint="eastAsia"/>
          <w:b/>
        </w:rPr>
        <w:t>投标</w:t>
      </w:r>
      <w:r>
        <w:rPr>
          <w:b/>
        </w:rPr>
        <w:t>文件中提供之外，还需提供一份单独封装（单面打印，无须胶装），与</w:t>
      </w:r>
      <w:r>
        <w:rPr>
          <w:rFonts w:hint="eastAsia"/>
          <w:b/>
        </w:rPr>
        <w:t>投标</w:t>
      </w:r>
      <w:r>
        <w:rPr>
          <w:b/>
        </w:rPr>
        <w:t>文件同时密封提供。</w:t>
      </w:r>
      <w:r>
        <w:rPr>
          <w:rFonts w:hint="eastAsia"/>
          <w:b/>
        </w:rPr>
        <w:t>单独密封的开标一览表仅是为</w:t>
      </w:r>
      <w:proofErr w:type="gramStart"/>
      <w:r>
        <w:rPr>
          <w:rFonts w:hint="eastAsia"/>
          <w:b/>
        </w:rPr>
        <w:t>方便唱</w:t>
      </w:r>
      <w:proofErr w:type="gramEnd"/>
      <w:r>
        <w:rPr>
          <w:rFonts w:hint="eastAsia"/>
          <w:b/>
        </w:rPr>
        <w:t>标所用，如未提交，不构成投标文件的完整性偏离。</w:t>
      </w:r>
    </w:p>
    <w:p w14:paraId="43503764" w14:textId="77777777" w:rsidR="003F6064" w:rsidRDefault="003F6064" w:rsidP="003F6064">
      <w:pPr>
        <w:ind w:firstLine="422"/>
        <w:rPr>
          <w:b/>
        </w:rPr>
      </w:pPr>
      <w:r>
        <w:rPr>
          <w:rFonts w:hint="eastAsia"/>
          <w:b/>
        </w:rPr>
        <w:t>4</w:t>
      </w:r>
      <w:r>
        <w:rPr>
          <w:b/>
        </w:rPr>
        <w:t>、</w:t>
      </w:r>
      <w:r>
        <w:rPr>
          <w:rFonts w:hint="eastAsia"/>
          <w:b/>
        </w:rPr>
        <w:t>本项目仅接受一个价格，不得填报有选择性报价方案。若有优惠条款须注明，但不得影响报价，影响产品整体功能。</w:t>
      </w:r>
    </w:p>
    <w:p w14:paraId="7769C2C7" w14:textId="77777777" w:rsidR="003F6064" w:rsidRDefault="003F6064" w:rsidP="003F6064">
      <w:pPr>
        <w:spacing w:line="360" w:lineRule="auto"/>
        <w:ind w:leftChars="50" w:left="105" w:firstLine="422"/>
        <w:rPr>
          <w:b/>
        </w:rPr>
      </w:pPr>
    </w:p>
    <w:p w14:paraId="2F624920" w14:textId="77777777" w:rsidR="003F6064" w:rsidRDefault="003F6064" w:rsidP="003F6064">
      <w:pPr>
        <w:spacing w:line="360" w:lineRule="auto"/>
        <w:ind w:right="420" w:firstLineChars="2150" w:firstLine="4515"/>
        <w:rPr>
          <w:u w:val="single"/>
        </w:rPr>
      </w:pPr>
      <w:r>
        <w:rPr>
          <w:rFonts w:hint="eastAsia"/>
        </w:rPr>
        <w:t>投标人</w:t>
      </w:r>
      <w:r>
        <w:t>名称（公章）：</w:t>
      </w:r>
    </w:p>
    <w:p w14:paraId="689C1BC7" w14:textId="77777777" w:rsidR="003F6064" w:rsidRDefault="003F6064" w:rsidP="003F6064">
      <w:pPr>
        <w:spacing w:line="360" w:lineRule="auto"/>
        <w:ind w:right="420" w:firstLineChars="2150" w:firstLine="4515"/>
        <w:rPr>
          <w:szCs w:val="21"/>
        </w:rPr>
      </w:pPr>
      <w:r>
        <w:rPr>
          <w:szCs w:val="21"/>
        </w:rPr>
        <w:t>法定代表人（单位负责人）</w:t>
      </w:r>
    </w:p>
    <w:p w14:paraId="47E28240" w14:textId="77777777" w:rsidR="003F6064" w:rsidRDefault="003F6064" w:rsidP="003F6064">
      <w:pPr>
        <w:spacing w:line="360" w:lineRule="auto"/>
        <w:jc w:val="center"/>
        <w:rPr>
          <w:szCs w:val="21"/>
          <w:u w:val="single"/>
        </w:rPr>
      </w:pPr>
      <w:r>
        <w:rPr>
          <w:rFonts w:hint="eastAsia"/>
          <w:szCs w:val="21"/>
        </w:rPr>
        <w:t xml:space="preserve">                                      </w:t>
      </w:r>
      <w:r>
        <w:rPr>
          <w:szCs w:val="21"/>
        </w:rPr>
        <w:t>或其授权代表（签字或盖章）：</w:t>
      </w:r>
      <w:r>
        <w:rPr>
          <w:szCs w:val="21"/>
          <w:u w:val="single"/>
        </w:rPr>
        <w:tab/>
      </w:r>
      <w:r>
        <w:rPr>
          <w:szCs w:val="21"/>
          <w:u w:val="single"/>
        </w:rPr>
        <w:tab/>
      </w:r>
    </w:p>
    <w:p w14:paraId="57ABACBC" w14:textId="77777777" w:rsidR="003F6064" w:rsidRDefault="003F6064" w:rsidP="003F6064">
      <w:pPr>
        <w:spacing w:line="360" w:lineRule="auto"/>
        <w:ind w:right="420"/>
        <w:jc w:val="center"/>
        <w:rPr>
          <w:rFonts w:eastAsia="黑体"/>
          <w:b/>
          <w:sz w:val="32"/>
          <w:szCs w:val="32"/>
        </w:rPr>
      </w:pPr>
      <w:r>
        <w:rPr>
          <w:rFonts w:hint="eastAsia"/>
          <w:bCs/>
        </w:rPr>
        <w:t xml:space="preserve">                                        </w:t>
      </w:r>
      <w:r>
        <w:rPr>
          <w:bCs/>
        </w:rPr>
        <w:t>日期：</w:t>
      </w:r>
      <w:r>
        <w:rPr>
          <w:bCs/>
        </w:rPr>
        <w:t>______</w:t>
      </w:r>
      <w:r>
        <w:rPr>
          <w:bCs/>
        </w:rPr>
        <w:t>年</w:t>
      </w:r>
      <w:r>
        <w:rPr>
          <w:rFonts w:hint="eastAsia"/>
          <w:bCs/>
        </w:rPr>
        <w:t xml:space="preserve"> </w:t>
      </w:r>
      <w:r>
        <w:rPr>
          <w:bCs/>
        </w:rPr>
        <w:t>______</w:t>
      </w:r>
      <w:r>
        <w:rPr>
          <w:bCs/>
        </w:rPr>
        <w:t>月</w:t>
      </w:r>
      <w:r>
        <w:rPr>
          <w:bCs/>
        </w:rPr>
        <w:t>______</w:t>
      </w:r>
      <w:r>
        <w:rPr>
          <w:bCs/>
        </w:rPr>
        <w:t>日</w:t>
      </w:r>
    </w:p>
    <w:p w14:paraId="700EA02E" w14:textId="77777777" w:rsidR="003F6064" w:rsidRDefault="003F6064" w:rsidP="003F6064">
      <w:pPr>
        <w:pStyle w:val="ab"/>
        <w:spacing w:before="0" w:after="0"/>
        <w:rPr>
          <w:rFonts w:ascii="Microsoft New Tai Lue" w:hAnsi="Microsoft New Tai Lue" w:cs="Microsoft New Tai Lue"/>
          <w:sz w:val="24"/>
          <w:szCs w:val="24"/>
        </w:rPr>
      </w:pPr>
      <w:bookmarkStart w:id="86" w:name="_Toc104560896"/>
      <w:r>
        <w:rPr>
          <w:rFonts w:ascii="Microsoft New Tai Lue" w:hAnsi="Microsoft New Tai Lue" w:cs="Microsoft New Tai Lue"/>
          <w:bCs w:val="0"/>
          <w:sz w:val="24"/>
          <w:szCs w:val="24"/>
        </w:rPr>
        <w:br w:type="page"/>
      </w:r>
      <w:bookmarkStart w:id="87" w:name="_Toc104560901"/>
      <w:bookmarkStart w:id="88" w:name="_Toc107246281"/>
      <w:bookmarkStart w:id="89" w:name="_Toc8065"/>
      <w:bookmarkStart w:id="90" w:name="_Toc103848586"/>
      <w:bookmarkStart w:id="91" w:name="_Toc102117319"/>
      <w:bookmarkEnd w:id="82"/>
      <w:bookmarkEnd w:id="86"/>
    </w:p>
    <w:p w14:paraId="7C23F686" w14:textId="77777777" w:rsidR="003F6064" w:rsidRDefault="003F6064" w:rsidP="003F6064">
      <w:pPr>
        <w:rPr>
          <w:rFonts w:ascii="Microsoft New Tai Lue" w:hAnsi="Microsoft New Tai Lue" w:cs="Microsoft New Tai Lue"/>
          <w:sz w:val="24"/>
        </w:rPr>
      </w:pPr>
      <w:bookmarkStart w:id="92" w:name="_Toc104560902"/>
      <w:bookmarkStart w:id="93" w:name="_Toc103848587"/>
      <w:bookmarkStart w:id="94" w:name="_Toc107246282"/>
      <w:bookmarkEnd w:id="87"/>
      <w:bookmarkEnd w:id="88"/>
      <w:bookmarkEnd w:id="89"/>
      <w:bookmarkEnd w:id="90"/>
    </w:p>
    <w:p w14:paraId="0AB56F97" w14:textId="77777777" w:rsidR="003F6064" w:rsidRDefault="003F6064" w:rsidP="003F6064">
      <w:pPr>
        <w:pStyle w:val="ab"/>
        <w:spacing w:before="0" w:after="0"/>
        <w:rPr>
          <w:rFonts w:ascii="Microsoft New Tai Lue" w:hAnsi="Microsoft New Tai Lue" w:cs="Microsoft New Tai Lue"/>
          <w:sz w:val="24"/>
          <w:szCs w:val="24"/>
        </w:rPr>
      </w:pPr>
      <w:bookmarkStart w:id="95" w:name="_Toc8998"/>
      <w:r>
        <w:rPr>
          <w:rFonts w:ascii="Microsoft New Tai Lue" w:hAnsi="Microsoft New Tai Lue" w:cs="Microsoft New Tai Lue" w:hint="eastAsia"/>
          <w:sz w:val="24"/>
          <w:szCs w:val="24"/>
        </w:rPr>
        <w:t>（</w:t>
      </w:r>
      <w:r>
        <w:rPr>
          <w:rFonts w:ascii="Microsoft New Tai Lue" w:hAnsi="Microsoft New Tai Lue" w:cs="Microsoft New Tai Lue" w:hint="eastAsia"/>
          <w:sz w:val="24"/>
          <w:szCs w:val="24"/>
        </w:rPr>
        <w:t>5</w:t>
      </w:r>
      <w:r>
        <w:rPr>
          <w:rFonts w:ascii="Microsoft New Tai Lue" w:hAnsi="Microsoft New Tai Lue" w:cs="Microsoft New Tai Lue" w:hint="eastAsia"/>
          <w:sz w:val="24"/>
          <w:szCs w:val="24"/>
        </w:rPr>
        <w:t>）投标人具备投标资格的证明文件</w:t>
      </w:r>
      <w:bookmarkEnd w:id="92"/>
      <w:bookmarkEnd w:id="93"/>
      <w:bookmarkEnd w:id="94"/>
      <w:bookmarkEnd w:id="95"/>
    </w:p>
    <w:p w14:paraId="6D869F89" w14:textId="77777777" w:rsidR="003F6064" w:rsidRDefault="003F6064" w:rsidP="003F6064">
      <w:pPr>
        <w:pStyle w:val="ab"/>
        <w:spacing w:before="0" w:after="0"/>
        <w:rPr>
          <w:rFonts w:ascii="Microsoft New Tai Lue" w:hAnsi="Microsoft New Tai Lue" w:cs="Microsoft New Tai Lue"/>
          <w:sz w:val="24"/>
          <w:szCs w:val="24"/>
        </w:rPr>
      </w:pPr>
      <w:bookmarkStart w:id="96" w:name="_Toc107246283"/>
      <w:bookmarkStart w:id="97" w:name="_Toc103848588"/>
      <w:bookmarkStart w:id="98" w:name="_Toc31232"/>
      <w:bookmarkStart w:id="99" w:name="_Toc104560903"/>
      <w:r>
        <w:rPr>
          <w:rFonts w:ascii="Microsoft New Tai Lue" w:hAnsi="Microsoft New Tai Lue" w:cs="Microsoft New Tai Lue" w:hint="eastAsia"/>
          <w:sz w:val="24"/>
          <w:szCs w:val="24"/>
        </w:rPr>
        <w:t>（</w:t>
      </w:r>
      <w:r>
        <w:rPr>
          <w:rFonts w:ascii="Microsoft New Tai Lue" w:hAnsi="Microsoft New Tai Lue" w:cs="Microsoft New Tai Lue" w:hint="eastAsia"/>
          <w:sz w:val="24"/>
          <w:szCs w:val="24"/>
        </w:rPr>
        <w:t>5-1-1</w:t>
      </w:r>
      <w:r>
        <w:rPr>
          <w:rFonts w:ascii="Microsoft New Tai Lue" w:hAnsi="Microsoft New Tai Lue" w:cs="Microsoft New Tai Lue" w:hint="eastAsia"/>
          <w:sz w:val="24"/>
          <w:szCs w:val="24"/>
        </w:rPr>
        <w:t>）营业执照复印件</w:t>
      </w:r>
      <w:bookmarkEnd w:id="91"/>
      <w:bookmarkEnd w:id="96"/>
      <w:bookmarkEnd w:id="97"/>
      <w:bookmarkEnd w:id="98"/>
      <w:bookmarkEnd w:id="99"/>
    </w:p>
    <w:p w14:paraId="60A34700" w14:textId="77777777" w:rsidR="003F6064" w:rsidRDefault="003F6064" w:rsidP="003F6064">
      <w:pPr>
        <w:spacing w:line="360" w:lineRule="auto"/>
        <w:ind w:firstLine="422"/>
        <w:rPr>
          <w:rFonts w:ascii="Microsoft New Tai Lue" w:hAnsi="Microsoft New Tai Lue" w:cs="Microsoft New Tai Lue"/>
          <w:b/>
          <w:bCs/>
        </w:rPr>
      </w:pPr>
      <w:bookmarkStart w:id="100" w:name="_Hlk33717720"/>
    </w:p>
    <w:p w14:paraId="72E7AB21" w14:textId="77777777" w:rsidR="003F6064" w:rsidRDefault="003F6064" w:rsidP="003F6064">
      <w:pPr>
        <w:spacing w:line="360" w:lineRule="auto"/>
        <w:rPr>
          <w:rFonts w:ascii="Microsoft New Tai Lue" w:hAnsi="Microsoft New Tai Lue" w:cs="Microsoft New Tai Lue"/>
          <w:b/>
          <w:bCs/>
        </w:rPr>
      </w:pPr>
      <w:r>
        <w:rPr>
          <w:rFonts w:ascii="Microsoft New Tai Lue" w:hAnsi="Microsoft New Tai Lue" w:cs="Microsoft New Tai Lue"/>
          <w:b/>
          <w:bCs/>
        </w:rPr>
        <w:t>注：投标人提供营业执照副本（或具有同等法律效力的证照）复印件。复印件应能清晰显示投标人名称。</w:t>
      </w:r>
      <w:bookmarkEnd w:id="100"/>
    </w:p>
    <w:p w14:paraId="3C9D12EA" w14:textId="77777777" w:rsidR="003F6064" w:rsidRDefault="003F6064" w:rsidP="003F6064">
      <w:pPr>
        <w:rPr>
          <w:rFonts w:ascii="Microsoft New Tai Lue" w:hAnsi="Microsoft New Tai Lue" w:cs="Microsoft New Tai Lue"/>
        </w:rPr>
      </w:pPr>
    </w:p>
    <w:p w14:paraId="70EB73A5" w14:textId="77777777" w:rsidR="003F6064" w:rsidRDefault="003F6064" w:rsidP="003F6064">
      <w:pPr>
        <w:pStyle w:val="ab"/>
        <w:spacing w:before="0" w:after="0"/>
        <w:rPr>
          <w:rFonts w:ascii="Microsoft New Tai Lue" w:hAnsi="Microsoft New Tai Lue" w:cs="Microsoft New Tai Lue"/>
          <w:sz w:val="24"/>
          <w:szCs w:val="24"/>
        </w:rPr>
      </w:pPr>
      <w:bookmarkStart w:id="101" w:name="_Toc103848589"/>
      <w:bookmarkStart w:id="102" w:name="_Toc102117320"/>
      <w:r>
        <w:rPr>
          <w:rFonts w:ascii="Microsoft New Tai Lue" w:hAnsi="Microsoft New Tai Lue" w:cs="Microsoft New Tai Lue"/>
          <w:bCs w:val="0"/>
          <w:sz w:val="24"/>
          <w:szCs w:val="24"/>
        </w:rPr>
        <w:br w:type="page"/>
      </w:r>
      <w:bookmarkStart w:id="103" w:name="_Toc107246284"/>
      <w:bookmarkStart w:id="104" w:name="_Toc5318"/>
      <w:bookmarkStart w:id="105" w:name="_Toc104560904"/>
      <w:r>
        <w:rPr>
          <w:rFonts w:ascii="Microsoft New Tai Lue" w:hAnsi="Microsoft New Tai Lue" w:cs="Microsoft New Tai Lue" w:hint="eastAsia"/>
          <w:sz w:val="24"/>
          <w:szCs w:val="24"/>
        </w:rPr>
        <w:lastRenderedPageBreak/>
        <w:t>（</w:t>
      </w:r>
      <w:r>
        <w:rPr>
          <w:rFonts w:ascii="Microsoft New Tai Lue" w:hAnsi="Microsoft New Tai Lue" w:cs="Microsoft New Tai Lue" w:hint="eastAsia"/>
          <w:sz w:val="24"/>
          <w:szCs w:val="24"/>
        </w:rPr>
        <w:t>5-1-2</w:t>
      </w:r>
      <w:r>
        <w:rPr>
          <w:rFonts w:ascii="Microsoft New Tai Lue" w:hAnsi="Microsoft New Tai Lue" w:cs="Microsoft New Tai Lue" w:hint="eastAsia"/>
          <w:sz w:val="24"/>
          <w:szCs w:val="24"/>
        </w:rPr>
        <w:t>）工商变更登记文件（如需）</w:t>
      </w:r>
      <w:bookmarkEnd w:id="101"/>
      <w:bookmarkEnd w:id="102"/>
      <w:bookmarkEnd w:id="103"/>
      <w:bookmarkEnd w:id="104"/>
      <w:bookmarkEnd w:id="105"/>
    </w:p>
    <w:p w14:paraId="13C07C93" w14:textId="77777777" w:rsidR="003F6064" w:rsidRDefault="003F6064" w:rsidP="003F6064">
      <w:pPr>
        <w:spacing w:line="360" w:lineRule="auto"/>
        <w:ind w:firstLine="422"/>
        <w:rPr>
          <w:rFonts w:ascii="Microsoft New Tai Lue" w:hAnsi="Microsoft New Tai Lue" w:cs="Microsoft New Tai Lue"/>
          <w:b/>
          <w:bCs/>
        </w:rPr>
      </w:pPr>
    </w:p>
    <w:p w14:paraId="5A77E227" w14:textId="77777777" w:rsidR="003F6064" w:rsidRDefault="003F6064" w:rsidP="003F6064">
      <w:pPr>
        <w:spacing w:line="360" w:lineRule="auto"/>
        <w:rPr>
          <w:rFonts w:ascii="Microsoft New Tai Lue" w:hAnsi="Microsoft New Tai Lue" w:cs="Microsoft New Tai Lue"/>
          <w:b/>
          <w:bCs/>
        </w:rPr>
      </w:pPr>
      <w:r>
        <w:rPr>
          <w:rFonts w:ascii="Microsoft New Tai Lue" w:hAnsi="Microsoft New Tai Lue" w:cs="Microsoft New Tai Lue"/>
          <w:b/>
          <w:bCs/>
        </w:rPr>
        <w:t>注：如</w:t>
      </w:r>
      <w:r>
        <w:rPr>
          <w:rFonts w:ascii="Microsoft New Tai Lue" w:hAnsi="Microsoft New Tai Lue" w:cs="Microsoft New Tai Lue"/>
          <w:b/>
          <w:bCs/>
          <w:szCs w:val="21"/>
        </w:rPr>
        <w:t>投标人</w:t>
      </w:r>
      <w:r>
        <w:rPr>
          <w:rFonts w:ascii="Microsoft New Tai Lue" w:hAnsi="Microsoft New Tai Lue" w:cs="Microsoft New Tai Lue"/>
          <w:b/>
          <w:bCs/>
        </w:rPr>
        <w:t>在招标文件资质、业绩等要求的时间期限内发生了单位名称等变更的，提供相关工商变更登记文件的复印件。如无，则可不提供。</w:t>
      </w:r>
    </w:p>
    <w:p w14:paraId="442BC856" w14:textId="77777777" w:rsidR="003F6064" w:rsidRDefault="003F6064" w:rsidP="003F6064">
      <w:pPr>
        <w:pStyle w:val="ab"/>
        <w:spacing w:before="0" w:after="0"/>
        <w:rPr>
          <w:rFonts w:ascii="Microsoft New Tai Lue" w:hAnsi="Microsoft New Tai Lue" w:cs="Microsoft New Tai Lue"/>
          <w:sz w:val="24"/>
          <w:szCs w:val="24"/>
        </w:rPr>
      </w:pPr>
      <w:r>
        <w:rPr>
          <w:rFonts w:ascii="Microsoft New Tai Lue" w:hAnsi="Microsoft New Tai Lue" w:cs="Microsoft New Tai Lue"/>
          <w:b w:val="0"/>
          <w:bCs w:val="0"/>
        </w:rPr>
        <w:br w:type="page"/>
      </w:r>
      <w:bookmarkStart w:id="106" w:name="_Toc103848590"/>
      <w:bookmarkStart w:id="107" w:name="_Toc107246285"/>
      <w:bookmarkStart w:id="108" w:name="_Toc104560905"/>
      <w:bookmarkStart w:id="109" w:name="_Toc102117321"/>
      <w:bookmarkStart w:id="110" w:name="_Toc22632"/>
      <w:r>
        <w:rPr>
          <w:rFonts w:ascii="Microsoft New Tai Lue" w:hAnsi="Microsoft New Tai Lue" w:cs="Microsoft New Tai Lue" w:hint="eastAsia"/>
          <w:sz w:val="24"/>
          <w:szCs w:val="24"/>
        </w:rPr>
        <w:lastRenderedPageBreak/>
        <w:t>（</w:t>
      </w:r>
      <w:r>
        <w:rPr>
          <w:rFonts w:ascii="Microsoft New Tai Lue" w:hAnsi="Microsoft New Tai Lue" w:cs="Microsoft New Tai Lue" w:hint="eastAsia"/>
          <w:sz w:val="24"/>
          <w:szCs w:val="24"/>
        </w:rPr>
        <w:t>5-2</w:t>
      </w:r>
      <w:r>
        <w:rPr>
          <w:rFonts w:ascii="Microsoft New Tai Lue" w:hAnsi="Microsoft New Tai Lue" w:cs="Microsoft New Tai Lue" w:hint="eastAsia"/>
          <w:sz w:val="24"/>
          <w:szCs w:val="24"/>
        </w:rPr>
        <w:t>）</w:t>
      </w:r>
      <w:bookmarkEnd w:id="106"/>
      <w:bookmarkEnd w:id="107"/>
      <w:bookmarkEnd w:id="108"/>
      <w:bookmarkEnd w:id="109"/>
      <w:r>
        <w:rPr>
          <w:rFonts w:ascii="Microsoft New Tai Lue" w:hAnsi="Microsoft New Tai Lue" w:cs="Microsoft New Tai Lue" w:hint="eastAsia"/>
          <w:sz w:val="24"/>
          <w:szCs w:val="24"/>
        </w:rPr>
        <w:t>财务报表</w:t>
      </w:r>
      <w:bookmarkEnd w:id="110"/>
    </w:p>
    <w:p w14:paraId="5EB160BC" w14:textId="77777777" w:rsidR="003F6064" w:rsidRDefault="003F6064" w:rsidP="003F6064">
      <w:pPr>
        <w:jc w:val="left"/>
        <w:rPr>
          <w:rFonts w:ascii="Microsoft New Tai Lue" w:hAnsi="Microsoft New Tai Lue" w:cs="Microsoft New Tai Lue"/>
        </w:rPr>
      </w:pPr>
    </w:p>
    <w:p w14:paraId="07F8C416" w14:textId="5E2510AF" w:rsidR="00B54F2A" w:rsidRPr="00B54F2A" w:rsidRDefault="003F6064" w:rsidP="00B54F2A">
      <w:pPr>
        <w:spacing w:line="360" w:lineRule="auto"/>
        <w:jc w:val="left"/>
        <w:rPr>
          <w:rFonts w:ascii="Microsoft New Tai Lue" w:hAnsi="Microsoft New Tai Lue" w:cs="Microsoft New Tai Lue"/>
          <w:b/>
          <w:bCs/>
        </w:rPr>
      </w:pPr>
      <w:r>
        <w:rPr>
          <w:rFonts w:ascii="Microsoft New Tai Lue" w:hAnsi="Microsoft New Tai Lue" w:cs="Microsoft New Tai Lue"/>
          <w:b/>
          <w:bCs/>
        </w:rPr>
        <w:t>注：</w:t>
      </w:r>
      <w:r w:rsidR="00B54F2A">
        <w:rPr>
          <w:rFonts w:ascii="Microsoft New Tai Lue" w:hAnsi="Microsoft New Tai Lue" w:cs="Microsoft New Tai Lue" w:hint="eastAsia"/>
          <w:b/>
          <w:bCs/>
        </w:rPr>
        <w:t xml:space="preserve"> </w:t>
      </w:r>
      <w:r w:rsidR="00B54F2A" w:rsidRPr="00B54F2A">
        <w:rPr>
          <w:rFonts w:ascii="Microsoft New Tai Lue" w:hAnsi="Microsoft New Tai Lue" w:cs="Microsoft New Tai Lue" w:hint="eastAsia"/>
          <w:b/>
          <w:bCs/>
        </w:rPr>
        <w:t>提供距开标时间六个月内任意一月份的财务状况报告（至少包括资产负债表和利润表）（法人或者其他组织成立未满三个月的可以不提供），或其银行出具的资信证书（复印件）（开标前六个月内），或其上一年度（</w:t>
      </w:r>
      <w:r w:rsidR="00B54F2A" w:rsidRPr="00B54F2A">
        <w:rPr>
          <w:rFonts w:ascii="Microsoft New Tai Lue" w:hAnsi="Microsoft New Tai Lue" w:cs="Microsoft New Tai Lue" w:hint="eastAsia"/>
          <w:b/>
          <w:bCs/>
        </w:rPr>
        <w:t>2025</w:t>
      </w:r>
      <w:r w:rsidR="00B54F2A" w:rsidRPr="00B54F2A">
        <w:rPr>
          <w:rFonts w:ascii="Microsoft New Tai Lue" w:hAnsi="Microsoft New Tai Lue" w:cs="Microsoft New Tai Lue" w:hint="eastAsia"/>
          <w:b/>
          <w:bCs/>
        </w:rPr>
        <w:t>年度）经审计的财务报告复印件加盖公章</w:t>
      </w:r>
      <w:r w:rsidR="00B54F2A">
        <w:rPr>
          <w:rFonts w:ascii="Microsoft New Tai Lue" w:hAnsi="Microsoft New Tai Lue" w:cs="Microsoft New Tai Lue" w:hint="eastAsia"/>
          <w:b/>
          <w:bCs/>
        </w:rPr>
        <w:t>。</w:t>
      </w:r>
    </w:p>
    <w:p w14:paraId="04BDFF53" w14:textId="77777777" w:rsidR="00B54F2A" w:rsidRPr="00B54F2A" w:rsidRDefault="00B54F2A" w:rsidP="003F6064">
      <w:pPr>
        <w:spacing w:line="360" w:lineRule="auto"/>
        <w:jc w:val="left"/>
        <w:rPr>
          <w:rFonts w:ascii="Microsoft New Tai Lue" w:hAnsi="Microsoft New Tai Lue" w:cs="Microsoft New Tai Lue"/>
          <w:b/>
          <w:bCs/>
        </w:rPr>
      </w:pPr>
    </w:p>
    <w:p w14:paraId="7E746DB3" w14:textId="77777777" w:rsidR="003F6064" w:rsidRPr="00B54F2A" w:rsidRDefault="003F6064" w:rsidP="003F6064">
      <w:pPr>
        <w:spacing w:line="360" w:lineRule="auto"/>
        <w:ind w:firstLine="422"/>
        <w:rPr>
          <w:rFonts w:ascii="Microsoft New Tai Lue" w:hAnsi="Microsoft New Tai Lue" w:cs="Microsoft New Tai Lue"/>
          <w:b/>
          <w:bCs/>
        </w:rPr>
      </w:pPr>
    </w:p>
    <w:p w14:paraId="53A17140" w14:textId="77777777" w:rsidR="003F6064" w:rsidRDefault="003F6064" w:rsidP="003F6064">
      <w:pPr>
        <w:pStyle w:val="ab"/>
        <w:spacing w:before="0" w:after="0"/>
        <w:rPr>
          <w:rFonts w:ascii="Microsoft New Tai Lue" w:hAnsi="Microsoft New Tai Lue" w:cs="Microsoft New Tai Lue"/>
          <w:bCs w:val="0"/>
          <w:sz w:val="24"/>
          <w:szCs w:val="24"/>
        </w:rPr>
      </w:pPr>
      <w:bookmarkStart w:id="111" w:name="_Toc102117322"/>
      <w:bookmarkStart w:id="112" w:name="_Toc104560908"/>
      <w:bookmarkStart w:id="113" w:name="_Toc103848593"/>
      <w:r>
        <w:rPr>
          <w:rFonts w:ascii="Microsoft New Tai Lue" w:hAnsi="Microsoft New Tai Lue" w:cs="Microsoft New Tai Lue"/>
          <w:bCs w:val="0"/>
          <w:sz w:val="24"/>
          <w:szCs w:val="24"/>
        </w:rPr>
        <w:br w:type="page"/>
      </w:r>
      <w:bookmarkStart w:id="114" w:name="_Toc15314"/>
      <w:bookmarkStart w:id="115" w:name="_Toc107246286"/>
      <w:r>
        <w:rPr>
          <w:rFonts w:ascii="Microsoft New Tai Lue" w:hAnsi="Microsoft New Tai Lue" w:cs="Microsoft New Tai Lue" w:hint="eastAsia"/>
          <w:sz w:val="24"/>
          <w:szCs w:val="24"/>
        </w:rPr>
        <w:lastRenderedPageBreak/>
        <w:t>（</w:t>
      </w:r>
      <w:r>
        <w:rPr>
          <w:rFonts w:ascii="Microsoft New Tai Lue" w:hAnsi="Microsoft New Tai Lue" w:cs="Microsoft New Tai Lue" w:hint="eastAsia"/>
          <w:sz w:val="24"/>
          <w:szCs w:val="24"/>
        </w:rPr>
        <w:t>5-3</w:t>
      </w:r>
      <w:r>
        <w:rPr>
          <w:rFonts w:ascii="Microsoft New Tai Lue" w:hAnsi="Microsoft New Tai Lue" w:cs="Microsoft New Tai Lue" w:hint="eastAsia"/>
          <w:sz w:val="24"/>
          <w:szCs w:val="24"/>
        </w:rPr>
        <w:t>）具有履行合同所必需的设备和专业技术能力的相关证明材料或承诺函（提供承诺函原件）</w:t>
      </w:r>
      <w:bookmarkEnd w:id="111"/>
      <w:bookmarkEnd w:id="112"/>
      <w:bookmarkEnd w:id="113"/>
      <w:bookmarkEnd w:id="114"/>
      <w:bookmarkEnd w:id="115"/>
    </w:p>
    <w:p w14:paraId="73827C96" w14:textId="77777777" w:rsidR="003F6064" w:rsidRDefault="003F6064" w:rsidP="003F6064">
      <w:pPr>
        <w:rPr>
          <w:rFonts w:ascii="Microsoft New Tai Lue" w:hAnsi="Microsoft New Tai Lue" w:cs="Microsoft New Tai Lue"/>
        </w:rPr>
      </w:pPr>
    </w:p>
    <w:p w14:paraId="6FF28C9C" w14:textId="77777777" w:rsidR="003F6064" w:rsidRDefault="003F6064" w:rsidP="003F6064">
      <w:pPr>
        <w:rPr>
          <w:rFonts w:ascii="Microsoft New Tai Lue" w:hAnsi="Microsoft New Tai Lue" w:cs="Microsoft New Tai Lue"/>
        </w:rPr>
      </w:pPr>
    </w:p>
    <w:p w14:paraId="47094245" w14:textId="77777777" w:rsidR="003F6064" w:rsidRDefault="003F6064" w:rsidP="003F6064">
      <w:pPr>
        <w:adjustRightInd w:val="0"/>
        <w:spacing w:before="120" w:after="120" w:line="360" w:lineRule="auto"/>
        <w:jc w:val="center"/>
        <w:textAlignment w:val="baseline"/>
        <w:rPr>
          <w:rFonts w:ascii="Microsoft New Tai Lue" w:hAnsi="Microsoft New Tai Lue" w:cs="Microsoft New Tai Lue"/>
        </w:rPr>
      </w:pPr>
      <w:r>
        <w:rPr>
          <w:rFonts w:ascii="Microsoft New Tai Lue" w:hAnsi="Microsoft New Tai Lue" w:cs="Microsoft New Tai Lue"/>
          <w:sz w:val="44"/>
          <w:szCs w:val="44"/>
        </w:rPr>
        <w:t>承</w:t>
      </w:r>
      <w:r>
        <w:rPr>
          <w:rFonts w:ascii="Microsoft New Tai Lue" w:hAnsi="Microsoft New Tai Lue" w:cs="Microsoft New Tai Lue"/>
          <w:sz w:val="44"/>
          <w:szCs w:val="44"/>
        </w:rPr>
        <w:t xml:space="preserve"> </w:t>
      </w:r>
      <w:r>
        <w:rPr>
          <w:rFonts w:ascii="Microsoft New Tai Lue" w:hAnsi="Microsoft New Tai Lue" w:cs="Microsoft New Tai Lue"/>
          <w:sz w:val="44"/>
          <w:szCs w:val="44"/>
        </w:rPr>
        <w:t>诺</w:t>
      </w:r>
      <w:r>
        <w:rPr>
          <w:rFonts w:ascii="Microsoft New Tai Lue" w:hAnsi="Microsoft New Tai Lue" w:cs="Microsoft New Tai Lue"/>
          <w:sz w:val="44"/>
          <w:szCs w:val="44"/>
        </w:rPr>
        <w:t xml:space="preserve"> </w:t>
      </w:r>
      <w:r>
        <w:rPr>
          <w:rFonts w:ascii="Microsoft New Tai Lue" w:hAnsi="Microsoft New Tai Lue" w:cs="Microsoft New Tai Lue"/>
          <w:sz w:val="44"/>
          <w:szCs w:val="44"/>
        </w:rPr>
        <w:t>函</w:t>
      </w:r>
    </w:p>
    <w:p w14:paraId="494025CF" w14:textId="77777777" w:rsidR="003F6064" w:rsidRDefault="003F6064" w:rsidP="003F6064">
      <w:pPr>
        <w:adjustRightInd w:val="0"/>
        <w:spacing w:before="120" w:after="120" w:line="360" w:lineRule="auto"/>
        <w:ind w:firstLine="420"/>
        <w:jc w:val="left"/>
        <w:textAlignment w:val="baseline"/>
        <w:rPr>
          <w:rFonts w:ascii="Microsoft New Tai Lue" w:hAnsi="Microsoft New Tai Lue" w:cs="Microsoft New Tai Lue"/>
        </w:rPr>
      </w:pPr>
      <w:r>
        <w:rPr>
          <w:rFonts w:ascii="Microsoft New Tai Lue" w:hAnsi="Microsoft New Tai Lue" w:cs="Microsoft New Tai Lue"/>
        </w:rPr>
        <w:t>我单位郑重承诺：我单位具备履行本项采购合同所必需的设备和专业技术能力</w:t>
      </w:r>
      <w:r>
        <w:rPr>
          <w:rFonts w:ascii="Microsoft New Tai Lue" w:hAnsi="Microsoft New Tai Lue" w:cs="Microsoft New Tai Lue" w:hint="eastAsia"/>
        </w:rPr>
        <w:t>。</w:t>
      </w:r>
    </w:p>
    <w:p w14:paraId="3CF760BF" w14:textId="77777777" w:rsidR="003F6064" w:rsidRDefault="003F6064" w:rsidP="003F6064">
      <w:pPr>
        <w:adjustRightInd w:val="0"/>
        <w:spacing w:before="120" w:after="120" w:line="360" w:lineRule="auto"/>
        <w:ind w:firstLine="420"/>
        <w:jc w:val="left"/>
        <w:textAlignment w:val="baseline"/>
        <w:rPr>
          <w:rFonts w:ascii="Microsoft New Tai Lue" w:hAnsi="Microsoft New Tai Lue" w:cs="Microsoft New Tai Lue"/>
        </w:rPr>
      </w:pPr>
    </w:p>
    <w:p w14:paraId="79476476" w14:textId="77777777" w:rsidR="003F6064" w:rsidRDefault="003F6064" w:rsidP="003F6064">
      <w:pPr>
        <w:adjustRightInd w:val="0"/>
        <w:spacing w:before="120" w:after="120" w:line="360" w:lineRule="auto"/>
        <w:ind w:firstLine="420"/>
        <w:jc w:val="left"/>
        <w:textAlignment w:val="baseline"/>
        <w:rPr>
          <w:rFonts w:ascii="Microsoft New Tai Lue" w:hAnsi="Microsoft New Tai Lue" w:cs="Microsoft New Tai Lue"/>
        </w:rPr>
      </w:pPr>
    </w:p>
    <w:p w14:paraId="42E60458" w14:textId="77777777" w:rsidR="003F6064" w:rsidRDefault="003F6064" w:rsidP="003F6064"/>
    <w:p w14:paraId="0D417904" w14:textId="77777777" w:rsidR="003F6064" w:rsidRDefault="003F6064" w:rsidP="003F6064">
      <w:pPr>
        <w:spacing w:line="360" w:lineRule="auto"/>
        <w:rPr>
          <w:rFonts w:ascii="Microsoft New Tai Lue" w:hAnsi="Microsoft New Tai Lue" w:cs="Microsoft New Tai Lue"/>
          <w:bCs/>
        </w:rPr>
      </w:pPr>
      <w:r>
        <w:rPr>
          <w:rFonts w:ascii="Microsoft New Tai Lue" w:hAnsi="Microsoft New Tai Lue" w:cs="Microsoft New Tai Lue"/>
          <w:bCs/>
        </w:rPr>
        <w:tab/>
      </w:r>
      <w:r>
        <w:rPr>
          <w:rFonts w:ascii="Microsoft New Tai Lue" w:hAnsi="Microsoft New Tai Lue" w:cs="Microsoft New Tai Lue"/>
          <w:bCs/>
        </w:rPr>
        <w:tab/>
      </w:r>
      <w:r>
        <w:rPr>
          <w:rFonts w:ascii="Microsoft New Tai Lue" w:hAnsi="Microsoft New Tai Lue" w:cs="Microsoft New Tai Lue"/>
          <w:bCs/>
        </w:rPr>
        <w:tab/>
      </w:r>
      <w:r>
        <w:rPr>
          <w:rFonts w:ascii="Microsoft New Tai Lue" w:hAnsi="Microsoft New Tai Lue" w:cs="Microsoft New Tai Lue"/>
          <w:bCs/>
        </w:rPr>
        <w:tab/>
      </w:r>
      <w:r>
        <w:rPr>
          <w:rFonts w:ascii="Microsoft New Tai Lue" w:hAnsi="Microsoft New Tai Lue" w:cs="Microsoft New Tai Lue"/>
          <w:bCs/>
        </w:rPr>
        <w:tab/>
      </w:r>
      <w:r>
        <w:rPr>
          <w:rFonts w:ascii="Microsoft New Tai Lue" w:hAnsi="Microsoft New Tai Lue" w:cs="Microsoft New Tai Lue"/>
          <w:bCs/>
        </w:rPr>
        <w:tab/>
      </w:r>
      <w:r>
        <w:rPr>
          <w:rFonts w:ascii="Microsoft New Tai Lue" w:hAnsi="Microsoft New Tai Lue" w:cs="Microsoft New Tai Lue"/>
          <w:bCs/>
        </w:rPr>
        <w:tab/>
      </w:r>
      <w:r>
        <w:rPr>
          <w:rFonts w:ascii="Microsoft New Tai Lue" w:hAnsi="Microsoft New Tai Lue" w:cs="Microsoft New Tai Lue"/>
          <w:bCs/>
        </w:rPr>
        <w:tab/>
      </w:r>
      <w:r>
        <w:rPr>
          <w:rFonts w:ascii="Microsoft New Tai Lue" w:hAnsi="Microsoft New Tai Lue" w:cs="Microsoft New Tai Lue"/>
          <w:bCs/>
        </w:rPr>
        <w:tab/>
      </w:r>
      <w:r>
        <w:rPr>
          <w:rFonts w:ascii="Microsoft New Tai Lue" w:hAnsi="Microsoft New Tai Lue" w:cs="Microsoft New Tai Lue" w:hint="eastAsia"/>
          <w:bCs/>
        </w:rPr>
        <w:t>投标人</w:t>
      </w:r>
      <w:r>
        <w:rPr>
          <w:rFonts w:ascii="Microsoft New Tai Lue" w:hAnsi="Microsoft New Tai Lue" w:cs="Microsoft New Tai Lue"/>
          <w:bCs/>
        </w:rPr>
        <w:t>名称（公章）：</w:t>
      </w:r>
      <w:r>
        <w:rPr>
          <w:rFonts w:ascii="Microsoft New Tai Lue" w:hAnsi="Microsoft New Tai Lue" w:cs="Microsoft New Tai Lue"/>
          <w:bCs/>
        </w:rPr>
        <w:t>______________________</w:t>
      </w:r>
    </w:p>
    <w:p w14:paraId="23CC4826" w14:textId="77777777" w:rsidR="003F6064" w:rsidRDefault="003F6064" w:rsidP="003F6064">
      <w:pPr>
        <w:spacing w:line="360" w:lineRule="auto"/>
        <w:ind w:firstLineChars="1800" w:firstLine="3780"/>
        <w:rPr>
          <w:rFonts w:ascii="Microsoft New Tai Lue" w:hAnsi="Microsoft New Tai Lue" w:cs="Microsoft New Tai Lue"/>
          <w:szCs w:val="21"/>
        </w:rPr>
      </w:pPr>
      <w:r>
        <w:rPr>
          <w:rFonts w:ascii="Microsoft New Tai Lue" w:hAnsi="Microsoft New Tai Lue" w:cs="Microsoft New Tai Lue"/>
          <w:szCs w:val="21"/>
        </w:rPr>
        <w:t>法定代表人（单位负责人）</w:t>
      </w:r>
    </w:p>
    <w:p w14:paraId="6EF8AE65" w14:textId="77777777" w:rsidR="003F6064" w:rsidRDefault="003F6064" w:rsidP="003F6064">
      <w:pPr>
        <w:spacing w:line="360" w:lineRule="auto"/>
        <w:ind w:firstLineChars="1800" w:firstLine="3780"/>
        <w:rPr>
          <w:rFonts w:ascii="Microsoft New Tai Lue" w:hAnsi="Microsoft New Tai Lue" w:cs="Microsoft New Tai Lue"/>
          <w:szCs w:val="21"/>
          <w:u w:val="single"/>
        </w:rPr>
      </w:pPr>
      <w:r>
        <w:rPr>
          <w:rFonts w:ascii="Microsoft New Tai Lue" w:hAnsi="Microsoft New Tai Lue" w:cs="Microsoft New Tai Lue"/>
          <w:szCs w:val="21"/>
        </w:rPr>
        <w:t>或其授权代表（签字或盖章）：</w:t>
      </w:r>
      <w:r>
        <w:rPr>
          <w:rFonts w:ascii="Microsoft New Tai Lue" w:hAnsi="Microsoft New Tai Lue" w:cs="Microsoft New Tai Lue"/>
          <w:szCs w:val="21"/>
          <w:u w:val="single"/>
        </w:rPr>
        <w:tab/>
      </w:r>
      <w:r>
        <w:rPr>
          <w:rFonts w:ascii="Microsoft New Tai Lue" w:hAnsi="Microsoft New Tai Lue" w:cs="Microsoft New Tai Lue"/>
          <w:szCs w:val="21"/>
          <w:u w:val="single"/>
        </w:rPr>
        <w:tab/>
      </w:r>
    </w:p>
    <w:p w14:paraId="55475BAA" w14:textId="77777777" w:rsidR="003F6064" w:rsidRDefault="003F6064" w:rsidP="003F6064">
      <w:pPr>
        <w:spacing w:line="360" w:lineRule="auto"/>
        <w:rPr>
          <w:rFonts w:ascii="Microsoft New Tai Lue" w:hAnsi="Microsoft New Tai Lue" w:cs="Microsoft New Tai Lue"/>
        </w:rPr>
      </w:pPr>
      <w:r>
        <w:rPr>
          <w:rFonts w:ascii="Microsoft New Tai Lue" w:hAnsi="Microsoft New Tai Lue" w:cs="Microsoft New Tai Lue"/>
          <w:bCs/>
        </w:rPr>
        <w:t xml:space="preserve">                                    </w:t>
      </w:r>
      <w:r>
        <w:rPr>
          <w:rFonts w:ascii="Microsoft New Tai Lue" w:hAnsi="Microsoft New Tai Lue" w:cs="Microsoft New Tai Lue"/>
          <w:bCs/>
        </w:rPr>
        <w:t>日期：</w:t>
      </w:r>
      <w:r>
        <w:rPr>
          <w:rFonts w:ascii="Microsoft New Tai Lue" w:hAnsi="Microsoft New Tai Lue" w:cs="Microsoft New Tai Lue"/>
          <w:bCs/>
        </w:rPr>
        <w:t>______</w:t>
      </w:r>
      <w:r>
        <w:rPr>
          <w:rFonts w:ascii="Microsoft New Tai Lue" w:hAnsi="Microsoft New Tai Lue" w:cs="Microsoft New Tai Lue"/>
          <w:bCs/>
        </w:rPr>
        <w:t>年月日</w:t>
      </w:r>
    </w:p>
    <w:p w14:paraId="2D947614" w14:textId="77777777" w:rsidR="003F6064" w:rsidRDefault="003F6064" w:rsidP="003F6064">
      <w:pPr>
        <w:spacing w:line="360" w:lineRule="auto"/>
        <w:ind w:firstLine="482"/>
        <w:rPr>
          <w:rFonts w:ascii="Microsoft New Tai Lue" w:hAnsi="Microsoft New Tai Lue" w:cs="Microsoft New Tai Lue"/>
          <w:b/>
          <w:sz w:val="24"/>
        </w:rPr>
      </w:pPr>
    </w:p>
    <w:p w14:paraId="3382B7A1" w14:textId="77777777" w:rsidR="003F6064" w:rsidRDefault="003F6064" w:rsidP="003F6064">
      <w:pPr>
        <w:spacing w:line="360" w:lineRule="auto"/>
        <w:ind w:firstLine="422"/>
        <w:rPr>
          <w:rFonts w:ascii="Microsoft New Tai Lue" w:hAnsi="Microsoft New Tai Lue" w:cs="Microsoft New Tai Lue"/>
          <w:b/>
          <w:bCs/>
        </w:rPr>
      </w:pPr>
    </w:p>
    <w:p w14:paraId="38CB7793" w14:textId="77777777" w:rsidR="003F6064" w:rsidRDefault="003F6064" w:rsidP="003F6064">
      <w:pPr>
        <w:pStyle w:val="ab"/>
        <w:spacing w:before="0" w:after="0"/>
        <w:rPr>
          <w:rFonts w:ascii="Microsoft New Tai Lue" w:hAnsi="Microsoft New Tai Lue" w:cs="Microsoft New Tai Lue"/>
          <w:sz w:val="24"/>
          <w:szCs w:val="24"/>
        </w:rPr>
      </w:pPr>
      <w:bookmarkStart w:id="116" w:name="_Toc102117323"/>
      <w:bookmarkStart w:id="117" w:name="_Toc103848591"/>
      <w:r>
        <w:rPr>
          <w:rFonts w:ascii="Microsoft New Tai Lue" w:hAnsi="Microsoft New Tai Lue" w:cs="Microsoft New Tai Lue"/>
          <w:bCs w:val="0"/>
          <w:sz w:val="24"/>
          <w:szCs w:val="24"/>
        </w:rPr>
        <w:br w:type="page"/>
      </w:r>
      <w:bookmarkStart w:id="118" w:name="_Toc107246287"/>
      <w:bookmarkStart w:id="119" w:name="_Toc2065"/>
      <w:bookmarkStart w:id="120" w:name="_Toc104560906"/>
      <w:r>
        <w:rPr>
          <w:rFonts w:ascii="Microsoft New Tai Lue" w:hAnsi="Microsoft New Tai Lue" w:cs="Microsoft New Tai Lue" w:hint="eastAsia"/>
          <w:sz w:val="24"/>
          <w:szCs w:val="24"/>
        </w:rPr>
        <w:lastRenderedPageBreak/>
        <w:t>（</w:t>
      </w:r>
      <w:r>
        <w:rPr>
          <w:rFonts w:ascii="Microsoft New Tai Lue" w:hAnsi="Microsoft New Tai Lue" w:cs="Microsoft New Tai Lue" w:hint="eastAsia"/>
          <w:sz w:val="24"/>
          <w:szCs w:val="24"/>
        </w:rPr>
        <w:t>5-4</w:t>
      </w:r>
      <w:r>
        <w:rPr>
          <w:rFonts w:ascii="Microsoft New Tai Lue" w:hAnsi="Microsoft New Tai Lue" w:cs="Microsoft New Tai Lue" w:hint="eastAsia"/>
          <w:sz w:val="24"/>
          <w:szCs w:val="24"/>
        </w:rPr>
        <w:t>）依法缴纳税收的相关材料</w:t>
      </w:r>
      <w:bookmarkEnd w:id="116"/>
      <w:bookmarkEnd w:id="117"/>
      <w:bookmarkEnd w:id="118"/>
      <w:bookmarkEnd w:id="119"/>
      <w:bookmarkEnd w:id="120"/>
    </w:p>
    <w:p w14:paraId="70B7254E" w14:textId="77777777" w:rsidR="003F6064" w:rsidRDefault="003F6064" w:rsidP="003F6064">
      <w:pPr>
        <w:spacing w:line="360" w:lineRule="auto"/>
        <w:ind w:firstLine="422"/>
        <w:jc w:val="left"/>
        <w:rPr>
          <w:rFonts w:ascii="Microsoft New Tai Lue" w:hAnsi="Microsoft New Tai Lue" w:cs="Microsoft New Tai Lue"/>
          <w:b/>
          <w:bCs/>
        </w:rPr>
      </w:pPr>
    </w:p>
    <w:p w14:paraId="3D1F188C" w14:textId="5A5F288C" w:rsidR="003F6064" w:rsidRDefault="003F6064" w:rsidP="003F6064">
      <w:pPr>
        <w:spacing w:line="360" w:lineRule="auto"/>
        <w:jc w:val="left"/>
        <w:rPr>
          <w:rFonts w:ascii="Microsoft New Tai Lue" w:hAnsi="Microsoft New Tai Lue" w:cs="Microsoft New Tai Lue"/>
          <w:b/>
          <w:bCs/>
        </w:rPr>
      </w:pPr>
      <w:r>
        <w:rPr>
          <w:rFonts w:ascii="Microsoft New Tai Lue" w:hAnsi="Microsoft New Tai Lue" w:cs="Microsoft New Tai Lue"/>
          <w:b/>
          <w:bCs/>
        </w:rPr>
        <w:t>注：</w:t>
      </w:r>
      <w:r>
        <w:rPr>
          <w:rFonts w:ascii="Microsoft New Tai Lue" w:hAnsi="Microsoft New Tai Lue" w:cs="Microsoft New Tai Lue" w:hint="eastAsia"/>
          <w:b/>
          <w:bCs/>
        </w:rPr>
        <w:t>提供本次采购活动前</w:t>
      </w:r>
      <w:r>
        <w:rPr>
          <w:rFonts w:ascii="Microsoft New Tai Lue" w:hAnsi="Microsoft New Tai Lue" w:cs="Microsoft New Tai Lue" w:hint="eastAsia"/>
          <w:b/>
          <w:bCs/>
        </w:rPr>
        <w:t>6</w:t>
      </w:r>
      <w:r>
        <w:rPr>
          <w:rFonts w:ascii="Microsoft New Tai Lue" w:hAnsi="Microsoft New Tai Lue" w:cs="Microsoft New Tai Lue" w:hint="eastAsia"/>
          <w:b/>
          <w:bCs/>
        </w:rPr>
        <w:t>个月内，</w:t>
      </w:r>
      <w:r w:rsidR="00233D19">
        <w:rPr>
          <w:rFonts w:ascii="Microsoft New Tai Lue" w:hAnsi="Microsoft New Tai Lue" w:cs="Microsoft New Tai Lue" w:hint="eastAsia"/>
          <w:b/>
          <w:bCs/>
        </w:rPr>
        <w:t>任意</w:t>
      </w:r>
      <w:r>
        <w:rPr>
          <w:rFonts w:ascii="Microsoft New Tai Lue" w:hAnsi="Microsoft New Tai Lue" w:cs="Microsoft New Tai Lue" w:hint="eastAsia"/>
          <w:b/>
          <w:bCs/>
        </w:rPr>
        <w:t>1</w:t>
      </w:r>
      <w:r>
        <w:rPr>
          <w:rFonts w:ascii="Microsoft New Tai Lue" w:hAnsi="Microsoft New Tai Lue" w:cs="Microsoft New Tai Lue" w:hint="eastAsia"/>
          <w:b/>
          <w:bCs/>
        </w:rPr>
        <w:t>个月缴纳税收的凭证，依法享受免缴、缓缴的，提供证明材料</w:t>
      </w:r>
      <w:r>
        <w:rPr>
          <w:rFonts w:ascii="Microsoft New Tai Lue" w:hAnsi="Microsoft New Tai Lue" w:cs="Microsoft New Tai Lue"/>
          <w:b/>
          <w:bCs/>
        </w:rPr>
        <w:t>。</w:t>
      </w:r>
    </w:p>
    <w:p w14:paraId="6CFD8C65" w14:textId="77777777" w:rsidR="003F6064" w:rsidRDefault="003F6064" w:rsidP="003F6064">
      <w:pPr>
        <w:pStyle w:val="ab"/>
        <w:spacing w:before="0" w:after="0"/>
        <w:rPr>
          <w:rFonts w:ascii="Microsoft New Tai Lue" w:hAnsi="Microsoft New Tai Lue" w:cs="Microsoft New Tai Lue"/>
          <w:sz w:val="24"/>
          <w:szCs w:val="24"/>
        </w:rPr>
      </w:pPr>
      <w:r>
        <w:rPr>
          <w:rFonts w:ascii="Microsoft New Tai Lue" w:hAnsi="Microsoft New Tai Lue" w:cs="Microsoft New Tai Lue"/>
          <w:b w:val="0"/>
          <w:sz w:val="24"/>
        </w:rPr>
        <w:br w:type="page"/>
      </w:r>
      <w:bookmarkStart w:id="121" w:name="_Toc102117324"/>
      <w:bookmarkStart w:id="122" w:name="_Toc107246288"/>
      <w:bookmarkStart w:id="123" w:name="_Toc103848592"/>
      <w:bookmarkStart w:id="124" w:name="_Toc31633"/>
      <w:bookmarkStart w:id="125" w:name="_Toc104560907"/>
      <w:r>
        <w:rPr>
          <w:rFonts w:ascii="Microsoft New Tai Lue" w:hAnsi="Microsoft New Tai Lue" w:cs="Microsoft New Tai Lue" w:hint="eastAsia"/>
          <w:sz w:val="24"/>
          <w:szCs w:val="24"/>
        </w:rPr>
        <w:lastRenderedPageBreak/>
        <w:t>（</w:t>
      </w:r>
      <w:r>
        <w:rPr>
          <w:rFonts w:ascii="Microsoft New Tai Lue" w:hAnsi="Microsoft New Tai Lue" w:cs="Microsoft New Tai Lue" w:hint="eastAsia"/>
          <w:sz w:val="24"/>
          <w:szCs w:val="24"/>
        </w:rPr>
        <w:t>5-5</w:t>
      </w:r>
      <w:r>
        <w:rPr>
          <w:rFonts w:ascii="Microsoft New Tai Lue" w:hAnsi="Microsoft New Tai Lue" w:cs="Microsoft New Tai Lue" w:hint="eastAsia"/>
          <w:sz w:val="24"/>
          <w:szCs w:val="24"/>
        </w:rPr>
        <w:t>）依法缴纳社会保障资金的相关材料</w:t>
      </w:r>
      <w:bookmarkEnd w:id="121"/>
      <w:bookmarkEnd w:id="122"/>
      <w:bookmarkEnd w:id="123"/>
      <w:bookmarkEnd w:id="124"/>
      <w:bookmarkEnd w:id="125"/>
    </w:p>
    <w:p w14:paraId="56000137" w14:textId="77777777" w:rsidR="003F6064" w:rsidRDefault="003F6064" w:rsidP="003F6064">
      <w:pPr>
        <w:spacing w:line="360" w:lineRule="auto"/>
        <w:ind w:firstLine="422"/>
        <w:jc w:val="left"/>
        <w:rPr>
          <w:rFonts w:ascii="Microsoft New Tai Lue" w:hAnsi="Microsoft New Tai Lue" w:cs="Microsoft New Tai Lue"/>
          <w:b/>
          <w:bCs/>
        </w:rPr>
      </w:pPr>
    </w:p>
    <w:p w14:paraId="593B8501" w14:textId="4803E73D" w:rsidR="003F6064" w:rsidRDefault="003F6064" w:rsidP="003F6064">
      <w:pPr>
        <w:spacing w:line="360" w:lineRule="auto"/>
        <w:jc w:val="left"/>
        <w:rPr>
          <w:rFonts w:ascii="Microsoft New Tai Lue" w:hAnsi="Microsoft New Tai Lue" w:cs="Microsoft New Tai Lue"/>
          <w:b/>
          <w:bCs/>
        </w:rPr>
      </w:pPr>
      <w:r>
        <w:rPr>
          <w:rFonts w:ascii="Microsoft New Tai Lue" w:hAnsi="Microsoft New Tai Lue" w:cs="Microsoft New Tai Lue"/>
          <w:b/>
          <w:bCs/>
        </w:rPr>
        <w:t>注</w:t>
      </w:r>
      <w:r>
        <w:rPr>
          <w:rFonts w:ascii="Microsoft New Tai Lue" w:hAnsi="Microsoft New Tai Lue" w:cs="Microsoft New Tai Lue" w:hint="eastAsia"/>
          <w:b/>
          <w:bCs/>
        </w:rPr>
        <w:t>：提供本次采购活动前</w:t>
      </w:r>
      <w:r>
        <w:rPr>
          <w:rFonts w:ascii="Microsoft New Tai Lue" w:hAnsi="Microsoft New Tai Lue" w:cs="Microsoft New Tai Lue" w:hint="eastAsia"/>
          <w:b/>
          <w:bCs/>
        </w:rPr>
        <w:t>6</w:t>
      </w:r>
      <w:r>
        <w:rPr>
          <w:rFonts w:ascii="Microsoft New Tai Lue" w:hAnsi="Microsoft New Tai Lue" w:cs="Microsoft New Tai Lue" w:hint="eastAsia"/>
          <w:b/>
          <w:bCs/>
        </w:rPr>
        <w:t>个月内，</w:t>
      </w:r>
      <w:r w:rsidR="003F3775">
        <w:rPr>
          <w:rFonts w:ascii="Microsoft New Tai Lue" w:hAnsi="Microsoft New Tai Lue" w:cs="Microsoft New Tai Lue" w:hint="eastAsia"/>
          <w:b/>
          <w:bCs/>
        </w:rPr>
        <w:t>任意</w:t>
      </w:r>
      <w:r>
        <w:rPr>
          <w:rFonts w:ascii="Microsoft New Tai Lue" w:hAnsi="Microsoft New Tai Lue" w:cs="Microsoft New Tai Lue" w:hint="eastAsia"/>
          <w:b/>
          <w:bCs/>
        </w:rPr>
        <w:t>1</w:t>
      </w:r>
      <w:r>
        <w:rPr>
          <w:rFonts w:ascii="Microsoft New Tai Lue" w:hAnsi="Microsoft New Tai Lue" w:cs="Microsoft New Tai Lue" w:hint="eastAsia"/>
          <w:b/>
          <w:bCs/>
        </w:rPr>
        <w:t>个月缴纳社会保障资金的凭证，依法享受免缴、缓缴的，提供证明材料</w:t>
      </w:r>
      <w:r>
        <w:rPr>
          <w:rFonts w:ascii="Microsoft New Tai Lue" w:hAnsi="Microsoft New Tai Lue" w:cs="Microsoft New Tai Lue"/>
          <w:b/>
          <w:bCs/>
        </w:rPr>
        <w:t>。</w:t>
      </w:r>
    </w:p>
    <w:p w14:paraId="5B6A5206" w14:textId="77777777" w:rsidR="003F6064" w:rsidRPr="003F3775" w:rsidRDefault="003F6064" w:rsidP="003F6064">
      <w:pPr>
        <w:spacing w:line="360" w:lineRule="auto"/>
        <w:ind w:firstLine="422"/>
        <w:rPr>
          <w:rFonts w:ascii="Microsoft New Tai Lue" w:hAnsi="Microsoft New Tai Lue" w:cs="Microsoft New Tai Lue"/>
          <w:b/>
          <w:bCs/>
        </w:rPr>
      </w:pPr>
    </w:p>
    <w:p w14:paraId="18D9A825" w14:textId="77777777" w:rsidR="003F6064" w:rsidRDefault="003F6064" w:rsidP="003F6064">
      <w:pPr>
        <w:pStyle w:val="ab"/>
        <w:spacing w:before="0" w:after="0"/>
        <w:rPr>
          <w:rFonts w:ascii="Microsoft New Tai Lue" w:hAnsi="Microsoft New Tai Lue" w:cs="Microsoft New Tai Lue"/>
          <w:sz w:val="24"/>
          <w:szCs w:val="24"/>
        </w:rPr>
      </w:pPr>
      <w:r>
        <w:rPr>
          <w:rFonts w:ascii="Microsoft New Tai Lue" w:hAnsi="Microsoft New Tai Lue" w:cs="Microsoft New Tai Lue"/>
          <w:b w:val="0"/>
          <w:bCs w:val="0"/>
        </w:rPr>
        <w:br w:type="page"/>
      </w:r>
      <w:bookmarkStart w:id="126" w:name="_Toc103848594"/>
      <w:bookmarkStart w:id="127" w:name="_Toc9543"/>
      <w:bookmarkStart w:id="128" w:name="_Toc102117325"/>
      <w:bookmarkStart w:id="129" w:name="_Toc104560909"/>
      <w:bookmarkStart w:id="130" w:name="_Toc107246289"/>
      <w:r>
        <w:rPr>
          <w:rFonts w:ascii="Microsoft New Tai Lue" w:hAnsi="Microsoft New Tai Lue" w:cs="Microsoft New Tai Lue" w:hint="eastAsia"/>
          <w:sz w:val="24"/>
          <w:szCs w:val="24"/>
        </w:rPr>
        <w:lastRenderedPageBreak/>
        <w:t>（</w:t>
      </w:r>
      <w:r>
        <w:rPr>
          <w:rFonts w:ascii="Microsoft New Tai Lue" w:hAnsi="Microsoft New Tai Lue" w:cs="Microsoft New Tai Lue" w:hint="eastAsia"/>
          <w:sz w:val="24"/>
          <w:szCs w:val="24"/>
        </w:rPr>
        <w:t>5-6</w:t>
      </w:r>
      <w:r>
        <w:rPr>
          <w:rFonts w:ascii="Microsoft New Tai Lue" w:hAnsi="Microsoft New Tai Lue" w:cs="Microsoft New Tai Lue" w:hint="eastAsia"/>
          <w:sz w:val="24"/>
          <w:szCs w:val="24"/>
        </w:rPr>
        <w:t>）没有重大违法记录的书面声明</w:t>
      </w:r>
      <w:bookmarkEnd w:id="126"/>
      <w:bookmarkEnd w:id="127"/>
      <w:bookmarkEnd w:id="128"/>
      <w:bookmarkEnd w:id="129"/>
      <w:bookmarkEnd w:id="130"/>
    </w:p>
    <w:p w14:paraId="71143F7F" w14:textId="77777777" w:rsidR="003F6064" w:rsidRDefault="003F6064" w:rsidP="003F6064">
      <w:pPr>
        <w:spacing w:line="360" w:lineRule="auto"/>
        <w:ind w:firstLine="422"/>
        <w:rPr>
          <w:rFonts w:ascii="Microsoft New Tai Lue" w:hAnsi="Microsoft New Tai Lue" w:cs="Microsoft New Tai Lue"/>
          <w:b/>
          <w:bCs/>
        </w:rPr>
      </w:pPr>
    </w:p>
    <w:p w14:paraId="30D4E3D9" w14:textId="77777777" w:rsidR="003F6064" w:rsidRDefault="003F6064" w:rsidP="003F6064">
      <w:pPr>
        <w:spacing w:line="360" w:lineRule="auto"/>
        <w:rPr>
          <w:rFonts w:ascii="Microsoft New Tai Lue" w:hAnsi="Microsoft New Tai Lue" w:cs="Microsoft New Tai Lue"/>
          <w:b/>
          <w:bCs/>
        </w:rPr>
      </w:pPr>
      <w:r>
        <w:rPr>
          <w:rFonts w:ascii="Microsoft New Tai Lue" w:hAnsi="Microsoft New Tai Lue" w:cs="Microsoft New Tai Lue"/>
          <w:b/>
          <w:bCs/>
        </w:rPr>
        <w:t>注：参加采购活动前</w:t>
      </w:r>
      <w:r>
        <w:rPr>
          <w:rFonts w:ascii="Microsoft New Tai Lue" w:hAnsi="Microsoft New Tai Lue" w:cs="Microsoft New Tai Lue"/>
          <w:b/>
          <w:bCs/>
        </w:rPr>
        <w:t>3</w:t>
      </w:r>
      <w:r>
        <w:rPr>
          <w:rFonts w:ascii="Microsoft New Tai Lue" w:hAnsi="Microsoft New Tai Lue" w:cs="Microsoft New Tai Lue"/>
          <w:b/>
          <w:bCs/>
        </w:rPr>
        <w:t>年内在经营活动中没有重大违法记录的书面声明（提供声明函原件）。</w:t>
      </w:r>
    </w:p>
    <w:p w14:paraId="7235C748" w14:textId="77777777" w:rsidR="003F6064" w:rsidRPr="001B646E" w:rsidRDefault="003F6064" w:rsidP="003F6064">
      <w:pPr>
        <w:adjustRightInd w:val="0"/>
        <w:snapToGrid w:val="0"/>
        <w:spacing w:line="360" w:lineRule="auto"/>
        <w:ind w:firstLine="643"/>
        <w:jc w:val="center"/>
        <w:rPr>
          <w:rFonts w:ascii="Microsoft New Tai Lue" w:eastAsia="黑体" w:hAnsi="Microsoft New Tai Lue" w:cs="Microsoft New Tai Lue"/>
          <w:b/>
          <w:sz w:val="32"/>
          <w:szCs w:val="32"/>
        </w:rPr>
      </w:pPr>
    </w:p>
    <w:p w14:paraId="142B11FD" w14:textId="77777777" w:rsidR="003F6064" w:rsidRDefault="003F6064" w:rsidP="003F6064">
      <w:pPr>
        <w:adjustRightInd w:val="0"/>
        <w:snapToGrid w:val="0"/>
        <w:spacing w:line="360" w:lineRule="auto"/>
        <w:ind w:firstLine="643"/>
        <w:jc w:val="center"/>
        <w:rPr>
          <w:rFonts w:ascii="Microsoft New Tai Lue" w:eastAsia="黑体" w:hAnsi="Microsoft New Tai Lue" w:cs="Microsoft New Tai Lue"/>
          <w:b/>
          <w:sz w:val="32"/>
          <w:szCs w:val="32"/>
        </w:rPr>
      </w:pPr>
    </w:p>
    <w:p w14:paraId="535DE210" w14:textId="77777777" w:rsidR="003F6064" w:rsidRDefault="003F6064" w:rsidP="003F6064">
      <w:pPr>
        <w:spacing w:line="360" w:lineRule="auto"/>
        <w:jc w:val="center"/>
        <w:rPr>
          <w:rFonts w:ascii="Microsoft New Tai Lue" w:hAnsi="Microsoft New Tai Lue" w:cs="Microsoft New Tai Lue"/>
          <w:bCs/>
          <w:sz w:val="44"/>
          <w:szCs w:val="44"/>
        </w:rPr>
      </w:pPr>
      <w:r>
        <w:rPr>
          <w:rFonts w:ascii="Microsoft New Tai Lue" w:hAnsi="Microsoft New Tai Lue" w:cs="Microsoft New Tai Lue"/>
          <w:bCs/>
          <w:sz w:val="44"/>
          <w:szCs w:val="44"/>
        </w:rPr>
        <w:t>声</w:t>
      </w:r>
      <w:r>
        <w:rPr>
          <w:rFonts w:ascii="Microsoft New Tai Lue" w:hAnsi="Microsoft New Tai Lue" w:cs="Microsoft New Tai Lue"/>
          <w:bCs/>
          <w:sz w:val="44"/>
          <w:szCs w:val="44"/>
        </w:rPr>
        <w:t xml:space="preserve">  </w:t>
      </w:r>
      <w:r>
        <w:rPr>
          <w:rFonts w:ascii="Microsoft New Tai Lue" w:hAnsi="Microsoft New Tai Lue" w:cs="Microsoft New Tai Lue"/>
          <w:bCs/>
          <w:sz w:val="44"/>
          <w:szCs w:val="44"/>
        </w:rPr>
        <w:t>明</w:t>
      </w:r>
    </w:p>
    <w:p w14:paraId="53B660C5" w14:textId="77777777" w:rsidR="003F6064" w:rsidRDefault="003F6064" w:rsidP="003F6064">
      <w:pPr>
        <w:ind w:firstLine="560"/>
        <w:rPr>
          <w:rFonts w:ascii="Microsoft New Tai Lue" w:eastAsia="楷体_GB2312" w:hAnsi="Microsoft New Tai Lue" w:cs="Microsoft New Tai Lue"/>
          <w:sz w:val="28"/>
          <w:szCs w:val="28"/>
        </w:rPr>
      </w:pPr>
    </w:p>
    <w:p w14:paraId="16AB410F" w14:textId="77777777" w:rsidR="003F6064" w:rsidRDefault="003F6064" w:rsidP="003F6064">
      <w:pPr>
        <w:spacing w:line="360" w:lineRule="auto"/>
        <w:rPr>
          <w:rFonts w:ascii="Microsoft New Tai Lue" w:hAnsi="Microsoft New Tai Lue" w:cs="Microsoft New Tai Lue"/>
          <w:bCs/>
        </w:rPr>
      </w:pPr>
      <w:r>
        <w:rPr>
          <w:rFonts w:ascii="Microsoft New Tai Lue" w:hAnsi="Microsoft New Tai Lue" w:cs="Microsoft New Tai Lue"/>
          <w:bCs/>
        </w:rPr>
        <w:tab/>
      </w:r>
      <w:r>
        <w:rPr>
          <w:rFonts w:ascii="Microsoft New Tai Lue" w:hAnsi="Microsoft New Tai Lue" w:cs="Microsoft New Tai Lue"/>
          <w:bCs/>
        </w:rPr>
        <w:t>我单位郑重声明：参加本次采购活动前</w:t>
      </w:r>
      <w:r>
        <w:rPr>
          <w:rFonts w:ascii="Microsoft New Tai Lue" w:hAnsi="Microsoft New Tai Lue" w:cs="Microsoft New Tai Lue"/>
          <w:bCs/>
        </w:rPr>
        <w:t xml:space="preserve"> 3 </w:t>
      </w:r>
      <w:r>
        <w:rPr>
          <w:rFonts w:ascii="Microsoft New Tai Lue" w:hAnsi="Microsoft New Tai Lue" w:cs="Microsoft New Tai Lue"/>
          <w:bCs/>
        </w:rPr>
        <w:t>年内，我单位在经营活动中没有因违法经营受到刑事处罚或者责令停产停业、吊销许可证或者执照、较大数额罚款等行政处罚。</w:t>
      </w:r>
    </w:p>
    <w:p w14:paraId="42EB879C" w14:textId="77777777" w:rsidR="003F6064" w:rsidRPr="001B646E" w:rsidRDefault="003F6064" w:rsidP="003F6064">
      <w:pPr>
        <w:spacing w:line="360" w:lineRule="auto"/>
        <w:rPr>
          <w:rFonts w:ascii="Microsoft New Tai Lue" w:hAnsi="Microsoft New Tai Lue" w:cs="Microsoft New Tai Lue"/>
          <w:bCs/>
        </w:rPr>
      </w:pPr>
    </w:p>
    <w:p w14:paraId="60BE371F" w14:textId="77777777" w:rsidR="003F6064" w:rsidRDefault="003F6064" w:rsidP="003F6064">
      <w:pPr>
        <w:spacing w:line="360" w:lineRule="auto"/>
        <w:rPr>
          <w:rFonts w:ascii="Microsoft New Tai Lue" w:hAnsi="Microsoft New Tai Lue" w:cs="Microsoft New Tai Lue"/>
          <w:bCs/>
        </w:rPr>
      </w:pPr>
    </w:p>
    <w:p w14:paraId="7C559D17" w14:textId="77777777" w:rsidR="003F6064" w:rsidRDefault="003F6064" w:rsidP="003F6064">
      <w:pPr>
        <w:spacing w:line="360" w:lineRule="auto"/>
        <w:rPr>
          <w:rFonts w:ascii="Microsoft New Tai Lue" w:hAnsi="Microsoft New Tai Lue" w:cs="Microsoft New Tai Lue"/>
          <w:bCs/>
        </w:rPr>
      </w:pPr>
    </w:p>
    <w:p w14:paraId="7B786CB8" w14:textId="77777777" w:rsidR="003F6064" w:rsidRDefault="003F6064" w:rsidP="003F6064">
      <w:pPr>
        <w:spacing w:line="360" w:lineRule="auto"/>
        <w:rPr>
          <w:rFonts w:ascii="Microsoft New Tai Lue" w:hAnsi="Microsoft New Tai Lue" w:cs="Microsoft New Tai Lue"/>
          <w:bCs/>
        </w:rPr>
      </w:pPr>
    </w:p>
    <w:p w14:paraId="55EFC84D" w14:textId="77777777" w:rsidR="003F6064" w:rsidRDefault="003F6064" w:rsidP="003F6064">
      <w:pPr>
        <w:spacing w:line="360" w:lineRule="auto"/>
        <w:ind w:firstLineChars="1900" w:firstLine="3990"/>
        <w:rPr>
          <w:rFonts w:ascii="Microsoft New Tai Lue" w:hAnsi="Microsoft New Tai Lue" w:cs="Microsoft New Tai Lue"/>
          <w:szCs w:val="21"/>
          <w:u w:val="single"/>
        </w:rPr>
      </w:pPr>
      <w:r>
        <w:rPr>
          <w:rFonts w:ascii="Microsoft New Tai Lue" w:hAnsi="Microsoft New Tai Lue" w:cs="Microsoft New Tai Lue"/>
          <w:bCs/>
        </w:rPr>
        <w:t>投标</w:t>
      </w:r>
      <w:r>
        <w:rPr>
          <w:rFonts w:ascii="Microsoft New Tai Lue" w:hAnsi="Microsoft New Tai Lue" w:cs="Microsoft New Tai Lue" w:hint="eastAsia"/>
          <w:bCs/>
        </w:rPr>
        <w:t>人</w:t>
      </w:r>
      <w:r>
        <w:rPr>
          <w:rFonts w:ascii="Microsoft New Tai Lue" w:hAnsi="Microsoft New Tai Lue" w:cs="Microsoft New Tai Lue"/>
          <w:bCs/>
        </w:rPr>
        <w:t>名称（公章）：</w:t>
      </w:r>
      <w:r>
        <w:rPr>
          <w:rFonts w:ascii="Microsoft New Tai Lue" w:hAnsi="Microsoft New Tai Lue" w:cs="Microsoft New Tai Lue"/>
          <w:szCs w:val="21"/>
          <w:u w:val="single"/>
        </w:rPr>
        <w:tab/>
      </w:r>
      <w:r>
        <w:rPr>
          <w:rFonts w:ascii="Microsoft New Tai Lue" w:hAnsi="Microsoft New Tai Lue" w:cs="Microsoft New Tai Lue"/>
          <w:szCs w:val="21"/>
          <w:u w:val="single"/>
        </w:rPr>
        <w:tab/>
      </w:r>
    </w:p>
    <w:p w14:paraId="6AE41CBE" w14:textId="77777777" w:rsidR="003F6064" w:rsidRDefault="003F6064" w:rsidP="003F6064">
      <w:pPr>
        <w:spacing w:line="360" w:lineRule="auto"/>
        <w:ind w:firstLineChars="1900" w:firstLine="3990"/>
        <w:rPr>
          <w:rFonts w:ascii="Microsoft New Tai Lue" w:hAnsi="Microsoft New Tai Lue" w:cs="Microsoft New Tai Lue"/>
          <w:szCs w:val="21"/>
        </w:rPr>
      </w:pPr>
      <w:r>
        <w:rPr>
          <w:rFonts w:ascii="Microsoft New Tai Lue" w:hAnsi="Microsoft New Tai Lue" w:cs="Microsoft New Tai Lue"/>
          <w:szCs w:val="21"/>
        </w:rPr>
        <w:t>法定代表人（单位负责人）</w:t>
      </w:r>
    </w:p>
    <w:p w14:paraId="4C2F9F02" w14:textId="77777777" w:rsidR="003F6064" w:rsidRDefault="003F6064" w:rsidP="003F6064">
      <w:pPr>
        <w:spacing w:line="360" w:lineRule="auto"/>
        <w:ind w:firstLineChars="1900" w:firstLine="3990"/>
        <w:rPr>
          <w:rFonts w:ascii="Microsoft New Tai Lue" w:hAnsi="Microsoft New Tai Lue" w:cs="Microsoft New Tai Lue"/>
          <w:szCs w:val="21"/>
          <w:u w:val="single"/>
        </w:rPr>
      </w:pPr>
      <w:r>
        <w:rPr>
          <w:rFonts w:ascii="Microsoft New Tai Lue" w:hAnsi="Microsoft New Tai Lue" w:cs="Microsoft New Tai Lue"/>
          <w:szCs w:val="21"/>
        </w:rPr>
        <w:t>或其授权代表（签字或盖章）：</w:t>
      </w:r>
      <w:r>
        <w:rPr>
          <w:rFonts w:ascii="Microsoft New Tai Lue" w:hAnsi="Microsoft New Tai Lue" w:cs="Microsoft New Tai Lue"/>
          <w:szCs w:val="21"/>
          <w:u w:val="single"/>
        </w:rPr>
        <w:tab/>
      </w:r>
      <w:r>
        <w:rPr>
          <w:rFonts w:ascii="Microsoft New Tai Lue" w:hAnsi="Microsoft New Tai Lue" w:cs="Microsoft New Tai Lue"/>
          <w:szCs w:val="21"/>
          <w:u w:val="single"/>
        </w:rPr>
        <w:tab/>
      </w:r>
    </w:p>
    <w:p w14:paraId="59F3DE7A" w14:textId="77777777" w:rsidR="003F6064" w:rsidRDefault="003F6064" w:rsidP="003F6064">
      <w:pPr>
        <w:spacing w:line="360" w:lineRule="auto"/>
        <w:rPr>
          <w:rFonts w:ascii="Microsoft New Tai Lue" w:hAnsi="Microsoft New Tai Lue" w:cs="Microsoft New Tai Lue"/>
          <w:bCs/>
        </w:rPr>
      </w:pPr>
      <w:r>
        <w:rPr>
          <w:rFonts w:ascii="Microsoft New Tai Lue" w:hAnsi="Microsoft New Tai Lue" w:cs="Microsoft New Tai Lue"/>
          <w:bCs/>
        </w:rPr>
        <w:t xml:space="preserve">                                      </w:t>
      </w:r>
      <w:r>
        <w:rPr>
          <w:rFonts w:ascii="Microsoft New Tai Lue" w:hAnsi="Microsoft New Tai Lue" w:cs="Microsoft New Tai Lue"/>
          <w:bCs/>
        </w:rPr>
        <w:t>日期：</w:t>
      </w:r>
      <w:r>
        <w:rPr>
          <w:rFonts w:ascii="Microsoft New Tai Lue" w:hAnsi="Microsoft New Tai Lue" w:cs="Microsoft New Tai Lue"/>
          <w:bCs/>
        </w:rPr>
        <w:t>______</w:t>
      </w:r>
      <w:r>
        <w:rPr>
          <w:rFonts w:ascii="Microsoft New Tai Lue" w:hAnsi="Microsoft New Tai Lue" w:cs="Microsoft New Tai Lue"/>
          <w:bCs/>
        </w:rPr>
        <w:t>年月日</w:t>
      </w:r>
    </w:p>
    <w:p w14:paraId="7BAAC47C" w14:textId="77777777" w:rsidR="003F6064" w:rsidRDefault="003F6064" w:rsidP="003F6064">
      <w:pPr>
        <w:adjustRightInd w:val="0"/>
        <w:snapToGrid w:val="0"/>
        <w:spacing w:line="360" w:lineRule="auto"/>
        <w:ind w:firstLine="643"/>
        <w:jc w:val="center"/>
        <w:rPr>
          <w:rFonts w:ascii="Microsoft New Tai Lue" w:eastAsia="黑体" w:hAnsi="Microsoft New Tai Lue" w:cs="Microsoft New Tai Lue"/>
          <w:b/>
          <w:sz w:val="32"/>
          <w:szCs w:val="32"/>
        </w:rPr>
      </w:pPr>
    </w:p>
    <w:p w14:paraId="6140C4E7" w14:textId="77777777" w:rsidR="003F6064" w:rsidRDefault="003F6064" w:rsidP="003F6064">
      <w:pPr>
        <w:pStyle w:val="ab"/>
        <w:spacing w:before="0" w:after="0"/>
        <w:rPr>
          <w:rFonts w:ascii="Microsoft New Tai Lue" w:hAnsi="Microsoft New Tai Lue" w:cs="Microsoft New Tai Lue"/>
          <w:sz w:val="24"/>
          <w:szCs w:val="24"/>
        </w:rPr>
      </w:pPr>
      <w:r>
        <w:rPr>
          <w:rFonts w:eastAsia="黑体"/>
          <w:b w:val="0"/>
        </w:rPr>
        <w:br w:type="page"/>
      </w:r>
      <w:bookmarkStart w:id="131" w:name="_Toc13495"/>
      <w:bookmarkStart w:id="132" w:name="_Toc104560910"/>
      <w:bookmarkStart w:id="133" w:name="_Toc107246290"/>
      <w:r>
        <w:rPr>
          <w:rFonts w:ascii="Microsoft New Tai Lue" w:hAnsi="Microsoft New Tai Lue" w:cs="Microsoft New Tai Lue" w:hint="eastAsia"/>
          <w:sz w:val="24"/>
          <w:szCs w:val="24"/>
        </w:rPr>
        <w:lastRenderedPageBreak/>
        <w:t>（</w:t>
      </w:r>
      <w:r>
        <w:rPr>
          <w:rFonts w:ascii="Microsoft New Tai Lue" w:hAnsi="Microsoft New Tai Lue" w:cs="Microsoft New Tai Lue" w:hint="eastAsia"/>
          <w:sz w:val="24"/>
          <w:szCs w:val="24"/>
        </w:rPr>
        <w:t>5-7</w:t>
      </w:r>
      <w:r>
        <w:rPr>
          <w:rFonts w:ascii="Microsoft New Tai Lue" w:hAnsi="Microsoft New Tai Lue" w:cs="Microsoft New Tai Lue" w:hint="eastAsia"/>
          <w:sz w:val="24"/>
          <w:szCs w:val="24"/>
        </w:rPr>
        <w:t>）无不良信用记录承诺函（投标人自行查询适用）</w:t>
      </w:r>
      <w:bookmarkEnd w:id="131"/>
      <w:bookmarkEnd w:id="132"/>
      <w:bookmarkEnd w:id="133"/>
    </w:p>
    <w:p w14:paraId="0CCEB580" w14:textId="77777777" w:rsidR="003F6064" w:rsidRDefault="003F6064" w:rsidP="003F6064">
      <w:pPr>
        <w:pStyle w:val="20"/>
        <w:spacing w:line="480" w:lineRule="auto"/>
        <w:ind w:firstLine="400"/>
        <w:rPr>
          <w:rFonts w:hAnsi="宋体"/>
        </w:rPr>
      </w:pPr>
      <w:r>
        <w:rPr>
          <w:rFonts w:hAnsi="宋体" w:hint="eastAsia"/>
        </w:rPr>
        <w:t>本单位郑重承诺，我单位</w:t>
      </w:r>
      <w:proofErr w:type="gramStart"/>
      <w:r>
        <w:rPr>
          <w:rFonts w:hAnsi="宋体" w:hint="eastAsia"/>
        </w:rPr>
        <w:t>无以下</w:t>
      </w:r>
      <w:proofErr w:type="gramEnd"/>
      <w:r>
        <w:rPr>
          <w:rFonts w:hAnsi="宋体" w:hint="eastAsia"/>
        </w:rPr>
        <w:t>不良信用记录情形：</w:t>
      </w:r>
    </w:p>
    <w:p w14:paraId="7115B255" w14:textId="77777777" w:rsidR="003F6064" w:rsidRDefault="003F6064" w:rsidP="003F6064">
      <w:pPr>
        <w:pStyle w:val="20"/>
        <w:spacing w:line="480" w:lineRule="auto"/>
        <w:ind w:firstLine="400"/>
        <w:rPr>
          <w:rFonts w:hAnsi="宋体"/>
        </w:rPr>
      </w:pPr>
      <w:r>
        <w:rPr>
          <w:rFonts w:hAnsi="宋体"/>
        </w:rPr>
        <w:t>1.</w:t>
      </w:r>
      <w:r>
        <w:rPr>
          <w:rFonts w:hAnsi="宋体" w:hint="eastAsia"/>
        </w:rPr>
        <w:t>被人民法院列入失信被执行人；</w:t>
      </w:r>
    </w:p>
    <w:p w14:paraId="686767FA" w14:textId="77777777" w:rsidR="003F6064" w:rsidRDefault="003F6064" w:rsidP="003F6064">
      <w:pPr>
        <w:pStyle w:val="20"/>
        <w:spacing w:line="480" w:lineRule="auto"/>
        <w:ind w:firstLine="400"/>
        <w:rPr>
          <w:rFonts w:hAnsi="宋体"/>
        </w:rPr>
      </w:pPr>
      <w:r>
        <w:rPr>
          <w:rFonts w:hAnsi="宋体"/>
        </w:rPr>
        <w:t>2.</w:t>
      </w:r>
      <w:r>
        <w:rPr>
          <w:rFonts w:hAnsi="宋体" w:hint="eastAsia"/>
        </w:rPr>
        <w:t>被税务部门列入重大税收违法案件当事人名单；</w:t>
      </w:r>
    </w:p>
    <w:p w14:paraId="620CE0D2" w14:textId="77777777" w:rsidR="003F6064" w:rsidRDefault="003F6064" w:rsidP="003F6064">
      <w:pPr>
        <w:pStyle w:val="20"/>
        <w:spacing w:line="480" w:lineRule="auto"/>
        <w:ind w:firstLine="400"/>
        <w:rPr>
          <w:rFonts w:hAnsi="宋体"/>
        </w:rPr>
      </w:pPr>
      <w:r>
        <w:rPr>
          <w:rFonts w:hAnsi="宋体"/>
        </w:rPr>
        <w:t>3.</w:t>
      </w:r>
      <w:r>
        <w:rPr>
          <w:rFonts w:hAnsi="宋体" w:hint="eastAsia"/>
        </w:rPr>
        <w:t>被政府采购监管部门列入政府采购严重违法失信行为记录名单；</w:t>
      </w:r>
    </w:p>
    <w:p w14:paraId="2319D3EC" w14:textId="77777777" w:rsidR="003F6064" w:rsidRDefault="003F6064" w:rsidP="003F6064">
      <w:pPr>
        <w:pStyle w:val="20"/>
        <w:spacing w:line="480" w:lineRule="auto"/>
        <w:ind w:firstLine="400"/>
        <w:rPr>
          <w:rFonts w:hAnsi="宋体"/>
        </w:rPr>
      </w:pPr>
      <w:r>
        <w:rPr>
          <w:rFonts w:hAnsi="宋体"/>
        </w:rPr>
        <w:t>4.</w:t>
      </w:r>
      <w:r>
        <w:rPr>
          <w:rFonts w:hAnsi="宋体" w:hint="eastAsia"/>
        </w:rPr>
        <w:t>不符合《政府采购法》第二十二条规定的条件。</w:t>
      </w:r>
    </w:p>
    <w:p w14:paraId="30E3D356" w14:textId="77777777" w:rsidR="003F6064" w:rsidRDefault="003F6064" w:rsidP="003F6064">
      <w:pPr>
        <w:pStyle w:val="20"/>
        <w:spacing w:line="480" w:lineRule="auto"/>
        <w:ind w:firstLine="400"/>
        <w:rPr>
          <w:rFonts w:hAnsi="宋体"/>
        </w:rPr>
      </w:pPr>
      <w:r>
        <w:rPr>
          <w:rFonts w:hAnsi="宋体" w:hint="eastAsia"/>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2F2F5279" w14:textId="77777777" w:rsidR="003F6064" w:rsidRDefault="003F6064" w:rsidP="003F6064">
      <w:pPr>
        <w:pStyle w:val="20"/>
        <w:ind w:firstLine="400"/>
        <w:rPr>
          <w:rFonts w:ascii="Times New Roman" w:eastAsia="等线" w:hAnsi="Times New Roman"/>
        </w:rPr>
      </w:pPr>
    </w:p>
    <w:p w14:paraId="457BC9B1" w14:textId="77777777" w:rsidR="003F6064" w:rsidRDefault="003F6064" w:rsidP="003F6064">
      <w:pPr>
        <w:pStyle w:val="20"/>
        <w:ind w:firstLine="400"/>
        <w:rPr>
          <w:rFonts w:ascii="Times New Roman" w:eastAsia="等线" w:hAnsi="Times New Roman"/>
        </w:rPr>
      </w:pPr>
    </w:p>
    <w:p w14:paraId="38F56E0F" w14:textId="77777777" w:rsidR="003F6064" w:rsidRDefault="003F6064" w:rsidP="003F6064">
      <w:pPr>
        <w:spacing w:line="360" w:lineRule="auto"/>
        <w:ind w:firstLineChars="1900" w:firstLine="3990"/>
        <w:rPr>
          <w:rFonts w:ascii="Microsoft New Tai Lue" w:hAnsi="Microsoft New Tai Lue" w:cs="Microsoft New Tai Lue"/>
          <w:szCs w:val="21"/>
          <w:u w:val="single"/>
        </w:rPr>
      </w:pPr>
      <w:bookmarkStart w:id="134" w:name="_Toc102117326"/>
      <w:bookmarkStart w:id="135" w:name="_Toc103848596"/>
      <w:r>
        <w:rPr>
          <w:rFonts w:ascii="Microsoft New Tai Lue" w:hAnsi="Microsoft New Tai Lue" w:cs="Microsoft New Tai Lue"/>
          <w:bCs/>
        </w:rPr>
        <w:t>投标</w:t>
      </w:r>
      <w:r>
        <w:rPr>
          <w:rFonts w:ascii="Microsoft New Tai Lue" w:hAnsi="Microsoft New Tai Lue" w:cs="Microsoft New Tai Lue" w:hint="eastAsia"/>
          <w:bCs/>
        </w:rPr>
        <w:t>人</w:t>
      </w:r>
      <w:r>
        <w:rPr>
          <w:rFonts w:ascii="Microsoft New Tai Lue" w:hAnsi="Microsoft New Tai Lue" w:cs="Microsoft New Tai Lue"/>
          <w:bCs/>
        </w:rPr>
        <w:t>名称（公章）：</w:t>
      </w:r>
      <w:r>
        <w:rPr>
          <w:rFonts w:ascii="Microsoft New Tai Lue" w:hAnsi="Microsoft New Tai Lue" w:cs="Microsoft New Tai Lue"/>
          <w:szCs w:val="21"/>
          <w:u w:val="single"/>
        </w:rPr>
        <w:tab/>
      </w:r>
      <w:r>
        <w:rPr>
          <w:rFonts w:ascii="Microsoft New Tai Lue" w:hAnsi="Microsoft New Tai Lue" w:cs="Microsoft New Tai Lue"/>
          <w:szCs w:val="21"/>
          <w:u w:val="single"/>
        </w:rPr>
        <w:tab/>
      </w:r>
    </w:p>
    <w:p w14:paraId="3A8BF85C" w14:textId="77777777" w:rsidR="003F6064" w:rsidRDefault="003F6064" w:rsidP="003F6064">
      <w:pPr>
        <w:spacing w:line="360" w:lineRule="auto"/>
        <w:ind w:firstLineChars="1900" w:firstLine="3990"/>
        <w:rPr>
          <w:rFonts w:ascii="Microsoft New Tai Lue" w:hAnsi="Microsoft New Tai Lue" w:cs="Microsoft New Tai Lue"/>
          <w:szCs w:val="21"/>
        </w:rPr>
      </w:pPr>
      <w:r>
        <w:rPr>
          <w:rFonts w:ascii="Microsoft New Tai Lue" w:hAnsi="Microsoft New Tai Lue" w:cs="Microsoft New Tai Lue"/>
          <w:szCs w:val="21"/>
        </w:rPr>
        <w:t>法定代表人（单位负责人）</w:t>
      </w:r>
    </w:p>
    <w:p w14:paraId="26C3C321" w14:textId="77777777" w:rsidR="003F6064" w:rsidRDefault="003F6064" w:rsidP="003F6064">
      <w:pPr>
        <w:spacing w:line="360" w:lineRule="auto"/>
        <w:ind w:firstLineChars="1900" w:firstLine="3990"/>
        <w:rPr>
          <w:rFonts w:ascii="Microsoft New Tai Lue" w:hAnsi="Microsoft New Tai Lue" w:cs="Microsoft New Tai Lue"/>
          <w:szCs w:val="21"/>
          <w:u w:val="single"/>
        </w:rPr>
      </w:pPr>
      <w:r>
        <w:rPr>
          <w:rFonts w:ascii="Microsoft New Tai Lue" w:hAnsi="Microsoft New Tai Lue" w:cs="Microsoft New Tai Lue"/>
          <w:szCs w:val="21"/>
        </w:rPr>
        <w:t>或其授权代表（签字或盖章）：</w:t>
      </w:r>
      <w:r>
        <w:rPr>
          <w:rFonts w:ascii="Microsoft New Tai Lue" w:hAnsi="Microsoft New Tai Lue" w:cs="Microsoft New Tai Lue"/>
          <w:szCs w:val="21"/>
          <w:u w:val="single"/>
        </w:rPr>
        <w:tab/>
      </w:r>
      <w:r>
        <w:rPr>
          <w:rFonts w:ascii="Microsoft New Tai Lue" w:hAnsi="Microsoft New Tai Lue" w:cs="Microsoft New Tai Lue"/>
          <w:szCs w:val="21"/>
          <w:u w:val="single"/>
        </w:rPr>
        <w:tab/>
      </w:r>
    </w:p>
    <w:p w14:paraId="3F219D6F" w14:textId="77777777" w:rsidR="003F6064" w:rsidRDefault="003F6064" w:rsidP="003F6064">
      <w:pPr>
        <w:spacing w:line="360" w:lineRule="auto"/>
        <w:rPr>
          <w:rFonts w:ascii="Microsoft New Tai Lue" w:hAnsi="Microsoft New Tai Lue" w:cs="Microsoft New Tai Lue"/>
          <w:bCs/>
        </w:rPr>
      </w:pPr>
      <w:r>
        <w:rPr>
          <w:rFonts w:ascii="Microsoft New Tai Lue" w:hAnsi="Microsoft New Tai Lue" w:cs="Microsoft New Tai Lue"/>
          <w:bCs/>
        </w:rPr>
        <w:t xml:space="preserve">                                      </w:t>
      </w:r>
      <w:r>
        <w:rPr>
          <w:rFonts w:ascii="Microsoft New Tai Lue" w:hAnsi="Microsoft New Tai Lue" w:cs="Microsoft New Tai Lue"/>
          <w:bCs/>
        </w:rPr>
        <w:t>日期：</w:t>
      </w:r>
      <w:r>
        <w:rPr>
          <w:rFonts w:ascii="Microsoft New Tai Lue" w:hAnsi="Microsoft New Tai Lue" w:cs="Microsoft New Tai Lue"/>
          <w:bCs/>
        </w:rPr>
        <w:t>______</w:t>
      </w:r>
      <w:r>
        <w:rPr>
          <w:rFonts w:ascii="Microsoft New Tai Lue" w:hAnsi="Microsoft New Tai Lue" w:cs="Microsoft New Tai Lue"/>
          <w:bCs/>
        </w:rPr>
        <w:t>年月日</w:t>
      </w:r>
    </w:p>
    <w:p w14:paraId="10507B25" w14:textId="60E16BC8" w:rsidR="003F6064" w:rsidRPr="00C25040" w:rsidRDefault="003F6064" w:rsidP="00C25040">
      <w:pPr>
        <w:pStyle w:val="ab"/>
        <w:spacing w:before="0" w:after="0"/>
        <w:rPr>
          <w:rFonts w:ascii="Microsoft New Tai Lue" w:hAnsi="Microsoft New Tai Lue" w:cs="Microsoft New Tai Lue"/>
          <w:sz w:val="24"/>
          <w:szCs w:val="24"/>
        </w:rPr>
      </w:pPr>
      <w:r>
        <w:rPr>
          <w:rFonts w:ascii="Microsoft New Tai Lue" w:hAnsi="Microsoft New Tai Lue" w:cs="Microsoft New Tai Lue"/>
          <w:bCs w:val="0"/>
          <w:sz w:val="24"/>
          <w:szCs w:val="24"/>
        </w:rPr>
        <w:br w:type="page"/>
      </w:r>
      <w:bookmarkStart w:id="136" w:name="_Toc104560911"/>
      <w:bookmarkStart w:id="137" w:name="_Toc21790"/>
      <w:bookmarkStart w:id="138" w:name="_Toc107246291"/>
      <w:r>
        <w:rPr>
          <w:rFonts w:ascii="Microsoft New Tai Lue" w:hAnsi="Microsoft New Tai Lue" w:cs="Microsoft New Tai Lue" w:hint="eastAsia"/>
          <w:sz w:val="24"/>
          <w:szCs w:val="24"/>
        </w:rPr>
        <w:lastRenderedPageBreak/>
        <w:t>（</w:t>
      </w:r>
      <w:r>
        <w:rPr>
          <w:rFonts w:ascii="Microsoft New Tai Lue" w:hAnsi="Microsoft New Tai Lue" w:cs="Microsoft New Tai Lue" w:hint="eastAsia"/>
          <w:sz w:val="24"/>
          <w:szCs w:val="24"/>
        </w:rPr>
        <w:t>5-8</w:t>
      </w:r>
      <w:r>
        <w:rPr>
          <w:rFonts w:ascii="Microsoft New Tai Lue" w:hAnsi="Microsoft New Tai Lue" w:cs="Microsoft New Tai Lue" w:hint="eastAsia"/>
          <w:sz w:val="24"/>
          <w:szCs w:val="24"/>
        </w:rPr>
        <w:t>）</w:t>
      </w:r>
      <w:bookmarkEnd w:id="134"/>
      <w:r>
        <w:rPr>
          <w:rFonts w:ascii="Microsoft New Tai Lue" w:hAnsi="Microsoft New Tai Lue" w:cs="Microsoft New Tai Lue" w:hint="eastAsia"/>
          <w:sz w:val="24"/>
          <w:szCs w:val="24"/>
        </w:rPr>
        <w:t>招标文件要求的其它实质性资格资信证明文件</w:t>
      </w:r>
      <w:bookmarkStart w:id="139" w:name="_Toc107246292"/>
      <w:bookmarkEnd w:id="136"/>
      <w:bookmarkEnd w:id="137"/>
      <w:bookmarkEnd w:id="138"/>
    </w:p>
    <w:p w14:paraId="7A90F734" w14:textId="455A0013" w:rsidR="003F6064" w:rsidRDefault="003F6064" w:rsidP="003F6064">
      <w:pPr>
        <w:pStyle w:val="20"/>
        <w:ind w:firstLineChars="0" w:firstLine="0"/>
        <w:rPr>
          <w:rFonts w:hAnsi="宋体"/>
          <w:b/>
          <w:bCs/>
        </w:rPr>
      </w:pPr>
      <w:r>
        <w:rPr>
          <w:rFonts w:hAnsi="宋体" w:hint="eastAsia"/>
          <w:b/>
          <w:bCs/>
        </w:rPr>
        <w:t>注：</w:t>
      </w:r>
      <w:r w:rsidR="00C25040" w:rsidRPr="00C25040">
        <w:rPr>
          <w:rFonts w:hAnsi="宋体" w:hint="eastAsia"/>
          <w:b/>
          <w:bCs/>
        </w:rPr>
        <w:t>供应商需提供食品生产许可证或食品经营许可证（提供证书复印件加盖公章）</w:t>
      </w:r>
      <w:r w:rsidR="00C25040">
        <w:rPr>
          <w:rFonts w:hAnsi="宋体" w:hint="eastAsia"/>
          <w:b/>
          <w:bCs/>
        </w:rPr>
        <w:t>。</w:t>
      </w:r>
    </w:p>
    <w:p w14:paraId="26689202" w14:textId="77777777" w:rsidR="003F6064" w:rsidRDefault="003F6064" w:rsidP="003F6064">
      <w:pPr>
        <w:rPr>
          <w:rFonts w:ascii="宋体" w:hAnsi="宋体"/>
        </w:rPr>
      </w:pPr>
      <w:r>
        <w:rPr>
          <w:rFonts w:hAnsi="宋体" w:hint="eastAsia"/>
          <w:szCs w:val="21"/>
        </w:rPr>
        <w:br w:type="page"/>
      </w:r>
      <w:bookmarkEnd w:id="135"/>
      <w:bookmarkEnd w:id="139"/>
    </w:p>
    <w:p w14:paraId="14B623FB" w14:textId="77777777" w:rsidR="003F6064" w:rsidRPr="001B646E" w:rsidRDefault="003F6064" w:rsidP="003F6064">
      <w:pPr>
        <w:widowControl/>
        <w:ind w:firstLine="480"/>
        <w:jc w:val="center"/>
        <w:rPr>
          <w:rFonts w:ascii="Microsoft New Tai Lue" w:hAnsi="Microsoft New Tai Lue" w:cs="Microsoft New Tai Lue"/>
          <w:b/>
          <w:bCs/>
          <w:sz w:val="24"/>
        </w:rPr>
      </w:pPr>
      <w:r w:rsidRPr="001B646E">
        <w:rPr>
          <w:rFonts w:ascii="Microsoft New Tai Lue" w:hAnsi="Microsoft New Tai Lue" w:cs="Microsoft New Tai Lue" w:hint="eastAsia"/>
          <w:b/>
          <w:bCs/>
          <w:sz w:val="24"/>
        </w:rPr>
        <w:lastRenderedPageBreak/>
        <w:t>（</w:t>
      </w:r>
      <w:r w:rsidRPr="001B646E">
        <w:rPr>
          <w:rFonts w:ascii="Microsoft New Tai Lue" w:hAnsi="Microsoft New Tai Lue" w:cs="Microsoft New Tai Lue" w:hint="eastAsia"/>
          <w:b/>
          <w:bCs/>
          <w:sz w:val="24"/>
        </w:rPr>
        <w:t>6</w:t>
      </w:r>
      <w:r w:rsidRPr="001B646E">
        <w:rPr>
          <w:rFonts w:ascii="Microsoft New Tai Lue" w:hAnsi="Microsoft New Tai Lue" w:cs="Microsoft New Tai Lue" w:hint="eastAsia"/>
          <w:b/>
          <w:bCs/>
          <w:sz w:val="24"/>
        </w:rPr>
        <w:t>）人员配备</w:t>
      </w:r>
    </w:p>
    <w:tbl>
      <w:tblPr>
        <w:tblW w:w="8056" w:type="dxa"/>
        <w:jc w:val="center"/>
        <w:tblLayout w:type="fixed"/>
        <w:tblLook w:val="04A0" w:firstRow="1" w:lastRow="0" w:firstColumn="1" w:lastColumn="0" w:noHBand="0" w:noVBand="1"/>
      </w:tblPr>
      <w:tblGrid>
        <w:gridCol w:w="1268"/>
        <w:gridCol w:w="1449"/>
        <w:gridCol w:w="1449"/>
        <w:gridCol w:w="1268"/>
        <w:gridCol w:w="1691"/>
        <w:gridCol w:w="931"/>
      </w:tblGrid>
      <w:tr w:rsidR="003F6064" w14:paraId="051B2CF7" w14:textId="77777777" w:rsidTr="0005215A">
        <w:trPr>
          <w:trHeight w:val="590"/>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2A8F1213" w14:textId="77777777" w:rsidR="003F6064" w:rsidRDefault="003F6064" w:rsidP="0005215A">
            <w:pPr>
              <w:widowControl/>
              <w:spacing w:line="400" w:lineRule="exact"/>
              <w:jc w:val="center"/>
              <w:rPr>
                <w:rFonts w:ascii="宋体" w:hAnsi="宋体"/>
                <w:bCs/>
                <w:szCs w:val="21"/>
              </w:rPr>
            </w:pPr>
            <w:r>
              <w:rPr>
                <w:rFonts w:ascii="宋体" w:hAnsi="宋体"/>
                <w:bCs/>
                <w:szCs w:val="21"/>
              </w:rPr>
              <w:t>序号</w:t>
            </w:r>
          </w:p>
        </w:tc>
        <w:tc>
          <w:tcPr>
            <w:tcW w:w="1449" w:type="dxa"/>
            <w:tcBorders>
              <w:top w:val="single" w:sz="4" w:space="0" w:color="000000"/>
              <w:left w:val="nil"/>
              <w:bottom w:val="single" w:sz="4" w:space="0" w:color="000000"/>
              <w:right w:val="single" w:sz="4" w:space="0" w:color="000000"/>
            </w:tcBorders>
            <w:vAlign w:val="center"/>
          </w:tcPr>
          <w:p w14:paraId="4DB53E17" w14:textId="77777777" w:rsidR="003F6064" w:rsidRDefault="003F6064" w:rsidP="0005215A">
            <w:pPr>
              <w:widowControl/>
              <w:spacing w:line="400" w:lineRule="exact"/>
              <w:jc w:val="center"/>
              <w:rPr>
                <w:rFonts w:ascii="宋体" w:hAnsi="宋体"/>
                <w:bCs/>
                <w:szCs w:val="21"/>
              </w:rPr>
            </w:pPr>
            <w:r>
              <w:rPr>
                <w:rFonts w:ascii="宋体" w:hAnsi="宋体"/>
                <w:bCs/>
                <w:szCs w:val="21"/>
              </w:rPr>
              <w:t>姓名</w:t>
            </w:r>
          </w:p>
        </w:tc>
        <w:tc>
          <w:tcPr>
            <w:tcW w:w="1449" w:type="dxa"/>
            <w:tcBorders>
              <w:top w:val="single" w:sz="4" w:space="0" w:color="000000"/>
              <w:left w:val="nil"/>
              <w:bottom w:val="single" w:sz="4" w:space="0" w:color="000000"/>
              <w:right w:val="single" w:sz="4" w:space="0" w:color="000000"/>
            </w:tcBorders>
            <w:vAlign w:val="center"/>
          </w:tcPr>
          <w:p w14:paraId="3D1BD45E" w14:textId="77777777" w:rsidR="003F6064" w:rsidRDefault="003F6064" w:rsidP="0005215A">
            <w:pPr>
              <w:widowControl/>
              <w:spacing w:line="400" w:lineRule="exact"/>
              <w:jc w:val="center"/>
              <w:rPr>
                <w:rFonts w:ascii="宋体" w:hAnsi="宋体"/>
                <w:bCs/>
                <w:szCs w:val="21"/>
              </w:rPr>
            </w:pPr>
            <w:r>
              <w:rPr>
                <w:rFonts w:ascii="宋体" w:hAnsi="宋体" w:hint="eastAsia"/>
                <w:bCs/>
                <w:szCs w:val="21"/>
              </w:rPr>
              <w:t>拟派岗位</w:t>
            </w:r>
          </w:p>
        </w:tc>
        <w:tc>
          <w:tcPr>
            <w:tcW w:w="1268" w:type="dxa"/>
            <w:tcBorders>
              <w:top w:val="single" w:sz="4" w:space="0" w:color="000000"/>
              <w:left w:val="nil"/>
              <w:bottom w:val="single" w:sz="4" w:space="0" w:color="000000"/>
              <w:right w:val="single" w:sz="4" w:space="0" w:color="000000"/>
            </w:tcBorders>
            <w:vAlign w:val="center"/>
          </w:tcPr>
          <w:p w14:paraId="6FAEF615" w14:textId="77777777" w:rsidR="003F6064" w:rsidRDefault="003F6064" w:rsidP="0005215A">
            <w:pPr>
              <w:widowControl/>
              <w:spacing w:line="400" w:lineRule="exact"/>
              <w:jc w:val="center"/>
              <w:rPr>
                <w:rFonts w:ascii="宋体" w:hAnsi="宋体"/>
                <w:bCs/>
                <w:szCs w:val="21"/>
              </w:rPr>
            </w:pPr>
            <w:r>
              <w:rPr>
                <w:rFonts w:ascii="宋体" w:hAnsi="宋体"/>
                <w:bCs/>
                <w:szCs w:val="21"/>
              </w:rPr>
              <w:t>年龄</w:t>
            </w:r>
          </w:p>
        </w:tc>
        <w:tc>
          <w:tcPr>
            <w:tcW w:w="1691" w:type="dxa"/>
            <w:tcBorders>
              <w:top w:val="single" w:sz="4" w:space="0" w:color="auto"/>
              <w:left w:val="single" w:sz="4" w:space="0" w:color="auto"/>
              <w:bottom w:val="single" w:sz="4" w:space="0" w:color="auto"/>
              <w:right w:val="single" w:sz="4" w:space="0" w:color="auto"/>
            </w:tcBorders>
            <w:vAlign w:val="center"/>
          </w:tcPr>
          <w:p w14:paraId="26237EF6" w14:textId="77777777" w:rsidR="003F6064" w:rsidRDefault="003F6064" w:rsidP="0005215A">
            <w:pPr>
              <w:widowControl/>
              <w:spacing w:line="400" w:lineRule="exact"/>
              <w:jc w:val="center"/>
              <w:rPr>
                <w:rFonts w:ascii="宋体" w:hAnsi="宋体"/>
                <w:bCs/>
                <w:szCs w:val="21"/>
              </w:rPr>
            </w:pPr>
            <w:r>
              <w:rPr>
                <w:rFonts w:ascii="宋体" w:hint="eastAsia"/>
                <w:szCs w:val="21"/>
              </w:rPr>
              <w:t>证书</w:t>
            </w:r>
            <w:r>
              <w:rPr>
                <w:rFonts w:ascii="宋体" w:hAnsi="宋体" w:hint="eastAsia"/>
                <w:bCs/>
                <w:szCs w:val="21"/>
              </w:rPr>
              <w:t>名称</w:t>
            </w:r>
          </w:p>
        </w:tc>
        <w:tc>
          <w:tcPr>
            <w:tcW w:w="931" w:type="dxa"/>
            <w:tcBorders>
              <w:top w:val="single" w:sz="4" w:space="0" w:color="auto"/>
              <w:left w:val="single" w:sz="4" w:space="0" w:color="auto"/>
              <w:bottom w:val="single" w:sz="4" w:space="0" w:color="auto"/>
              <w:right w:val="single" w:sz="4" w:space="0" w:color="auto"/>
            </w:tcBorders>
            <w:vAlign w:val="center"/>
          </w:tcPr>
          <w:p w14:paraId="3ACA7C9C" w14:textId="77777777" w:rsidR="003F6064" w:rsidRDefault="003F6064" w:rsidP="0005215A">
            <w:pPr>
              <w:widowControl/>
              <w:spacing w:line="400" w:lineRule="exact"/>
              <w:jc w:val="center"/>
              <w:rPr>
                <w:rFonts w:ascii="宋体" w:hAnsi="宋体"/>
                <w:bCs/>
                <w:szCs w:val="21"/>
              </w:rPr>
            </w:pPr>
            <w:r>
              <w:rPr>
                <w:rFonts w:ascii="宋体" w:hAnsi="宋体"/>
                <w:bCs/>
                <w:szCs w:val="21"/>
              </w:rPr>
              <w:t>备注</w:t>
            </w:r>
          </w:p>
        </w:tc>
      </w:tr>
      <w:tr w:rsidR="003F6064" w14:paraId="708E0C5F" w14:textId="77777777" w:rsidTr="0005215A">
        <w:trPr>
          <w:trHeight w:val="499"/>
          <w:jc w:val="center"/>
        </w:trPr>
        <w:tc>
          <w:tcPr>
            <w:tcW w:w="1268" w:type="dxa"/>
            <w:tcBorders>
              <w:top w:val="single" w:sz="4" w:space="0" w:color="000000"/>
              <w:left w:val="single" w:sz="4" w:space="0" w:color="000000"/>
              <w:bottom w:val="single" w:sz="4" w:space="0" w:color="000000"/>
              <w:right w:val="single" w:sz="4" w:space="0" w:color="000000"/>
            </w:tcBorders>
          </w:tcPr>
          <w:p w14:paraId="7E98AD5C"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423F9403"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1C1E1F05" w14:textId="77777777" w:rsidR="003F6064" w:rsidRDefault="003F6064" w:rsidP="0005215A">
            <w:pPr>
              <w:widowControl/>
              <w:spacing w:line="400" w:lineRule="exact"/>
              <w:rPr>
                <w:rFonts w:ascii="宋体" w:hAnsi="宋体"/>
                <w:sz w:val="24"/>
              </w:rPr>
            </w:pPr>
          </w:p>
        </w:tc>
        <w:tc>
          <w:tcPr>
            <w:tcW w:w="1268" w:type="dxa"/>
            <w:tcBorders>
              <w:top w:val="single" w:sz="4" w:space="0" w:color="000000"/>
              <w:left w:val="nil"/>
              <w:bottom w:val="single" w:sz="4" w:space="0" w:color="000000"/>
              <w:right w:val="single" w:sz="4" w:space="0" w:color="000000"/>
            </w:tcBorders>
          </w:tcPr>
          <w:p w14:paraId="4A98B3D2" w14:textId="77777777" w:rsidR="003F6064" w:rsidRDefault="003F6064" w:rsidP="0005215A">
            <w:pPr>
              <w:widowControl/>
              <w:spacing w:line="400" w:lineRule="exact"/>
              <w:rPr>
                <w:rFonts w:ascii="宋体" w:hAnsi="宋体"/>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5F37512F" w14:textId="77777777" w:rsidR="003F6064" w:rsidRDefault="003F6064" w:rsidP="0005215A">
            <w:pPr>
              <w:widowControl/>
              <w:spacing w:line="400" w:lineRule="exact"/>
              <w:rPr>
                <w:rFonts w:ascii="宋体" w:hAnsi="宋体"/>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6832665E" w14:textId="77777777" w:rsidR="003F6064" w:rsidRDefault="003F6064" w:rsidP="0005215A">
            <w:pPr>
              <w:widowControl/>
              <w:spacing w:line="400" w:lineRule="exact"/>
              <w:rPr>
                <w:rFonts w:ascii="宋体" w:hAnsi="宋体"/>
                <w:sz w:val="24"/>
              </w:rPr>
            </w:pPr>
          </w:p>
        </w:tc>
      </w:tr>
      <w:tr w:rsidR="003F6064" w14:paraId="47054D35" w14:textId="77777777" w:rsidTr="0005215A">
        <w:trPr>
          <w:trHeight w:val="521"/>
          <w:jc w:val="center"/>
        </w:trPr>
        <w:tc>
          <w:tcPr>
            <w:tcW w:w="1268" w:type="dxa"/>
            <w:tcBorders>
              <w:top w:val="single" w:sz="4" w:space="0" w:color="000000"/>
              <w:left w:val="single" w:sz="4" w:space="0" w:color="000000"/>
              <w:bottom w:val="single" w:sz="4" w:space="0" w:color="000000"/>
              <w:right w:val="single" w:sz="4" w:space="0" w:color="000000"/>
            </w:tcBorders>
          </w:tcPr>
          <w:p w14:paraId="147D8BC1"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2F672CAD"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2429C037" w14:textId="77777777" w:rsidR="003F6064" w:rsidRDefault="003F6064" w:rsidP="0005215A">
            <w:pPr>
              <w:widowControl/>
              <w:spacing w:line="400" w:lineRule="exact"/>
              <w:rPr>
                <w:rFonts w:ascii="宋体" w:hAnsi="宋体"/>
                <w:sz w:val="24"/>
              </w:rPr>
            </w:pPr>
          </w:p>
        </w:tc>
        <w:tc>
          <w:tcPr>
            <w:tcW w:w="1268" w:type="dxa"/>
            <w:tcBorders>
              <w:top w:val="single" w:sz="4" w:space="0" w:color="000000"/>
              <w:left w:val="nil"/>
              <w:bottom w:val="single" w:sz="4" w:space="0" w:color="000000"/>
              <w:right w:val="single" w:sz="4" w:space="0" w:color="000000"/>
            </w:tcBorders>
          </w:tcPr>
          <w:p w14:paraId="70BFCFE0" w14:textId="77777777" w:rsidR="003F6064" w:rsidRDefault="003F6064" w:rsidP="0005215A">
            <w:pPr>
              <w:widowControl/>
              <w:spacing w:line="400" w:lineRule="exact"/>
              <w:rPr>
                <w:rFonts w:ascii="宋体" w:hAnsi="宋体"/>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0996B2AC" w14:textId="77777777" w:rsidR="003F6064" w:rsidRDefault="003F6064" w:rsidP="0005215A">
            <w:pPr>
              <w:widowControl/>
              <w:spacing w:line="400" w:lineRule="exact"/>
              <w:rPr>
                <w:rFonts w:ascii="宋体" w:hAnsi="宋体"/>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75513258" w14:textId="77777777" w:rsidR="003F6064" w:rsidRDefault="003F6064" w:rsidP="0005215A">
            <w:pPr>
              <w:widowControl/>
              <w:spacing w:line="400" w:lineRule="exact"/>
              <w:rPr>
                <w:rFonts w:ascii="宋体" w:hAnsi="宋体"/>
                <w:sz w:val="24"/>
              </w:rPr>
            </w:pPr>
          </w:p>
        </w:tc>
      </w:tr>
      <w:tr w:rsidR="003F6064" w14:paraId="32C5CBA1" w14:textId="77777777" w:rsidTr="0005215A">
        <w:trPr>
          <w:trHeight w:val="499"/>
          <w:jc w:val="center"/>
        </w:trPr>
        <w:tc>
          <w:tcPr>
            <w:tcW w:w="1268" w:type="dxa"/>
            <w:tcBorders>
              <w:top w:val="single" w:sz="4" w:space="0" w:color="000000"/>
              <w:left w:val="single" w:sz="4" w:space="0" w:color="000000"/>
              <w:bottom w:val="single" w:sz="4" w:space="0" w:color="000000"/>
              <w:right w:val="single" w:sz="4" w:space="0" w:color="000000"/>
            </w:tcBorders>
          </w:tcPr>
          <w:p w14:paraId="316FD22E"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29DF0614"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6BF8FF29" w14:textId="77777777" w:rsidR="003F6064" w:rsidRDefault="003F6064" w:rsidP="0005215A">
            <w:pPr>
              <w:widowControl/>
              <w:spacing w:line="400" w:lineRule="exact"/>
              <w:rPr>
                <w:rFonts w:ascii="宋体" w:hAnsi="宋体"/>
                <w:sz w:val="24"/>
              </w:rPr>
            </w:pPr>
          </w:p>
        </w:tc>
        <w:tc>
          <w:tcPr>
            <w:tcW w:w="1268" w:type="dxa"/>
            <w:tcBorders>
              <w:top w:val="single" w:sz="4" w:space="0" w:color="000000"/>
              <w:left w:val="nil"/>
              <w:bottom w:val="single" w:sz="4" w:space="0" w:color="000000"/>
              <w:right w:val="single" w:sz="4" w:space="0" w:color="000000"/>
            </w:tcBorders>
          </w:tcPr>
          <w:p w14:paraId="4A61B630" w14:textId="77777777" w:rsidR="003F6064" w:rsidRDefault="003F6064" w:rsidP="0005215A">
            <w:pPr>
              <w:widowControl/>
              <w:spacing w:line="400" w:lineRule="exact"/>
              <w:rPr>
                <w:rFonts w:ascii="宋体" w:hAnsi="宋体"/>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219737AA" w14:textId="77777777" w:rsidR="003F6064" w:rsidRDefault="003F6064" w:rsidP="0005215A">
            <w:pPr>
              <w:widowControl/>
              <w:spacing w:line="400" w:lineRule="exact"/>
              <w:rPr>
                <w:rFonts w:ascii="宋体" w:hAnsi="宋体"/>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413F41A2" w14:textId="77777777" w:rsidR="003F6064" w:rsidRDefault="003F6064" w:rsidP="0005215A">
            <w:pPr>
              <w:widowControl/>
              <w:spacing w:line="400" w:lineRule="exact"/>
              <w:rPr>
                <w:rFonts w:ascii="宋体" w:hAnsi="宋体"/>
                <w:sz w:val="24"/>
              </w:rPr>
            </w:pPr>
          </w:p>
        </w:tc>
      </w:tr>
      <w:tr w:rsidR="003F6064" w14:paraId="4495FF9F" w14:textId="77777777" w:rsidTr="0005215A">
        <w:trPr>
          <w:trHeight w:val="521"/>
          <w:jc w:val="center"/>
        </w:trPr>
        <w:tc>
          <w:tcPr>
            <w:tcW w:w="1268" w:type="dxa"/>
            <w:tcBorders>
              <w:top w:val="single" w:sz="4" w:space="0" w:color="000000"/>
              <w:left w:val="single" w:sz="4" w:space="0" w:color="000000"/>
              <w:bottom w:val="single" w:sz="4" w:space="0" w:color="000000"/>
              <w:right w:val="single" w:sz="4" w:space="0" w:color="000000"/>
            </w:tcBorders>
          </w:tcPr>
          <w:p w14:paraId="6921A8EA"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4B5A1982"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5A917DC5" w14:textId="77777777" w:rsidR="003F6064" w:rsidRDefault="003F6064" w:rsidP="0005215A">
            <w:pPr>
              <w:widowControl/>
              <w:spacing w:line="400" w:lineRule="exact"/>
              <w:rPr>
                <w:rFonts w:ascii="宋体" w:hAnsi="宋体"/>
                <w:sz w:val="24"/>
              </w:rPr>
            </w:pPr>
          </w:p>
        </w:tc>
        <w:tc>
          <w:tcPr>
            <w:tcW w:w="1268" w:type="dxa"/>
            <w:tcBorders>
              <w:top w:val="single" w:sz="4" w:space="0" w:color="000000"/>
              <w:left w:val="nil"/>
              <w:bottom w:val="single" w:sz="4" w:space="0" w:color="000000"/>
              <w:right w:val="single" w:sz="4" w:space="0" w:color="000000"/>
            </w:tcBorders>
          </w:tcPr>
          <w:p w14:paraId="1A92DDD6" w14:textId="77777777" w:rsidR="003F6064" w:rsidRDefault="003F6064" w:rsidP="0005215A">
            <w:pPr>
              <w:widowControl/>
              <w:spacing w:line="400" w:lineRule="exact"/>
              <w:rPr>
                <w:rFonts w:ascii="宋体" w:hAnsi="宋体"/>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0F552A78" w14:textId="77777777" w:rsidR="003F6064" w:rsidRDefault="003F6064" w:rsidP="0005215A">
            <w:pPr>
              <w:widowControl/>
              <w:spacing w:line="400" w:lineRule="exact"/>
              <w:rPr>
                <w:rFonts w:ascii="宋体" w:hAnsi="宋体"/>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514AFB42" w14:textId="77777777" w:rsidR="003F6064" w:rsidRDefault="003F6064" w:rsidP="0005215A">
            <w:pPr>
              <w:widowControl/>
              <w:spacing w:line="400" w:lineRule="exact"/>
              <w:rPr>
                <w:rFonts w:ascii="宋体" w:hAnsi="宋体"/>
                <w:sz w:val="24"/>
              </w:rPr>
            </w:pPr>
          </w:p>
        </w:tc>
      </w:tr>
      <w:tr w:rsidR="003F6064" w14:paraId="382FA540" w14:textId="77777777" w:rsidTr="0005215A">
        <w:trPr>
          <w:trHeight w:val="499"/>
          <w:jc w:val="center"/>
        </w:trPr>
        <w:tc>
          <w:tcPr>
            <w:tcW w:w="1268" w:type="dxa"/>
            <w:tcBorders>
              <w:top w:val="single" w:sz="4" w:space="0" w:color="000000"/>
              <w:left w:val="single" w:sz="4" w:space="0" w:color="000000"/>
              <w:bottom w:val="single" w:sz="4" w:space="0" w:color="000000"/>
              <w:right w:val="single" w:sz="4" w:space="0" w:color="000000"/>
            </w:tcBorders>
          </w:tcPr>
          <w:p w14:paraId="497C5F23"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435A9C87"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0633C695" w14:textId="77777777" w:rsidR="003F6064" w:rsidRDefault="003F6064" w:rsidP="0005215A">
            <w:pPr>
              <w:widowControl/>
              <w:spacing w:line="400" w:lineRule="exact"/>
              <w:rPr>
                <w:rFonts w:ascii="宋体" w:hAnsi="宋体"/>
                <w:sz w:val="24"/>
              </w:rPr>
            </w:pPr>
          </w:p>
        </w:tc>
        <w:tc>
          <w:tcPr>
            <w:tcW w:w="1268" w:type="dxa"/>
            <w:tcBorders>
              <w:top w:val="single" w:sz="4" w:space="0" w:color="000000"/>
              <w:left w:val="nil"/>
              <w:bottom w:val="single" w:sz="4" w:space="0" w:color="000000"/>
              <w:right w:val="single" w:sz="4" w:space="0" w:color="000000"/>
            </w:tcBorders>
          </w:tcPr>
          <w:p w14:paraId="0B55E5F3" w14:textId="77777777" w:rsidR="003F6064" w:rsidRDefault="003F6064" w:rsidP="0005215A">
            <w:pPr>
              <w:widowControl/>
              <w:spacing w:line="400" w:lineRule="exact"/>
              <w:rPr>
                <w:rFonts w:ascii="宋体" w:hAnsi="宋体"/>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79634802" w14:textId="77777777" w:rsidR="003F6064" w:rsidRDefault="003F6064" w:rsidP="0005215A">
            <w:pPr>
              <w:widowControl/>
              <w:spacing w:line="400" w:lineRule="exact"/>
              <w:rPr>
                <w:rFonts w:ascii="宋体" w:hAnsi="宋体"/>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70CE5F6C" w14:textId="77777777" w:rsidR="003F6064" w:rsidRDefault="003F6064" w:rsidP="0005215A">
            <w:pPr>
              <w:widowControl/>
              <w:spacing w:line="400" w:lineRule="exact"/>
              <w:rPr>
                <w:rFonts w:ascii="宋体" w:hAnsi="宋体"/>
                <w:sz w:val="24"/>
              </w:rPr>
            </w:pPr>
          </w:p>
        </w:tc>
      </w:tr>
      <w:tr w:rsidR="003F6064" w14:paraId="36383E48" w14:textId="77777777" w:rsidTr="0005215A">
        <w:trPr>
          <w:trHeight w:val="521"/>
          <w:jc w:val="center"/>
        </w:trPr>
        <w:tc>
          <w:tcPr>
            <w:tcW w:w="1268" w:type="dxa"/>
            <w:tcBorders>
              <w:top w:val="single" w:sz="4" w:space="0" w:color="000000"/>
              <w:left w:val="single" w:sz="4" w:space="0" w:color="000000"/>
              <w:bottom w:val="single" w:sz="4" w:space="0" w:color="000000"/>
              <w:right w:val="single" w:sz="4" w:space="0" w:color="000000"/>
            </w:tcBorders>
          </w:tcPr>
          <w:p w14:paraId="16E35B33"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2B2E69ED"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2EA27DFE" w14:textId="77777777" w:rsidR="003F6064" w:rsidRDefault="003F6064" w:rsidP="0005215A">
            <w:pPr>
              <w:widowControl/>
              <w:spacing w:line="400" w:lineRule="exact"/>
              <w:rPr>
                <w:rFonts w:ascii="宋体" w:hAnsi="宋体"/>
                <w:sz w:val="24"/>
              </w:rPr>
            </w:pPr>
          </w:p>
        </w:tc>
        <w:tc>
          <w:tcPr>
            <w:tcW w:w="1268" w:type="dxa"/>
            <w:tcBorders>
              <w:top w:val="single" w:sz="4" w:space="0" w:color="000000"/>
              <w:left w:val="nil"/>
              <w:bottom w:val="single" w:sz="4" w:space="0" w:color="000000"/>
              <w:right w:val="single" w:sz="4" w:space="0" w:color="000000"/>
            </w:tcBorders>
          </w:tcPr>
          <w:p w14:paraId="2AC84B65" w14:textId="77777777" w:rsidR="003F6064" w:rsidRDefault="003F6064" w:rsidP="0005215A">
            <w:pPr>
              <w:widowControl/>
              <w:spacing w:line="400" w:lineRule="exact"/>
              <w:rPr>
                <w:rFonts w:ascii="宋体" w:hAnsi="宋体"/>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61013E87" w14:textId="77777777" w:rsidR="003F6064" w:rsidRDefault="003F6064" w:rsidP="0005215A">
            <w:pPr>
              <w:widowControl/>
              <w:spacing w:line="400" w:lineRule="exact"/>
              <w:rPr>
                <w:rFonts w:ascii="宋体" w:hAnsi="宋体"/>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07C89CE9" w14:textId="77777777" w:rsidR="003F6064" w:rsidRDefault="003F6064" w:rsidP="0005215A">
            <w:pPr>
              <w:widowControl/>
              <w:spacing w:line="400" w:lineRule="exact"/>
              <w:rPr>
                <w:rFonts w:ascii="宋体" w:hAnsi="宋体"/>
                <w:sz w:val="24"/>
              </w:rPr>
            </w:pPr>
          </w:p>
        </w:tc>
      </w:tr>
      <w:tr w:rsidR="003F6064" w14:paraId="5E41192C" w14:textId="77777777" w:rsidTr="0005215A">
        <w:trPr>
          <w:trHeight w:val="499"/>
          <w:jc w:val="center"/>
        </w:trPr>
        <w:tc>
          <w:tcPr>
            <w:tcW w:w="1268" w:type="dxa"/>
            <w:tcBorders>
              <w:top w:val="single" w:sz="4" w:space="0" w:color="000000"/>
              <w:left w:val="single" w:sz="4" w:space="0" w:color="000000"/>
              <w:bottom w:val="single" w:sz="4" w:space="0" w:color="000000"/>
              <w:right w:val="single" w:sz="4" w:space="0" w:color="000000"/>
            </w:tcBorders>
          </w:tcPr>
          <w:p w14:paraId="26BA2D5E"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4F6B477D"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61A2662B" w14:textId="77777777" w:rsidR="003F6064" w:rsidRDefault="003F6064" w:rsidP="0005215A">
            <w:pPr>
              <w:widowControl/>
              <w:spacing w:line="400" w:lineRule="exact"/>
              <w:rPr>
                <w:rFonts w:ascii="宋体" w:hAnsi="宋体"/>
                <w:sz w:val="24"/>
              </w:rPr>
            </w:pPr>
          </w:p>
        </w:tc>
        <w:tc>
          <w:tcPr>
            <w:tcW w:w="1268" w:type="dxa"/>
            <w:tcBorders>
              <w:top w:val="single" w:sz="4" w:space="0" w:color="000000"/>
              <w:left w:val="nil"/>
              <w:bottom w:val="single" w:sz="4" w:space="0" w:color="000000"/>
              <w:right w:val="single" w:sz="4" w:space="0" w:color="000000"/>
            </w:tcBorders>
          </w:tcPr>
          <w:p w14:paraId="2E365EB5" w14:textId="77777777" w:rsidR="003F6064" w:rsidRDefault="003F6064" w:rsidP="0005215A">
            <w:pPr>
              <w:widowControl/>
              <w:spacing w:line="400" w:lineRule="exact"/>
              <w:rPr>
                <w:rFonts w:ascii="宋体" w:hAnsi="宋体"/>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76DC0C7C" w14:textId="77777777" w:rsidR="003F6064" w:rsidRDefault="003F6064" w:rsidP="0005215A">
            <w:pPr>
              <w:widowControl/>
              <w:spacing w:line="400" w:lineRule="exact"/>
              <w:rPr>
                <w:rFonts w:ascii="宋体" w:hAnsi="宋体"/>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72D7DCDE" w14:textId="77777777" w:rsidR="003F6064" w:rsidRDefault="003F6064" w:rsidP="0005215A">
            <w:pPr>
              <w:widowControl/>
              <w:spacing w:line="400" w:lineRule="exact"/>
              <w:rPr>
                <w:rFonts w:ascii="宋体" w:hAnsi="宋体"/>
                <w:sz w:val="24"/>
              </w:rPr>
            </w:pPr>
          </w:p>
        </w:tc>
      </w:tr>
      <w:tr w:rsidR="003F6064" w14:paraId="40E259E2" w14:textId="77777777" w:rsidTr="0005215A">
        <w:trPr>
          <w:trHeight w:val="542"/>
          <w:jc w:val="center"/>
        </w:trPr>
        <w:tc>
          <w:tcPr>
            <w:tcW w:w="1268" w:type="dxa"/>
            <w:tcBorders>
              <w:top w:val="single" w:sz="4" w:space="0" w:color="000000"/>
              <w:left w:val="single" w:sz="4" w:space="0" w:color="000000"/>
              <w:bottom w:val="single" w:sz="4" w:space="0" w:color="000000"/>
              <w:right w:val="single" w:sz="4" w:space="0" w:color="000000"/>
            </w:tcBorders>
          </w:tcPr>
          <w:p w14:paraId="026F95D0"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0DD30476" w14:textId="77777777" w:rsidR="003F6064" w:rsidRDefault="003F6064" w:rsidP="0005215A">
            <w:pPr>
              <w:widowControl/>
              <w:spacing w:line="400" w:lineRule="exact"/>
              <w:rPr>
                <w:rFonts w:ascii="宋体" w:hAnsi="宋体"/>
                <w:sz w:val="24"/>
              </w:rPr>
            </w:pPr>
          </w:p>
        </w:tc>
        <w:tc>
          <w:tcPr>
            <w:tcW w:w="1449" w:type="dxa"/>
            <w:tcBorders>
              <w:top w:val="single" w:sz="4" w:space="0" w:color="000000"/>
              <w:left w:val="nil"/>
              <w:bottom w:val="single" w:sz="4" w:space="0" w:color="000000"/>
              <w:right w:val="single" w:sz="4" w:space="0" w:color="000000"/>
            </w:tcBorders>
          </w:tcPr>
          <w:p w14:paraId="735EE9AD" w14:textId="77777777" w:rsidR="003F6064" w:rsidRDefault="003F6064" w:rsidP="0005215A">
            <w:pPr>
              <w:widowControl/>
              <w:spacing w:line="400" w:lineRule="exact"/>
              <w:rPr>
                <w:rFonts w:ascii="宋体" w:hAnsi="宋体"/>
                <w:sz w:val="24"/>
              </w:rPr>
            </w:pPr>
          </w:p>
        </w:tc>
        <w:tc>
          <w:tcPr>
            <w:tcW w:w="1268" w:type="dxa"/>
            <w:tcBorders>
              <w:top w:val="single" w:sz="4" w:space="0" w:color="000000"/>
              <w:left w:val="nil"/>
              <w:bottom w:val="single" w:sz="4" w:space="0" w:color="000000"/>
              <w:right w:val="single" w:sz="4" w:space="0" w:color="000000"/>
            </w:tcBorders>
          </w:tcPr>
          <w:p w14:paraId="1B377548" w14:textId="77777777" w:rsidR="003F6064" w:rsidRDefault="003F6064" w:rsidP="0005215A">
            <w:pPr>
              <w:widowControl/>
              <w:spacing w:line="400" w:lineRule="exact"/>
              <w:rPr>
                <w:rFonts w:ascii="宋体" w:hAnsi="宋体"/>
                <w:sz w:val="24"/>
              </w:rPr>
            </w:pPr>
          </w:p>
        </w:tc>
        <w:tc>
          <w:tcPr>
            <w:tcW w:w="1691" w:type="dxa"/>
            <w:tcBorders>
              <w:top w:val="single" w:sz="4" w:space="0" w:color="auto"/>
              <w:left w:val="single" w:sz="4" w:space="0" w:color="auto"/>
              <w:bottom w:val="single" w:sz="4" w:space="0" w:color="auto"/>
              <w:right w:val="single" w:sz="4" w:space="0" w:color="auto"/>
            </w:tcBorders>
            <w:vAlign w:val="center"/>
          </w:tcPr>
          <w:p w14:paraId="399B0022" w14:textId="77777777" w:rsidR="003F6064" w:rsidRDefault="003F6064" w:rsidP="0005215A">
            <w:pPr>
              <w:widowControl/>
              <w:spacing w:line="400" w:lineRule="exact"/>
              <w:rPr>
                <w:rFonts w:ascii="宋体" w:hAnsi="宋体"/>
                <w:sz w:val="24"/>
              </w:rPr>
            </w:pPr>
          </w:p>
        </w:tc>
        <w:tc>
          <w:tcPr>
            <w:tcW w:w="931" w:type="dxa"/>
            <w:tcBorders>
              <w:top w:val="single" w:sz="4" w:space="0" w:color="auto"/>
              <w:left w:val="single" w:sz="4" w:space="0" w:color="auto"/>
              <w:bottom w:val="single" w:sz="4" w:space="0" w:color="auto"/>
              <w:right w:val="single" w:sz="4" w:space="0" w:color="auto"/>
            </w:tcBorders>
            <w:vAlign w:val="center"/>
          </w:tcPr>
          <w:p w14:paraId="0A60DBF1" w14:textId="77777777" w:rsidR="003F6064" w:rsidRDefault="003F6064" w:rsidP="0005215A">
            <w:pPr>
              <w:widowControl/>
              <w:spacing w:line="400" w:lineRule="exact"/>
              <w:rPr>
                <w:rFonts w:ascii="宋体" w:hAnsi="宋体"/>
                <w:sz w:val="24"/>
              </w:rPr>
            </w:pPr>
          </w:p>
        </w:tc>
      </w:tr>
    </w:tbl>
    <w:p w14:paraId="469F08D2" w14:textId="77777777" w:rsidR="003F6064" w:rsidRDefault="003F6064" w:rsidP="003F6064">
      <w:r>
        <w:rPr>
          <w:rFonts w:hint="eastAsia"/>
        </w:rPr>
        <w:t>注：须提供健康证、身份证复印件及投标人为其缴纳的近</w:t>
      </w:r>
      <w:r>
        <w:rPr>
          <w:rFonts w:hint="eastAsia"/>
        </w:rPr>
        <w:t>6</w:t>
      </w:r>
      <w:r>
        <w:rPr>
          <w:rFonts w:hint="eastAsia"/>
        </w:rPr>
        <w:t>个月内任意一个月的社保缴纳证明材料，并加盖投标人公章。</w:t>
      </w:r>
    </w:p>
    <w:p w14:paraId="5E223256" w14:textId="77777777" w:rsidR="003F6064" w:rsidRDefault="003F6064" w:rsidP="003F6064">
      <w:pPr>
        <w:pStyle w:val="21"/>
      </w:pPr>
    </w:p>
    <w:p w14:paraId="60F1E31C" w14:textId="77777777" w:rsidR="003F6064" w:rsidRDefault="003F6064" w:rsidP="003F6064"/>
    <w:p w14:paraId="3AA28928" w14:textId="77777777" w:rsidR="003F6064" w:rsidRDefault="003F6064" w:rsidP="003F6064">
      <w:pPr>
        <w:pStyle w:val="21"/>
      </w:pPr>
    </w:p>
    <w:p w14:paraId="08749129" w14:textId="77777777" w:rsidR="003F6064" w:rsidRDefault="003F6064" w:rsidP="003F6064">
      <w:pPr>
        <w:spacing w:line="360" w:lineRule="auto"/>
        <w:ind w:firstLineChars="1900" w:firstLine="3990"/>
        <w:rPr>
          <w:rFonts w:ascii="Microsoft New Tai Lue" w:hAnsi="Microsoft New Tai Lue" w:cs="Microsoft New Tai Lue"/>
          <w:szCs w:val="21"/>
          <w:u w:val="single"/>
        </w:rPr>
      </w:pPr>
      <w:r>
        <w:rPr>
          <w:rFonts w:ascii="Microsoft New Tai Lue" w:hAnsi="Microsoft New Tai Lue" w:cs="Microsoft New Tai Lue"/>
          <w:bCs/>
        </w:rPr>
        <w:t>投标</w:t>
      </w:r>
      <w:r>
        <w:rPr>
          <w:rFonts w:ascii="Microsoft New Tai Lue" w:hAnsi="Microsoft New Tai Lue" w:cs="Microsoft New Tai Lue" w:hint="eastAsia"/>
          <w:bCs/>
        </w:rPr>
        <w:t>人</w:t>
      </w:r>
      <w:r>
        <w:rPr>
          <w:rFonts w:ascii="Microsoft New Tai Lue" w:hAnsi="Microsoft New Tai Lue" w:cs="Microsoft New Tai Lue"/>
          <w:bCs/>
        </w:rPr>
        <w:t>名称（公章）：</w:t>
      </w:r>
      <w:r>
        <w:rPr>
          <w:rFonts w:ascii="Microsoft New Tai Lue" w:hAnsi="Microsoft New Tai Lue" w:cs="Microsoft New Tai Lue"/>
          <w:szCs w:val="21"/>
          <w:u w:val="single"/>
        </w:rPr>
        <w:tab/>
      </w:r>
      <w:r>
        <w:rPr>
          <w:rFonts w:ascii="Microsoft New Tai Lue" w:hAnsi="Microsoft New Tai Lue" w:cs="Microsoft New Tai Lue"/>
          <w:szCs w:val="21"/>
          <w:u w:val="single"/>
        </w:rPr>
        <w:tab/>
      </w:r>
    </w:p>
    <w:p w14:paraId="7AF18C43" w14:textId="77777777" w:rsidR="003F6064" w:rsidRDefault="003F6064" w:rsidP="003F6064">
      <w:pPr>
        <w:spacing w:line="360" w:lineRule="auto"/>
        <w:ind w:firstLineChars="1900" w:firstLine="3990"/>
        <w:rPr>
          <w:rFonts w:ascii="Microsoft New Tai Lue" w:hAnsi="Microsoft New Tai Lue" w:cs="Microsoft New Tai Lue"/>
          <w:szCs w:val="21"/>
        </w:rPr>
      </w:pPr>
      <w:r>
        <w:rPr>
          <w:rFonts w:ascii="Microsoft New Tai Lue" w:hAnsi="Microsoft New Tai Lue" w:cs="Microsoft New Tai Lue"/>
          <w:szCs w:val="21"/>
        </w:rPr>
        <w:t>法定代表人（单位负责人）</w:t>
      </w:r>
    </w:p>
    <w:p w14:paraId="1F9ED34A" w14:textId="77777777" w:rsidR="003F6064" w:rsidRDefault="003F6064" w:rsidP="003F6064">
      <w:pPr>
        <w:spacing w:line="360" w:lineRule="auto"/>
        <w:ind w:firstLineChars="1900" w:firstLine="3990"/>
        <w:rPr>
          <w:rFonts w:ascii="Microsoft New Tai Lue" w:hAnsi="Microsoft New Tai Lue" w:cs="Microsoft New Tai Lue"/>
          <w:szCs w:val="21"/>
          <w:u w:val="single"/>
        </w:rPr>
      </w:pPr>
      <w:r>
        <w:rPr>
          <w:rFonts w:ascii="Microsoft New Tai Lue" w:hAnsi="Microsoft New Tai Lue" w:cs="Microsoft New Tai Lue"/>
          <w:szCs w:val="21"/>
        </w:rPr>
        <w:t>或其授权代表（签字或盖章）：</w:t>
      </w:r>
      <w:r>
        <w:rPr>
          <w:rFonts w:ascii="Microsoft New Tai Lue" w:hAnsi="Microsoft New Tai Lue" w:cs="Microsoft New Tai Lue"/>
          <w:szCs w:val="21"/>
          <w:u w:val="single"/>
        </w:rPr>
        <w:tab/>
      </w:r>
      <w:r>
        <w:rPr>
          <w:rFonts w:ascii="Microsoft New Tai Lue" w:hAnsi="Microsoft New Tai Lue" w:cs="Microsoft New Tai Lue"/>
          <w:szCs w:val="21"/>
          <w:u w:val="single"/>
        </w:rPr>
        <w:tab/>
      </w:r>
    </w:p>
    <w:p w14:paraId="2B1C758E" w14:textId="77777777" w:rsidR="003F6064" w:rsidRDefault="003F6064" w:rsidP="003F6064">
      <w:r>
        <w:rPr>
          <w:rFonts w:ascii="Microsoft New Tai Lue" w:hAnsi="Microsoft New Tai Lue" w:cs="Microsoft New Tai Lue"/>
          <w:bCs/>
        </w:rPr>
        <w:t xml:space="preserve">                                      </w:t>
      </w:r>
      <w:r>
        <w:rPr>
          <w:rFonts w:ascii="Microsoft New Tai Lue" w:hAnsi="Microsoft New Tai Lue" w:cs="Microsoft New Tai Lue"/>
          <w:bCs/>
        </w:rPr>
        <w:t>日期：</w:t>
      </w:r>
      <w:r>
        <w:rPr>
          <w:rFonts w:ascii="Microsoft New Tai Lue" w:hAnsi="Microsoft New Tai Lue" w:cs="Microsoft New Tai Lue"/>
          <w:bCs/>
        </w:rPr>
        <w:t>______</w:t>
      </w:r>
      <w:r>
        <w:rPr>
          <w:rFonts w:ascii="Microsoft New Tai Lue" w:hAnsi="Microsoft New Tai Lue" w:cs="Microsoft New Tai Lue"/>
          <w:bCs/>
        </w:rPr>
        <w:t>年</w:t>
      </w:r>
      <w:r>
        <w:rPr>
          <w:rFonts w:ascii="Microsoft New Tai Lue" w:hAnsi="Microsoft New Tai Lue" w:cs="Microsoft New Tai Lue" w:hint="eastAsia"/>
          <w:bCs/>
          <w:u w:val="single"/>
        </w:rPr>
        <w:t xml:space="preserve">  </w:t>
      </w:r>
      <w:r>
        <w:rPr>
          <w:rFonts w:ascii="Microsoft New Tai Lue" w:hAnsi="Microsoft New Tai Lue" w:cs="Microsoft New Tai Lue"/>
          <w:bCs/>
        </w:rPr>
        <w:t>月</w:t>
      </w:r>
      <w:r>
        <w:rPr>
          <w:rFonts w:ascii="Microsoft New Tai Lue" w:hAnsi="Microsoft New Tai Lue" w:cs="Microsoft New Tai Lue" w:hint="eastAsia"/>
          <w:bCs/>
          <w:u w:val="single"/>
        </w:rPr>
        <w:t xml:space="preserve">  </w:t>
      </w:r>
      <w:r>
        <w:rPr>
          <w:rFonts w:ascii="Microsoft New Tai Lue" w:hAnsi="Microsoft New Tai Lue" w:cs="Microsoft New Tai Lue"/>
          <w:bCs/>
        </w:rPr>
        <w:t>日</w:t>
      </w:r>
    </w:p>
    <w:p w14:paraId="7DD6A0D9" w14:textId="77777777" w:rsidR="003F6064" w:rsidRDefault="003F6064" w:rsidP="003F6064">
      <w:pPr>
        <w:pStyle w:val="41"/>
        <w:ind w:left="0"/>
        <w:sectPr w:rsidR="003F6064" w:rsidSect="003F6064">
          <w:footerReference w:type="default" r:id="rId10"/>
          <w:pgSz w:w="11906" w:h="16838"/>
          <w:pgMar w:top="1440" w:right="1588" w:bottom="1440" w:left="1588" w:header="851" w:footer="992" w:gutter="0"/>
          <w:cols w:space="720"/>
          <w:docGrid w:type="lines" w:linePitch="312"/>
        </w:sectPr>
      </w:pPr>
    </w:p>
    <w:p w14:paraId="2DE5A3FD" w14:textId="77777777" w:rsidR="003F6064" w:rsidRDefault="003F6064" w:rsidP="003F6064">
      <w:pPr>
        <w:rPr>
          <w:rFonts w:ascii="宋体" w:hAnsi="宋体" w:cs="宋体"/>
          <w:color w:val="000000" w:themeColor="text1"/>
          <w:szCs w:val="21"/>
        </w:rPr>
      </w:pPr>
    </w:p>
    <w:p w14:paraId="5DD0DDD3" w14:textId="77777777" w:rsidR="003F6064" w:rsidRDefault="003F6064" w:rsidP="003F6064">
      <w:pPr>
        <w:pStyle w:val="ab"/>
        <w:spacing w:before="0" w:after="0"/>
        <w:rPr>
          <w:rFonts w:ascii="Microsoft New Tai Lue" w:hAnsi="Microsoft New Tai Lue" w:cs="Microsoft New Tai Lue"/>
          <w:sz w:val="24"/>
          <w:szCs w:val="24"/>
        </w:rPr>
      </w:pPr>
      <w:r>
        <w:rPr>
          <w:rFonts w:ascii="Microsoft New Tai Lue" w:hAnsi="Microsoft New Tai Lue" w:cs="Microsoft New Tai Lue" w:hint="eastAsia"/>
          <w:sz w:val="24"/>
          <w:szCs w:val="24"/>
        </w:rPr>
        <w:t>（</w:t>
      </w:r>
      <w:r>
        <w:rPr>
          <w:rFonts w:ascii="Microsoft New Tai Lue" w:hAnsi="Microsoft New Tai Lue" w:cs="Microsoft New Tai Lue" w:hint="eastAsia"/>
          <w:sz w:val="24"/>
          <w:szCs w:val="24"/>
        </w:rPr>
        <w:t>7</w:t>
      </w:r>
      <w:r>
        <w:rPr>
          <w:rFonts w:ascii="Microsoft New Tai Lue" w:hAnsi="Microsoft New Tai Lue" w:cs="Microsoft New Tai Lue" w:hint="eastAsia"/>
          <w:sz w:val="24"/>
          <w:szCs w:val="24"/>
        </w:rPr>
        <w:t>）车辆设备</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1339"/>
        <w:gridCol w:w="1372"/>
        <w:gridCol w:w="1610"/>
        <w:gridCol w:w="899"/>
      </w:tblGrid>
      <w:tr w:rsidR="003F6064" w14:paraId="516DC960" w14:textId="77777777" w:rsidTr="0005215A">
        <w:trPr>
          <w:trHeight w:val="1225"/>
          <w:jc w:val="center"/>
        </w:trPr>
        <w:tc>
          <w:tcPr>
            <w:tcW w:w="3500" w:type="dxa"/>
            <w:vAlign w:val="center"/>
          </w:tcPr>
          <w:p w14:paraId="30DADB58" w14:textId="77777777" w:rsidR="003F6064" w:rsidRDefault="003F6064" w:rsidP="0005215A">
            <w:pPr>
              <w:jc w:val="center"/>
              <w:rPr>
                <w:szCs w:val="21"/>
              </w:rPr>
            </w:pPr>
            <w:r>
              <w:rPr>
                <w:rFonts w:hint="eastAsia"/>
                <w:szCs w:val="21"/>
              </w:rPr>
              <w:t>设备名称</w:t>
            </w:r>
          </w:p>
        </w:tc>
        <w:tc>
          <w:tcPr>
            <w:tcW w:w="1339" w:type="dxa"/>
            <w:vAlign w:val="center"/>
          </w:tcPr>
          <w:p w14:paraId="571D83D4" w14:textId="77777777" w:rsidR="003F6064" w:rsidRDefault="003F6064" w:rsidP="0005215A">
            <w:pPr>
              <w:jc w:val="center"/>
              <w:rPr>
                <w:szCs w:val="21"/>
              </w:rPr>
            </w:pPr>
            <w:r>
              <w:rPr>
                <w:rFonts w:hint="eastAsia"/>
                <w:szCs w:val="21"/>
              </w:rPr>
              <w:t>自有或租赁</w:t>
            </w:r>
          </w:p>
        </w:tc>
        <w:tc>
          <w:tcPr>
            <w:tcW w:w="1372" w:type="dxa"/>
            <w:vAlign w:val="center"/>
          </w:tcPr>
          <w:p w14:paraId="22573316" w14:textId="77777777" w:rsidR="003F6064" w:rsidRDefault="003F6064" w:rsidP="0005215A">
            <w:pPr>
              <w:jc w:val="center"/>
              <w:rPr>
                <w:szCs w:val="21"/>
              </w:rPr>
            </w:pPr>
            <w:r>
              <w:rPr>
                <w:rFonts w:hint="eastAsia"/>
                <w:szCs w:val="21"/>
              </w:rPr>
              <w:t>数量</w:t>
            </w:r>
          </w:p>
        </w:tc>
        <w:tc>
          <w:tcPr>
            <w:tcW w:w="1610" w:type="dxa"/>
            <w:vAlign w:val="center"/>
          </w:tcPr>
          <w:p w14:paraId="064F8905" w14:textId="77777777" w:rsidR="003F6064" w:rsidRDefault="003F6064" w:rsidP="0005215A">
            <w:pPr>
              <w:jc w:val="center"/>
              <w:rPr>
                <w:szCs w:val="21"/>
              </w:rPr>
            </w:pPr>
            <w:r>
              <w:rPr>
                <w:rFonts w:ascii="Microsoft New Tai Lue" w:hAnsi="Microsoft New Tai Lue" w:cs="Microsoft New Tai Lue" w:hint="eastAsia"/>
                <w:szCs w:val="21"/>
              </w:rPr>
              <w:t>在投标文件中的页码位置</w:t>
            </w:r>
          </w:p>
        </w:tc>
        <w:tc>
          <w:tcPr>
            <w:tcW w:w="899" w:type="dxa"/>
            <w:vAlign w:val="center"/>
          </w:tcPr>
          <w:p w14:paraId="344836DF" w14:textId="77777777" w:rsidR="003F6064" w:rsidRDefault="003F6064" w:rsidP="0005215A">
            <w:pPr>
              <w:jc w:val="center"/>
              <w:rPr>
                <w:szCs w:val="21"/>
              </w:rPr>
            </w:pPr>
            <w:r>
              <w:rPr>
                <w:rFonts w:ascii="宋体" w:hAnsi="宋体" w:cs="宋体" w:hint="eastAsia"/>
                <w:szCs w:val="21"/>
              </w:rPr>
              <w:t>备注</w:t>
            </w:r>
          </w:p>
        </w:tc>
      </w:tr>
      <w:tr w:rsidR="003F6064" w14:paraId="7524D51C" w14:textId="77777777" w:rsidTr="0005215A">
        <w:trPr>
          <w:trHeight w:val="754"/>
          <w:jc w:val="center"/>
        </w:trPr>
        <w:tc>
          <w:tcPr>
            <w:tcW w:w="3500" w:type="dxa"/>
            <w:vAlign w:val="center"/>
          </w:tcPr>
          <w:p w14:paraId="7BD342D6" w14:textId="77777777" w:rsidR="003F6064" w:rsidRDefault="003F6064" w:rsidP="0005215A">
            <w:pPr>
              <w:jc w:val="center"/>
              <w:rPr>
                <w:szCs w:val="21"/>
              </w:rPr>
            </w:pPr>
          </w:p>
        </w:tc>
        <w:tc>
          <w:tcPr>
            <w:tcW w:w="1339" w:type="dxa"/>
            <w:vAlign w:val="center"/>
          </w:tcPr>
          <w:p w14:paraId="72B7F936" w14:textId="77777777" w:rsidR="003F6064" w:rsidRDefault="003F6064" w:rsidP="0005215A">
            <w:pPr>
              <w:jc w:val="center"/>
              <w:rPr>
                <w:b/>
                <w:bCs/>
                <w:szCs w:val="21"/>
              </w:rPr>
            </w:pPr>
          </w:p>
        </w:tc>
        <w:tc>
          <w:tcPr>
            <w:tcW w:w="1372" w:type="dxa"/>
            <w:vAlign w:val="center"/>
          </w:tcPr>
          <w:p w14:paraId="16E074FF" w14:textId="77777777" w:rsidR="003F6064" w:rsidRDefault="003F6064" w:rsidP="0005215A">
            <w:pPr>
              <w:jc w:val="center"/>
              <w:rPr>
                <w:b/>
                <w:bCs/>
                <w:szCs w:val="21"/>
              </w:rPr>
            </w:pPr>
          </w:p>
        </w:tc>
        <w:tc>
          <w:tcPr>
            <w:tcW w:w="1610" w:type="dxa"/>
            <w:vAlign w:val="center"/>
          </w:tcPr>
          <w:p w14:paraId="3BF50F29" w14:textId="77777777" w:rsidR="003F6064" w:rsidRDefault="003F6064" w:rsidP="0005215A">
            <w:pPr>
              <w:jc w:val="center"/>
              <w:rPr>
                <w:b/>
                <w:bCs/>
                <w:szCs w:val="21"/>
              </w:rPr>
            </w:pPr>
          </w:p>
        </w:tc>
        <w:tc>
          <w:tcPr>
            <w:tcW w:w="899" w:type="dxa"/>
            <w:vAlign w:val="center"/>
          </w:tcPr>
          <w:p w14:paraId="43537E66" w14:textId="77777777" w:rsidR="003F6064" w:rsidRDefault="003F6064" w:rsidP="0005215A">
            <w:pPr>
              <w:jc w:val="center"/>
              <w:rPr>
                <w:b/>
                <w:bCs/>
                <w:szCs w:val="21"/>
              </w:rPr>
            </w:pPr>
          </w:p>
        </w:tc>
      </w:tr>
      <w:tr w:rsidR="003F6064" w14:paraId="347C5C92" w14:textId="77777777" w:rsidTr="0005215A">
        <w:trPr>
          <w:trHeight w:val="627"/>
          <w:jc w:val="center"/>
        </w:trPr>
        <w:tc>
          <w:tcPr>
            <w:tcW w:w="3500" w:type="dxa"/>
            <w:vAlign w:val="center"/>
          </w:tcPr>
          <w:p w14:paraId="21108D02" w14:textId="77777777" w:rsidR="003F6064" w:rsidRDefault="003F6064" w:rsidP="0005215A">
            <w:pPr>
              <w:jc w:val="center"/>
              <w:rPr>
                <w:szCs w:val="21"/>
              </w:rPr>
            </w:pPr>
          </w:p>
        </w:tc>
        <w:tc>
          <w:tcPr>
            <w:tcW w:w="1339" w:type="dxa"/>
            <w:vAlign w:val="center"/>
          </w:tcPr>
          <w:p w14:paraId="12FE46B1" w14:textId="77777777" w:rsidR="003F6064" w:rsidRDefault="003F6064" w:rsidP="0005215A">
            <w:pPr>
              <w:jc w:val="center"/>
              <w:rPr>
                <w:b/>
                <w:bCs/>
                <w:szCs w:val="21"/>
              </w:rPr>
            </w:pPr>
          </w:p>
        </w:tc>
        <w:tc>
          <w:tcPr>
            <w:tcW w:w="1372" w:type="dxa"/>
            <w:vAlign w:val="center"/>
          </w:tcPr>
          <w:p w14:paraId="3FEABA49" w14:textId="77777777" w:rsidR="003F6064" w:rsidRDefault="003F6064" w:rsidP="0005215A">
            <w:pPr>
              <w:jc w:val="center"/>
              <w:rPr>
                <w:b/>
                <w:bCs/>
                <w:szCs w:val="21"/>
              </w:rPr>
            </w:pPr>
          </w:p>
        </w:tc>
        <w:tc>
          <w:tcPr>
            <w:tcW w:w="1610" w:type="dxa"/>
            <w:vAlign w:val="center"/>
          </w:tcPr>
          <w:p w14:paraId="2AF94F06" w14:textId="77777777" w:rsidR="003F6064" w:rsidRDefault="003F6064" w:rsidP="0005215A">
            <w:pPr>
              <w:jc w:val="center"/>
              <w:rPr>
                <w:b/>
                <w:bCs/>
                <w:szCs w:val="21"/>
              </w:rPr>
            </w:pPr>
          </w:p>
        </w:tc>
        <w:tc>
          <w:tcPr>
            <w:tcW w:w="899" w:type="dxa"/>
            <w:vAlign w:val="center"/>
          </w:tcPr>
          <w:p w14:paraId="39595E1D" w14:textId="77777777" w:rsidR="003F6064" w:rsidRDefault="003F6064" w:rsidP="0005215A">
            <w:pPr>
              <w:jc w:val="center"/>
              <w:rPr>
                <w:b/>
                <w:bCs/>
                <w:szCs w:val="21"/>
              </w:rPr>
            </w:pPr>
          </w:p>
        </w:tc>
      </w:tr>
      <w:tr w:rsidR="003F6064" w14:paraId="2A2FB246" w14:textId="77777777" w:rsidTr="0005215A">
        <w:trPr>
          <w:trHeight w:val="627"/>
          <w:jc w:val="center"/>
        </w:trPr>
        <w:tc>
          <w:tcPr>
            <w:tcW w:w="3500" w:type="dxa"/>
            <w:vAlign w:val="center"/>
          </w:tcPr>
          <w:p w14:paraId="21F8254F" w14:textId="77777777" w:rsidR="003F6064" w:rsidRDefault="003F6064" w:rsidP="0005215A">
            <w:pPr>
              <w:jc w:val="center"/>
              <w:rPr>
                <w:b/>
                <w:bCs/>
                <w:szCs w:val="21"/>
              </w:rPr>
            </w:pPr>
          </w:p>
        </w:tc>
        <w:tc>
          <w:tcPr>
            <w:tcW w:w="1339" w:type="dxa"/>
            <w:vAlign w:val="center"/>
          </w:tcPr>
          <w:p w14:paraId="47BBFA20" w14:textId="77777777" w:rsidR="003F6064" w:rsidRDefault="003F6064" w:rsidP="0005215A">
            <w:pPr>
              <w:jc w:val="center"/>
              <w:rPr>
                <w:b/>
                <w:bCs/>
                <w:szCs w:val="21"/>
              </w:rPr>
            </w:pPr>
          </w:p>
        </w:tc>
        <w:tc>
          <w:tcPr>
            <w:tcW w:w="1372" w:type="dxa"/>
            <w:vAlign w:val="center"/>
          </w:tcPr>
          <w:p w14:paraId="117780D5" w14:textId="77777777" w:rsidR="003F6064" w:rsidRDefault="003F6064" w:rsidP="0005215A">
            <w:pPr>
              <w:jc w:val="center"/>
              <w:rPr>
                <w:b/>
                <w:bCs/>
                <w:szCs w:val="21"/>
              </w:rPr>
            </w:pPr>
          </w:p>
        </w:tc>
        <w:tc>
          <w:tcPr>
            <w:tcW w:w="1610" w:type="dxa"/>
            <w:vAlign w:val="center"/>
          </w:tcPr>
          <w:p w14:paraId="309631BD" w14:textId="77777777" w:rsidR="003F6064" w:rsidRDefault="003F6064" w:rsidP="0005215A">
            <w:pPr>
              <w:jc w:val="center"/>
              <w:rPr>
                <w:b/>
                <w:bCs/>
                <w:szCs w:val="21"/>
              </w:rPr>
            </w:pPr>
          </w:p>
        </w:tc>
        <w:tc>
          <w:tcPr>
            <w:tcW w:w="899" w:type="dxa"/>
            <w:vAlign w:val="center"/>
          </w:tcPr>
          <w:p w14:paraId="0CFEE8A5" w14:textId="77777777" w:rsidR="003F6064" w:rsidRDefault="003F6064" w:rsidP="0005215A">
            <w:pPr>
              <w:jc w:val="center"/>
              <w:rPr>
                <w:b/>
                <w:bCs/>
                <w:szCs w:val="21"/>
              </w:rPr>
            </w:pPr>
          </w:p>
        </w:tc>
      </w:tr>
      <w:tr w:rsidR="003F6064" w14:paraId="11BF0433" w14:textId="77777777" w:rsidTr="0005215A">
        <w:trPr>
          <w:trHeight w:val="597"/>
          <w:jc w:val="center"/>
        </w:trPr>
        <w:tc>
          <w:tcPr>
            <w:tcW w:w="3500" w:type="dxa"/>
            <w:vAlign w:val="center"/>
          </w:tcPr>
          <w:p w14:paraId="02D6E0FB" w14:textId="77777777" w:rsidR="003F6064" w:rsidRDefault="003F6064" w:rsidP="0005215A">
            <w:pPr>
              <w:jc w:val="center"/>
              <w:rPr>
                <w:b/>
                <w:bCs/>
                <w:szCs w:val="21"/>
              </w:rPr>
            </w:pPr>
          </w:p>
        </w:tc>
        <w:tc>
          <w:tcPr>
            <w:tcW w:w="1339" w:type="dxa"/>
            <w:vAlign w:val="center"/>
          </w:tcPr>
          <w:p w14:paraId="08819D7B" w14:textId="77777777" w:rsidR="003F6064" w:rsidRDefault="003F6064" w:rsidP="0005215A">
            <w:pPr>
              <w:jc w:val="center"/>
              <w:rPr>
                <w:b/>
                <w:bCs/>
                <w:szCs w:val="21"/>
              </w:rPr>
            </w:pPr>
          </w:p>
        </w:tc>
        <w:tc>
          <w:tcPr>
            <w:tcW w:w="1372" w:type="dxa"/>
            <w:vAlign w:val="center"/>
          </w:tcPr>
          <w:p w14:paraId="6F83362C" w14:textId="77777777" w:rsidR="003F6064" w:rsidRDefault="003F6064" w:rsidP="0005215A">
            <w:pPr>
              <w:jc w:val="center"/>
              <w:rPr>
                <w:b/>
                <w:bCs/>
                <w:szCs w:val="21"/>
              </w:rPr>
            </w:pPr>
          </w:p>
        </w:tc>
        <w:tc>
          <w:tcPr>
            <w:tcW w:w="1610" w:type="dxa"/>
            <w:vAlign w:val="center"/>
          </w:tcPr>
          <w:p w14:paraId="17C2398D" w14:textId="77777777" w:rsidR="003F6064" w:rsidRDefault="003F6064" w:rsidP="0005215A">
            <w:pPr>
              <w:jc w:val="center"/>
              <w:rPr>
                <w:b/>
                <w:bCs/>
                <w:szCs w:val="21"/>
              </w:rPr>
            </w:pPr>
          </w:p>
        </w:tc>
        <w:tc>
          <w:tcPr>
            <w:tcW w:w="899" w:type="dxa"/>
            <w:vAlign w:val="center"/>
          </w:tcPr>
          <w:p w14:paraId="11269F6E" w14:textId="77777777" w:rsidR="003F6064" w:rsidRDefault="003F6064" w:rsidP="0005215A">
            <w:pPr>
              <w:jc w:val="center"/>
              <w:rPr>
                <w:b/>
                <w:bCs/>
                <w:szCs w:val="21"/>
              </w:rPr>
            </w:pPr>
          </w:p>
        </w:tc>
      </w:tr>
    </w:tbl>
    <w:p w14:paraId="6810C5B5" w14:textId="77777777" w:rsidR="003F6064" w:rsidRDefault="003F6064" w:rsidP="003F6064">
      <w:pPr>
        <w:pStyle w:val="4"/>
        <w:ind w:leftChars="0" w:left="0"/>
        <w:rPr>
          <w:rFonts w:hAnsi="宋体" w:cs="宋体"/>
          <w:color w:val="000000" w:themeColor="text1"/>
          <w:sz w:val="21"/>
          <w:szCs w:val="21"/>
        </w:rPr>
      </w:pPr>
      <w:r>
        <w:rPr>
          <w:rFonts w:hAnsi="宋体" w:cs="宋体" w:hint="eastAsia"/>
          <w:color w:val="000000" w:themeColor="text1"/>
          <w:sz w:val="21"/>
          <w:szCs w:val="21"/>
        </w:rPr>
        <w:t>注：1、以上两类车辆重复提供的，仅计算一次；</w:t>
      </w:r>
    </w:p>
    <w:p w14:paraId="667D9EE5" w14:textId="77777777" w:rsidR="003F6064" w:rsidRDefault="003F6064" w:rsidP="003F6064">
      <w:pPr>
        <w:pStyle w:val="4"/>
        <w:ind w:leftChars="0" w:left="0"/>
        <w:rPr>
          <w:rFonts w:hAnsi="宋体" w:cs="宋体"/>
          <w:color w:val="000000" w:themeColor="text1"/>
          <w:sz w:val="21"/>
          <w:szCs w:val="21"/>
        </w:rPr>
      </w:pPr>
      <w:r>
        <w:rPr>
          <w:rFonts w:hAnsi="宋体" w:cs="宋体" w:hint="eastAsia"/>
          <w:color w:val="000000" w:themeColor="text1"/>
          <w:sz w:val="21"/>
          <w:szCs w:val="21"/>
        </w:rPr>
        <w:t>2、车辆属于自有的须提供：年审有效期内的自有车辆照片、行驶证、机动车辆登记证书复印件并加盖投标人公章，车辆注册用户须和投标人名称或法人代表名称一致，车辆类型以行驶证或机动车辆登记证书所载类型为准。</w:t>
      </w:r>
    </w:p>
    <w:p w14:paraId="7C45B7D7" w14:textId="77777777" w:rsidR="003F6064" w:rsidRPr="001B646E" w:rsidRDefault="003F6064" w:rsidP="003F6064">
      <w:pPr>
        <w:pStyle w:val="4"/>
        <w:ind w:leftChars="0" w:left="0"/>
        <w:rPr>
          <w:rFonts w:hAnsi="宋体" w:cs="宋体"/>
          <w:color w:val="000000" w:themeColor="text1"/>
          <w:sz w:val="21"/>
          <w:szCs w:val="21"/>
        </w:rPr>
      </w:pPr>
      <w:r>
        <w:rPr>
          <w:rFonts w:hAnsi="宋体" w:cs="宋体" w:hint="eastAsia"/>
          <w:color w:val="000000" w:themeColor="text1"/>
          <w:sz w:val="21"/>
          <w:szCs w:val="21"/>
        </w:rPr>
        <w:t>3、</w:t>
      </w:r>
      <w:r w:rsidRPr="001B646E">
        <w:rPr>
          <w:rFonts w:hAnsi="宋体" w:cs="宋体" w:hint="eastAsia"/>
          <w:color w:val="000000" w:themeColor="text1"/>
          <w:sz w:val="21"/>
          <w:szCs w:val="21"/>
        </w:rPr>
        <w:t>车辆属于租赁的须提供：租赁合同及租赁费用支付凭证、车辆照片和行驶证复印件并加盖投标人公章，合同剩余有效期自开标之日起不少于1年</w:t>
      </w:r>
      <w:r>
        <w:rPr>
          <w:rFonts w:hAnsi="宋体" w:cs="宋体" w:hint="eastAsia"/>
          <w:color w:val="000000" w:themeColor="text1"/>
          <w:sz w:val="21"/>
          <w:szCs w:val="21"/>
        </w:rPr>
        <w:t>。</w:t>
      </w:r>
    </w:p>
    <w:p w14:paraId="19AAAE97" w14:textId="77777777" w:rsidR="003F6064" w:rsidRDefault="003F6064" w:rsidP="003F6064">
      <w:pPr>
        <w:spacing w:line="360" w:lineRule="auto"/>
        <w:ind w:firstLineChars="1900" w:firstLine="3990"/>
        <w:rPr>
          <w:rFonts w:ascii="Microsoft New Tai Lue" w:hAnsi="Microsoft New Tai Lue" w:cs="Microsoft New Tai Lue"/>
          <w:bCs/>
        </w:rPr>
      </w:pPr>
    </w:p>
    <w:p w14:paraId="43F89785" w14:textId="77777777" w:rsidR="003F6064" w:rsidRDefault="003F6064" w:rsidP="003F6064">
      <w:pPr>
        <w:spacing w:line="360" w:lineRule="auto"/>
        <w:ind w:firstLineChars="1900" w:firstLine="3990"/>
        <w:rPr>
          <w:rFonts w:ascii="Microsoft New Tai Lue" w:hAnsi="Microsoft New Tai Lue" w:cs="Microsoft New Tai Lue"/>
          <w:bCs/>
        </w:rPr>
      </w:pPr>
    </w:p>
    <w:p w14:paraId="32D999CA" w14:textId="77777777" w:rsidR="003F6064" w:rsidRDefault="003F6064" w:rsidP="003F6064">
      <w:pPr>
        <w:spacing w:line="360" w:lineRule="auto"/>
        <w:ind w:firstLineChars="1900" w:firstLine="3990"/>
        <w:rPr>
          <w:rFonts w:ascii="Microsoft New Tai Lue" w:hAnsi="Microsoft New Tai Lue" w:cs="Microsoft New Tai Lue"/>
          <w:szCs w:val="21"/>
          <w:u w:val="single"/>
        </w:rPr>
      </w:pPr>
      <w:r>
        <w:rPr>
          <w:rFonts w:ascii="Microsoft New Tai Lue" w:hAnsi="Microsoft New Tai Lue" w:cs="Microsoft New Tai Lue"/>
          <w:bCs/>
        </w:rPr>
        <w:t>投标</w:t>
      </w:r>
      <w:r>
        <w:rPr>
          <w:rFonts w:ascii="Microsoft New Tai Lue" w:hAnsi="Microsoft New Tai Lue" w:cs="Microsoft New Tai Lue" w:hint="eastAsia"/>
          <w:bCs/>
        </w:rPr>
        <w:t>人</w:t>
      </w:r>
      <w:r>
        <w:rPr>
          <w:rFonts w:ascii="Microsoft New Tai Lue" w:hAnsi="Microsoft New Tai Lue" w:cs="Microsoft New Tai Lue"/>
          <w:bCs/>
        </w:rPr>
        <w:t>名称（公章）：</w:t>
      </w:r>
      <w:r>
        <w:rPr>
          <w:rFonts w:ascii="Microsoft New Tai Lue" w:hAnsi="Microsoft New Tai Lue" w:cs="Microsoft New Tai Lue"/>
          <w:szCs w:val="21"/>
          <w:u w:val="single"/>
        </w:rPr>
        <w:tab/>
      </w:r>
      <w:r>
        <w:rPr>
          <w:rFonts w:ascii="Microsoft New Tai Lue" w:hAnsi="Microsoft New Tai Lue" w:cs="Microsoft New Tai Lue"/>
          <w:szCs w:val="21"/>
          <w:u w:val="single"/>
        </w:rPr>
        <w:tab/>
      </w:r>
    </w:p>
    <w:p w14:paraId="60EDB75E" w14:textId="77777777" w:rsidR="003F6064" w:rsidRDefault="003F6064" w:rsidP="003F6064">
      <w:pPr>
        <w:spacing w:line="360" w:lineRule="auto"/>
        <w:ind w:firstLineChars="1900" w:firstLine="3990"/>
        <w:rPr>
          <w:rFonts w:ascii="Microsoft New Tai Lue" w:hAnsi="Microsoft New Tai Lue" w:cs="Microsoft New Tai Lue"/>
          <w:szCs w:val="21"/>
        </w:rPr>
      </w:pPr>
      <w:r>
        <w:rPr>
          <w:rFonts w:ascii="Microsoft New Tai Lue" w:hAnsi="Microsoft New Tai Lue" w:cs="Microsoft New Tai Lue"/>
          <w:szCs w:val="21"/>
        </w:rPr>
        <w:t>法定代表人（单位负责人）</w:t>
      </w:r>
    </w:p>
    <w:p w14:paraId="1AA07AF3" w14:textId="77777777" w:rsidR="003F6064" w:rsidRDefault="003F6064" w:rsidP="003F6064">
      <w:pPr>
        <w:spacing w:line="360" w:lineRule="auto"/>
        <w:ind w:firstLineChars="1900" w:firstLine="3990"/>
        <w:rPr>
          <w:rFonts w:ascii="Microsoft New Tai Lue" w:hAnsi="Microsoft New Tai Lue" w:cs="Microsoft New Tai Lue"/>
          <w:szCs w:val="21"/>
          <w:u w:val="single"/>
        </w:rPr>
      </w:pPr>
      <w:r>
        <w:rPr>
          <w:rFonts w:ascii="Microsoft New Tai Lue" w:hAnsi="Microsoft New Tai Lue" w:cs="Microsoft New Tai Lue"/>
          <w:szCs w:val="21"/>
        </w:rPr>
        <w:t>或其授权代表（签字或盖章）：</w:t>
      </w:r>
      <w:r>
        <w:rPr>
          <w:rFonts w:ascii="Microsoft New Tai Lue" w:hAnsi="Microsoft New Tai Lue" w:cs="Microsoft New Tai Lue"/>
          <w:szCs w:val="21"/>
          <w:u w:val="single"/>
        </w:rPr>
        <w:tab/>
      </w:r>
      <w:r>
        <w:rPr>
          <w:rFonts w:ascii="Microsoft New Tai Lue" w:hAnsi="Microsoft New Tai Lue" w:cs="Microsoft New Tai Lue"/>
          <w:szCs w:val="21"/>
          <w:u w:val="single"/>
        </w:rPr>
        <w:tab/>
      </w:r>
    </w:p>
    <w:p w14:paraId="1999820A" w14:textId="77777777" w:rsidR="003F6064" w:rsidRDefault="003F6064" w:rsidP="003F6064">
      <w:pPr>
        <w:rPr>
          <w:rFonts w:ascii="Microsoft New Tai Lue" w:hAnsi="Microsoft New Tai Lue" w:cs="Microsoft New Tai Lue"/>
          <w:bCs/>
        </w:rPr>
      </w:pPr>
      <w:r>
        <w:rPr>
          <w:rFonts w:ascii="Microsoft New Tai Lue" w:hAnsi="Microsoft New Tai Lue" w:cs="Microsoft New Tai Lue"/>
          <w:bCs/>
        </w:rPr>
        <w:t xml:space="preserve">                                      </w:t>
      </w:r>
      <w:r>
        <w:rPr>
          <w:rFonts w:ascii="Microsoft New Tai Lue" w:hAnsi="Microsoft New Tai Lue" w:cs="Microsoft New Tai Lue"/>
          <w:bCs/>
        </w:rPr>
        <w:t>日期：</w:t>
      </w:r>
      <w:r>
        <w:rPr>
          <w:rFonts w:ascii="Microsoft New Tai Lue" w:hAnsi="Microsoft New Tai Lue" w:cs="Microsoft New Tai Lue"/>
          <w:bCs/>
        </w:rPr>
        <w:t>______</w:t>
      </w:r>
      <w:r>
        <w:rPr>
          <w:rFonts w:ascii="Microsoft New Tai Lue" w:hAnsi="Microsoft New Tai Lue" w:cs="Microsoft New Tai Lue"/>
          <w:bCs/>
        </w:rPr>
        <w:t>年</w:t>
      </w:r>
      <w:r>
        <w:rPr>
          <w:rFonts w:ascii="Microsoft New Tai Lue" w:hAnsi="Microsoft New Tai Lue" w:cs="Microsoft New Tai Lue" w:hint="eastAsia"/>
          <w:bCs/>
          <w:u w:val="single"/>
        </w:rPr>
        <w:t xml:space="preserve">  </w:t>
      </w:r>
      <w:r>
        <w:rPr>
          <w:rFonts w:ascii="Microsoft New Tai Lue" w:hAnsi="Microsoft New Tai Lue" w:cs="Microsoft New Tai Lue"/>
          <w:bCs/>
        </w:rPr>
        <w:t>月</w:t>
      </w:r>
      <w:r>
        <w:rPr>
          <w:rFonts w:ascii="Microsoft New Tai Lue" w:hAnsi="Microsoft New Tai Lue" w:cs="Microsoft New Tai Lue" w:hint="eastAsia"/>
          <w:bCs/>
          <w:u w:val="single"/>
        </w:rPr>
        <w:t xml:space="preserve">  </w:t>
      </w:r>
      <w:r>
        <w:rPr>
          <w:rFonts w:ascii="Microsoft New Tai Lue" w:hAnsi="Microsoft New Tai Lue" w:cs="Microsoft New Tai Lue"/>
          <w:bCs/>
        </w:rPr>
        <w:t>日</w:t>
      </w:r>
    </w:p>
    <w:p w14:paraId="311E713B" w14:textId="77777777" w:rsidR="003F6064" w:rsidRDefault="003F6064" w:rsidP="003F6064">
      <w:pPr>
        <w:rPr>
          <w:rFonts w:ascii="Microsoft New Tai Lue" w:hAnsi="Microsoft New Tai Lue" w:cs="Microsoft New Tai Lue"/>
          <w:bCs/>
        </w:rPr>
      </w:pPr>
    </w:p>
    <w:p w14:paraId="77EAB5BA" w14:textId="77777777" w:rsidR="003F6064" w:rsidRDefault="003F6064" w:rsidP="003F6064">
      <w:pPr>
        <w:rPr>
          <w:rFonts w:ascii="Microsoft New Tai Lue" w:hAnsi="Microsoft New Tai Lue" w:cs="Microsoft New Tai Lue"/>
          <w:bCs/>
        </w:rPr>
      </w:pPr>
    </w:p>
    <w:p w14:paraId="024AA3D9" w14:textId="77777777" w:rsidR="003F6064" w:rsidRDefault="003F6064" w:rsidP="003F6064">
      <w:pPr>
        <w:rPr>
          <w:rFonts w:ascii="Microsoft New Tai Lue" w:hAnsi="Microsoft New Tai Lue" w:cs="Microsoft New Tai Lue"/>
          <w:bCs/>
        </w:rPr>
      </w:pPr>
      <w:r>
        <w:rPr>
          <w:rFonts w:ascii="Microsoft New Tai Lue" w:hAnsi="Microsoft New Tai Lue" w:cs="Microsoft New Tai Lue"/>
          <w:bCs/>
        </w:rPr>
        <w:br w:type="page"/>
      </w:r>
    </w:p>
    <w:p w14:paraId="047C784E" w14:textId="77777777" w:rsidR="003F6064" w:rsidRDefault="003F6064" w:rsidP="003F6064">
      <w:pPr>
        <w:pStyle w:val="ab"/>
        <w:spacing w:before="0" w:after="0"/>
        <w:rPr>
          <w:rFonts w:ascii="Microsoft New Tai Lue" w:hAnsi="Microsoft New Tai Lue" w:cs="Microsoft New Tai Lue"/>
          <w:sz w:val="24"/>
          <w:szCs w:val="24"/>
        </w:rPr>
      </w:pPr>
      <w:r>
        <w:rPr>
          <w:rFonts w:ascii="Microsoft New Tai Lue" w:hAnsi="Microsoft New Tai Lue" w:cs="Microsoft New Tai Lue" w:hint="eastAsia"/>
          <w:sz w:val="24"/>
          <w:szCs w:val="24"/>
        </w:rPr>
        <w:lastRenderedPageBreak/>
        <w:t>（</w:t>
      </w:r>
      <w:r>
        <w:rPr>
          <w:rFonts w:ascii="Microsoft New Tai Lue" w:hAnsi="Microsoft New Tai Lue" w:cs="Microsoft New Tai Lue" w:hint="eastAsia"/>
          <w:sz w:val="24"/>
          <w:szCs w:val="24"/>
        </w:rPr>
        <w:t>8</w:t>
      </w:r>
      <w:r>
        <w:rPr>
          <w:rFonts w:ascii="Microsoft New Tai Lue" w:hAnsi="Microsoft New Tai Lue" w:cs="Microsoft New Tai Lue" w:hint="eastAsia"/>
          <w:sz w:val="24"/>
          <w:szCs w:val="24"/>
        </w:rPr>
        <w:t>）仓储能力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4650"/>
        <w:gridCol w:w="1350"/>
        <w:gridCol w:w="1378"/>
      </w:tblGrid>
      <w:tr w:rsidR="003F6064" w14:paraId="07AEA9EF" w14:textId="77777777" w:rsidTr="0005215A">
        <w:trPr>
          <w:trHeight w:val="865"/>
          <w:jc w:val="center"/>
        </w:trPr>
        <w:tc>
          <w:tcPr>
            <w:tcW w:w="1568" w:type="dxa"/>
            <w:vAlign w:val="center"/>
          </w:tcPr>
          <w:p w14:paraId="361FEBDB" w14:textId="77777777" w:rsidR="003F6064" w:rsidRDefault="003F6064" w:rsidP="0005215A">
            <w:pPr>
              <w:pStyle w:val="ab"/>
              <w:spacing w:before="0"/>
              <w:rPr>
                <w:rFonts w:ascii="Microsoft New Tai Lue" w:hAnsi="Microsoft New Tai Lue" w:cs="Microsoft New Tai Lue"/>
                <w:b w:val="0"/>
                <w:sz w:val="21"/>
                <w:szCs w:val="21"/>
              </w:rPr>
            </w:pPr>
            <w:r>
              <w:rPr>
                <w:rFonts w:ascii="Microsoft New Tai Lue" w:hAnsi="Microsoft New Tai Lue" w:cs="Microsoft New Tai Lue" w:hint="eastAsia"/>
                <w:b w:val="0"/>
                <w:sz w:val="21"/>
                <w:szCs w:val="21"/>
              </w:rPr>
              <w:t>投标人</w:t>
            </w:r>
            <w:r>
              <w:rPr>
                <w:rFonts w:ascii="Microsoft New Tai Lue" w:hAnsi="Microsoft New Tai Lue" w:cs="Microsoft New Tai Lue"/>
                <w:b w:val="0"/>
                <w:sz w:val="21"/>
                <w:szCs w:val="21"/>
              </w:rPr>
              <w:t>名称</w:t>
            </w:r>
          </w:p>
        </w:tc>
        <w:tc>
          <w:tcPr>
            <w:tcW w:w="4650" w:type="dxa"/>
            <w:vAlign w:val="center"/>
          </w:tcPr>
          <w:p w14:paraId="01A7FEC7" w14:textId="77777777" w:rsidR="003F6064" w:rsidRPr="00F8635E" w:rsidRDefault="003F6064" w:rsidP="0005215A">
            <w:pPr>
              <w:pStyle w:val="ab"/>
              <w:spacing w:before="0"/>
              <w:rPr>
                <w:rFonts w:ascii="Microsoft New Tai Lue" w:hAnsi="Microsoft New Tai Lue" w:cs="Microsoft New Tai Lue"/>
                <w:b w:val="0"/>
                <w:sz w:val="21"/>
                <w:szCs w:val="21"/>
              </w:rPr>
            </w:pPr>
            <w:r w:rsidRPr="00F8635E">
              <w:rPr>
                <w:rFonts w:ascii="Microsoft New Tai Lue" w:hAnsi="Microsoft New Tai Lue" w:cs="Microsoft New Tai Lue" w:hint="eastAsia"/>
                <w:b w:val="0"/>
                <w:sz w:val="21"/>
                <w:szCs w:val="21"/>
              </w:rPr>
              <w:t>生产经营场所</w:t>
            </w:r>
            <w:r>
              <w:rPr>
                <w:rFonts w:ascii="Microsoft New Tai Lue" w:hAnsi="Microsoft New Tai Lue" w:cs="Microsoft New Tai Lue" w:hint="eastAsia"/>
                <w:b w:val="0"/>
                <w:sz w:val="21"/>
                <w:szCs w:val="21"/>
              </w:rPr>
              <w:t>面积（</w:t>
            </w:r>
            <w:r w:rsidRPr="00F8635E">
              <w:rPr>
                <w:rFonts w:ascii="Microsoft New Tai Lue" w:hAnsi="Microsoft New Tai Lue" w:cs="Microsoft New Tai Lue"/>
                <w:b w:val="0"/>
                <w:sz w:val="21"/>
                <w:szCs w:val="21"/>
              </w:rPr>
              <w:t>m2</w:t>
            </w:r>
            <w:r>
              <w:rPr>
                <w:rFonts w:ascii="Microsoft New Tai Lue" w:hAnsi="Microsoft New Tai Lue" w:cs="Microsoft New Tai Lue" w:hint="eastAsia"/>
                <w:b w:val="0"/>
                <w:sz w:val="21"/>
                <w:szCs w:val="21"/>
              </w:rPr>
              <w:t>）</w:t>
            </w:r>
          </w:p>
        </w:tc>
        <w:tc>
          <w:tcPr>
            <w:tcW w:w="1350" w:type="dxa"/>
          </w:tcPr>
          <w:p w14:paraId="24E5D4C3" w14:textId="77777777" w:rsidR="003F6064" w:rsidRDefault="003F6064" w:rsidP="0005215A">
            <w:pPr>
              <w:pStyle w:val="ab"/>
              <w:spacing w:before="0"/>
              <w:rPr>
                <w:rFonts w:ascii="Microsoft New Tai Lue" w:hAnsi="Microsoft New Tai Lue" w:cs="Microsoft New Tai Lue"/>
                <w:b w:val="0"/>
                <w:sz w:val="21"/>
                <w:szCs w:val="21"/>
              </w:rPr>
            </w:pPr>
            <w:r>
              <w:rPr>
                <w:rFonts w:ascii="Microsoft New Tai Lue" w:hAnsi="Microsoft New Tai Lue" w:cs="Microsoft New Tai Lue" w:hint="eastAsia"/>
                <w:b w:val="0"/>
                <w:sz w:val="21"/>
                <w:szCs w:val="21"/>
              </w:rPr>
              <w:t>冷库面积（</w:t>
            </w:r>
            <w:r>
              <w:rPr>
                <w:b w:val="0"/>
                <w:sz w:val="21"/>
                <w:szCs w:val="21"/>
              </w:rPr>
              <w:t>m</w:t>
            </w:r>
            <w:r>
              <w:rPr>
                <w:b w:val="0"/>
                <w:sz w:val="21"/>
                <w:szCs w:val="21"/>
                <w:vertAlign w:val="superscript"/>
              </w:rPr>
              <w:t>2</w:t>
            </w:r>
            <w:r>
              <w:rPr>
                <w:rFonts w:ascii="Microsoft New Tai Lue" w:hAnsi="Microsoft New Tai Lue" w:cs="Microsoft New Tai Lue" w:hint="eastAsia"/>
                <w:b w:val="0"/>
                <w:sz w:val="21"/>
                <w:szCs w:val="21"/>
              </w:rPr>
              <w:t>）</w:t>
            </w:r>
          </w:p>
        </w:tc>
        <w:tc>
          <w:tcPr>
            <w:tcW w:w="1378" w:type="dxa"/>
            <w:vAlign w:val="center"/>
          </w:tcPr>
          <w:p w14:paraId="202006B9" w14:textId="77777777" w:rsidR="003F6064" w:rsidRDefault="003F6064" w:rsidP="0005215A">
            <w:pPr>
              <w:pStyle w:val="ab"/>
              <w:spacing w:before="0"/>
              <w:rPr>
                <w:rFonts w:ascii="Microsoft New Tai Lue" w:hAnsi="Microsoft New Tai Lue" w:cs="Microsoft New Tai Lue"/>
                <w:b w:val="0"/>
                <w:sz w:val="21"/>
                <w:szCs w:val="21"/>
              </w:rPr>
            </w:pPr>
            <w:r>
              <w:rPr>
                <w:rFonts w:ascii="Microsoft New Tai Lue" w:hAnsi="Microsoft New Tai Lue" w:cs="Microsoft New Tai Lue" w:hint="eastAsia"/>
                <w:b w:val="0"/>
                <w:sz w:val="21"/>
                <w:szCs w:val="21"/>
              </w:rPr>
              <w:t>在投标文件中的页码位置</w:t>
            </w:r>
          </w:p>
        </w:tc>
      </w:tr>
      <w:tr w:rsidR="003F6064" w14:paraId="09F91180" w14:textId="77777777" w:rsidTr="0005215A">
        <w:trPr>
          <w:trHeight w:val="834"/>
          <w:jc w:val="center"/>
        </w:trPr>
        <w:tc>
          <w:tcPr>
            <w:tcW w:w="1568" w:type="dxa"/>
            <w:vAlign w:val="center"/>
          </w:tcPr>
          <w:p w14:paraId="52B9F2ED" w14:textId="77777777" w:rsidR="003F6064" w:rsidRDefault="003F6064" w:rsidP="0005215A">
            <w:pPr>
              <w:pStyle w:val="ab"/>
              <w:spacing w:before="0"/>
              <w:rPr>
                <w:rFonts w:ascii="Microsoft New Tai Lue" w:hAnsi="Microsoft New Tai Lue" w:cs="Microsoft New Tai Lue"/>
                <w:sz w:val="21"/>
                <w:szCs w:val="21"/>
              </w:rPr>
            </w:pPr>
            <w:r>
              <w:rPr>
                <w:rFonts w:ascii="Microsoft New Tai Lue" w:hAnsi="Microsoft New Tai Lue" w:cs="Microsoft New Tai Lue" w:hint="eastAsia"/>
                <w:sz w:val="21"/>
                <w:szCs w:val="21"/>
              </w:rPr>
              <w:t xml:space="preserve"> </w:t>
            </w:r>
          </w:p>
        </w:tc>
        <w:tc>
          <w:tcPr>
            <w:tcW w:w="4650" w:type="dxa"/>
            <w:vAlign w:val="center"/>
          </w:tcPr>
          <w:p w14:paraId="42A96007" w14:textId="77777777" w:rsidR="003F6064" w:rsidRDefault="003F6064" w:rsidP="0005215A">
            <w:pPr>
              <w:pStyle w:val="ab"/>
              <w:spacing w:before="0"/>
              <w:rPr>
                <w:rFonts w:ascii="Microsoft New Tai Lue" w:hAnsi="Microsoft New Tai Lue" w:cs="Microsoft New Tai Lue"/>
                <w:sz w:val="21"/>
                <w:szCs w:val="21"/>
              </w:rPr>
            </w:pPr>
          </w:p>
        </w:tc>
        <w:tc>
          <w:tcPr>
            <w:tcW w:w="1350" w:type="dxa"/>
          </w:tcPr>
          <w:p w14:paraId="76D5BA51" w14:textId="77777777" w:rsidR="003F6064" w:rsidRDefault="003F6064" w:rsidP="0005215A">
            <w:pPr>
              <w:pStyle w:val="ab"/>
              <w:spacing w:before="0"/>
              <w:rPr>
                <w:rFonts w:ascii="Microsoft New Tai Lue" w:hAnsi="Microsoft New Tai Lue" w:cs="Microsoft New Tai Lue"/>
                <w:sz w:val="21"/>
                <w:szCs w:val="21"/>
              </w:rPr>
            </w:pPr>
          </w:p>
        </w:tc>
        <w:tc>
          <w:tcPr>
            <w:tcW w:w="1378" w:type="dxa"/>
            <w:vAlign w:val="center"/>
          </w:tcPr>
          <w:p w14:paraId="0059A419" w14:textId="77777777" w:rsidR="003F6064" w:rsidRDefault="003F6064" w:rsidP="0005215A">
            <w:pPr>
              <w:pStyle w:val="ab"/>
              <w:spacing w:before="0"/>
              <w:rPr>
                <w:rFonts w:ascii="Microsoft New Tai Lue" w:hAnsi="Microsoft New Tai Lue" w:cs="Microsoft New Tai Lue"/>
                <w:sz w:val="21"/>
                <w:szCs w:val="21"/>
              </w:rPr>
            </w:pPr>
          </w:p>
        </w:tc>
      </w:tr>
    </w:tbl>
    <w:p w14:paraId="33211ABE" w14:textId="77777777" w:rsidR="003F6064" w:rsidRPr="001B646E" w:rsidRDefault="003F6064" w:rsidP="003F6064">
      <w:pPr>
        <w:spacing w:line="360" w:lineRule="auto"/>
        <w:rPr>
          <w:rFonts w:asciiTheme="minorEastAsia" w:eastAsiaTheme="minorEastAsia" w:hAnsiTheme="minorEastAsia"/>
          <w:b/>
          <w:bCs/>
          <w:szCs w:val="21"/>
        </w:rPr>
      </w:pPr>
      <w:r w:rsidRPr="001B646E">
        <w:rPr>
          <w:rFonts w:ascii="宋体" w:hAnsi="宋体" w:cs="宋体" w:hint="eastAsia"/>
          <w:b/>
          <w:bCs/>
          <w:color w:val="000000" w:themeColor="text1"/>
          <w:szCs w:val="21"/>
        </w:rPr>
        <w:t>注：</w:t>
      </w:r>
      <w:r w:rsidRPr="001B646E">
        <w:rPr>
          <w:rFonts w:asciiTheme="minorEastAsia" w:eastAsiaTheme="minorEastAsia" w:hAnsiTheme="minorEastAsia" w:hint="eastAsia"/>
          <w:b/>
          <w:bCs/>
          <w:szCs w:val="21"/>
        </w:rPr>
        <w:t>须提供产权证明或</w:t>
      </w:r>
      <w:r w:rsidRPr="001B646E">
        <w:rPr>
          <w:rFonts w:asciiTheme="minorEastAsia" w:eastAsiaTheme="minorEastAsia" w:hAnsiTheme="minorEastAsia" w:cs="宋体" w:hint="eastAsia"/>
          <w:b/>
          <w:bCs/>
          <w:szCs w:val="21"/>
        </w:rPr>
        <w:t>购买合同、购买发票、购买付款证明或</w:t>
      </w:r>
      <w:r w:rsidRPr="001B646E">
        <w:rPr>
          <w:rFonts w:asciiTheme="minorEastAsia" w:eastAsiaTheme="minorEastAsia" w:hAnsiTheme="minorEastAsia" w:hint="eastAsia"/>
          <w:b/>
          <w:bCs/>
          <w:szCs w:val="21"/>
        </w:rPr>
        <w:t>租赁合同及租赁支付凭证；</w:t>
      </w:r>
    </w:p>
    <w:p w14:paraId="180BB891" w14:textId="77777777" w:rsidR="003F6064" w:rsidRDefault="003F6064" w:rsidP="003F6064">
      <w:pPr>
        <w:rPr>
          <w:rFonts w:ascii="宋体" w:hAnsi="宋体" w:cs="宋体"/>
          <w:color w:val="000000" w:themeColor="text1"/>
          <w:szCs w:val="21"/>
        </w:rPr>
      </w:pPr>
    </w:p>
    <w:p w14:paraId="14B45D32" w14:textId="77777777" w:rsidR="003F6064" w:rsidRDefault="003F6064" w:rsidP="003F6064">
      <w:pPr>
        <w:rPr>
          <w:rFonts w:ascii="宋体" w:hAnsi="宋体" w:cs="宋体"/>
          <w:color w:val="000000" w:themeColor="text1"/>
          <w:szCs w:val="21"/>
        </w:rPr>
      </w:pPr>
    </w:p>
    <w:p w14:paraId="66680012" w14:textId="77777777" w:rsidR="003F6064" w:rsidRDefault="003F6064" w:rsidP="003F6064">
      <w:pPr>
        <w:spacing w:line="360" w:lineRule="auto"/>
        <w:ind w:firstLineChars="1900" w:firstLine="3990"/>
        <w:rPr>
          <w:rFonts w:ascii="Microsoft New Tai Lue" w:hAnsi="Microsoft New Tai Lue" w:cs="Microsoft New Tai Lue"/>
          <w:szCs w:val="21"/>
          <w:u w:val="single"/>
        </w:rPr>
      </w:pPr>
      <w:r>
        <w:rPr>
          <w:rFonts w:ascii="Microsoft New Tai Lue" w:hAnsi="Microsoft New Tai Lue" w:cs="Microsoft New Tai Lue"/>
          <w:bCs/>
        </w:rPr>
        <w:t>投标</w:t>
      </w:r>
      <w:r>
        <w:rPr>
          <w:rFonts w:ascii="Microsoft New Tai Lue" w:hAnsi="Microsoft New Tai Lue" w:cs="Microsoft New Tai Lue" w:hint="eastAsia"/>
          <w:bCs/>
        </w:rPr>
        <w:t>人</w:t>
      </w:r>
      <w:r>
        <w:rPr>
          <w:rFonts w:ascii="Microsoft New Tai Lue" w:hAnsi="Microsoft New Tai Lue" w:cs="Microsoft New Tai Lue"/>
          <w:bCs/>
        </w:rPr>
        <w:t>名称（公章）：</w:t>
      </w:r>
      <w:r>
        <w:rPr>
          <w:rFonts w:ascii="Microsoft New Tai Lue" w:hAnsi="Microsoft New Tai Lue" w:cs="Microsoft New Tai Lue"/>
          <w:szCs w:val="21"/>
          <w:u w:val="single"/>
        </w:rPr>
        <w:tab/>
      </w:r>
      <w:r>
        <w:rPr>
          <w:rFonts w:ascii="Microsoft New Tai Lue" w:hAnsi="Microsoft New Tai Lue" w:cs="Microsoft New Tai Lue"/>
          <w:szCs w:val="21"/>
          <w:u w:val="single"/>
        </w:rPr>
        <w:tab/>
      </w:r>
    </w:p>
    <w:p w14:paraId="3ED79DE0" w14:textId="77777777" w:rsidR="003F6064" w:rsidRDefault="003F6064" w:rsidP="003F6064">
      <w:pPr>
        <w:spacing w:line="360" w:lineRule="auto"/>
        <w:ind w:firstLineChars="1900" w:firstLine="3990"/>
        <w:rPr>
          <w:rFonts w:ascii="Microsoft New Tai Lue" w:hAnsi="Microsoft New Tai Lue" w:cs="Microsoft New Tai Lue"/>
          <w:szCs w:val="21"/>
        </w:rPr>
      </w:pPr>
      <w:r>
        <w:rPr>
          <w:rFonts w:ascii="Microsoft New Tai Lue" w:hAnsi="Microsoft New Tai Lue" w:cs="Microsoft New Tai Lue"/>
          <w:szCs w:val="21"/>
        </w:rPr>
        <w:t>法定代表人（单位负责人）</w:t>
      </w:r>
    </w:p>
    <w:p w14:paraId="70D068BF" w14:textId="77777777" w:rsidR="003F6064" w:rsidRDefault="003F6064" w:rsidP="003F6064">
      <w:pPr>
        <w:spacing w:line="360" w:lineRule="auto"/>
        <w:ind w:firstLineChars="1900" w:firstLine="3990"/>
        <w:rPr>
          <w:rFonts w:ascii="Microsoft New Tai Lue" w:hAnsi="Microsoft New Tai Lue" w:cs="Microsoft New Tai Lue"/>
          <w:szCs w:val="21"/>
          <w:u w:val="single"/>
        </w:rPr>
      </w:pPr>
      <w:r>
        <w:rPr>
          <w:rFonts w:ascii="Microsoft New Tai Lue" w:hAnsi="Microsoft New Tai Lue" w:cs="Microsoft New Tai Lue"/>
          <w:szCs w:val="21"/>
        </w:rPr>
        <w:t>或其授权代表（签字或盖章）：</w:t>
      </w:r>
      <w:r>
        <w:rPr>
          <w:rFonts w:ascii="Microsoft New Tai Lue" w:hAnsi="Microsoft New Tai Lue" w:cs="Microsoft New Tai Lue"/>
          <w:szCs w:val="21"/>
          <w:u w:val="single"/>
        </w:rPr>
        <w:tab/>
      </w:r>
      <w:r>
        <w:rPr>
          <w:rFonts w:ascii="Microsoft New Tai Lue" w:hAnsi="Microsoft New Tai Lue" w:cs="Microsoft New Tai Lue"/>
          <w:szCs w:val="21"/>
          <w:u w:val="single"/>
        </w:rPr>
        <w:tab/>
      </w:r>
    </w:p>
    <w:p w14:paraId="064F6771" w14:textId="77777777" w:rsidR="003F6064" w:rsidRDefault="003F6064" w:rsidP="003F6064">
      <w:pPr>
        <w:rPr>
          <w:rFonts w:ascii="Microsoft New Tai Lue" w:hAnsi="Microsoft New Tai Lue" w:cs="Microsoft New Tai Lue"/>
          <w:bCs/>
        </w:rPr>
      </w:pPr>
      <w:r>
        <w:rPr>
          <w:rFonts w:ascii="Microsoft New Tai Lue" w:hAnsi="Microsoft New Tai Lue" w:cs="Microsoft New Tai Lue"/>
          <w:bCs/>
        </w:rPr>
        <w:t xml:space="preserve">                                      </w:t>
      </w:r>
      <w:r>
        <w:rPr>
          <w:rFonts w:ascii="Microsoft New Tai Lue" w:hAnsi="Microsoft New Tai Lue" w:cs="Microsoft New Tai Lue"/>
          <w:bCs/>
        </w:rPr>
        <w:t>日期：</w:t>
      </w:r>
      <w:r>
        <w:rPr>
          <w:rFonts w:ascii="Microsoft New Tai Lue" w:hAnsi="Microsoft New Tai Lue" w:cs="Microsoft New Tai Lue"/>
          <w:bCs/>
        </w:rPr>
        <w:t>______</w:t>
      </w:r>
      <w:r>
        <w:rPr>
          <w:rFonts w:ascii="Microsoft New Tai Lue" w:hAnsi="Microsoft New Tai Lue" w:cs="Microsoft New Tai Lue"/>
          <w:bCs/>
        </w:rPr>
        <w:t>年</w:t>
      </w:r>
      <w:r>
        <w:rPr>
          <w:rFonts w:ascii="Microsoft New Tai Lue" w:hAnsi="Microsoft New Tai Lue" w:cs="Microsoft New Tai Lue" w:hint="eastAsia"/>
          <w:bCs/>
          <w:u w:val="single"/>
        </w:rPr>
        <w:t xml:space="preserve">  </w:t>
      </w:r>
      <w:r>
        <w:rPr>
          <w:rFonts w:ascii="Microsoft New Tai Lue" w:hAnsi="Microsoft New Tai Lue" w:cs="Microsoft New Tai Lue"/>
          <w:bCs/>
        </w:rPr>
        <w:t>月</w:t>
      </w:r>
      <w:r>
        <w:rPr>
          <w:rFonts w:ascii="Microsoft New Tai Lue" w:hAnsi="Microsoft New Tai Lue" w:cs="Microsoft New Tai Lue" w:hint="eastAsia"/>
          <w:bCs/>
          <w:u w:val="single"/>
        </w:rPr>
        <w:t xml:space="preserve">  </w:t>
      </w:r>
      <w:r>
        <w:rPr>
          <w:rFonts w:ascii="Microsoft New Tai Lue" w:hAnsi="Microsoft New Tai Lue" w:cs="Microsoft New Tai Lue"/>
          <w:bCs/>
        </w:rPr>
        <w:t>日</w:t>
      </w:r>
    </w:p>
    <w:p w14:paraId="2F401DDD" w14:textId="77777777" w:rsidR="003F6064" w:rsidRDefault="003F6064" w:rsidP="003F6064">
      <w:pPr>
        <w:rPr>
          <w:rFonts w:ascii="Microsoft New Tai Lue" w:hAnsi="Microsoft New Tai Lue" w:cs="Microsoft New Tai Lue"/>
          <w:bCs/>
        </w:rPr>
      </w:pPr>
    </w:p>
    <w:p w14:paraId="49C66986" w14:textId="77777777" w:rsidR="003F6064" w:rsidRDefault="003F6064" w:rsidP="003F6064">
      <w:pPr>
        <w:rPr>
          <w:rFonts w:ascii="Microsoft New Tai Lue" w:hAnsi="Microsoft New Tai Lue" w:cs="Microsoft New Tai Lue"/>
          <w:bCs/>
        </w:rPr>
      </w:pPr>
    </w:p>
    <w:p w14:paraId="5BCB0308" w14:textId="77777777" w:rsidR="003F6064" w:rsidRDefault="003F6064" w:rsidP="003F6064">
      <w:pPr>
        <w:rPr>
          <w:rFonts w:ascii="Microsoft New Tai Lue" w:hAnsi="Microsoft New Tai Lue" w:cs="Microsoft New Tai Lue"/>
          <w:bCs/>
        </w:rPr>
        <w:sectPr w:rsidR="003F6064" w:rsidSect="003F6064">
          <w:pgSz w:w="11906" w:h="16838"/>
          <w:pgMar w:top="1440" w:right="1588" w:bottom="1440" w:left="1588" w:header="851" w:footer="992" w:gutter="0"/>
          <w:cols w:space="720"/>
          <w:docGrid w:type="lines" w:linePitch="312"/>
        </w:sectPr>
      </w:pPr>
    </w:p>
    <w:p w14:paraId="16404371" w14:textId="77777777" w:rsidR="003F6064" w:rsidRDefault="003F6064" w:rsidP="003F6064">
      <w:pPr>
        <w:pStyle w:val="ab"/>
        <w:spacing w:before="0" w:after="0"/>
        <w:rPr>
          <w:rFonts w:ascii="Microsoft New Tai Lue" w:hAnsi="Microsoft New Tai Lue" w:cs="Microsoft New Tai Lue"/>
          <w:sz w:val="24"/>
          <w:szCs w:val="24"/>
        </w:rPr>
      </w:pPr>
      <w:r>
        <w:rPr>
          <w:rFonts w:ascii="Microsoft New Tai Lue" w:hAnsi="Microsoft New Tai Lue" w:cs="Microsoft New Tai Lue" w:hint="eastAsia"/>
          <w:sz w:val="24"/>
          <w:szCs w:val="24"/>
        </w:rPr>
        <w:lastRenderedPageBreak/>
        <w:t>（</w:t>
      </w:r>
      <w:r>
        <w:rPr>
          <w:rFonts w:ascii="Microsoft New Tai Lue" w:hAnsi="Microsoft New Tai Lue" w:cs="Microsoft New Tai Lue" w:hint="eastAsia"/>
          <w:sz w:val="24"/>
          <w:szCs w:val="24"/>
        </w:rPr>
        <w:t>9</w:t>
      </w:r>
      <w:r>
        <w:rPr>
          <w:rFonts w:ascii="Microsoft New Tai Lue" w:hAnsi="Microsoft New Tai Lue" w:cs="Microsoft New Tai Lue" w:hint="eastAsia"/>
          <w:sz w:val="24"/>
          <w:szCs w:val="24"/>
        </w:rPr>
        <w:t>）类似业绩</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938"/>
        <w:gridCol w:w="2096"/>
        <w:gridCol w:w="1647"/>
        <w:gridCol w:w="2345"/>
      </w:tblGrid>
      <w:tr w:rsidR="003F6064" w14:paraId="1AA6373C" w14:textId="77777777" w:rsidTr="0005215A">
        <w:trPr>
          <w:trHeight w:val="751"/>
          <w:jc w:val="center"/>
        </w:trPr>
        <w:tc>
          <w:tcPr>
            <w:tcW w:w="1392" w:type="dxa"/>
            <w:vAlign w:val="center"/>
          </w:tcPr>
          <w:p w14:paraId="3A68115B" w14:textId="77777777" w:rsidR="003F6064" w:rsidRDefault="003F6064" w:rsidP="0005215A">
            <w:pPr>
              <w:pStyle w:val="ad"/>
              <w:jc w:val="center"/>
              <w:rPr>
                <w:rFonts w:ascii="宋体" w:hAnsi="宋体" w:cs="宋体"/>
                <w:b/>
                <w:szCs w:val="21"/>
              </w:rPr>
            </w:pPr>
            <w:r>
              <w:rPr>
                <w:rFonts w:ascii="宋体" w:hAnsi="宋体" w:cs="宋体" w:hint="eastAsia"/>
                <w:b/>
                <w:szCs w:val="21"/>
              </w:rPr>
              <w:t>序号</w:t>
            </w:r>
          </w:p>
        </w:tc>
        <w:tc>
          <w:tcPr>
            <w:tcW w:w="1938" w:type="dxa"/>
            <w:vAlign w:val="center"/>
          </w:tcPr>
          <w:p w14:paraId="456E9897" w14:textId="77777777" w:rsidR="003F6064" w:rsidRDefault="003F6064" w:rsidP="0005215A">
            <w:pPr>
              <w:pStyle w:val="ad"/>
              <w:jc w:val="center"/>
              <w:rPr>
                <w:rFonts w:ascii="宋体" w:hAnsi="宋体" w:cs="宋体"/>
                <w:b/>
                <w:szCs w:val="21"/>
              </w:rPr>
            </w:pPr>
            <w:r>
              <w:rPr>
                <w:rFonts w:ascii="宋体" w:hAnsi="宋体" w:cs="宋体" w:hint="eastAsia"/>
                <w:b/>
                <w:szCs w:val="21"/>
              </w:rPr>
              <w:t>合同名称</w:t>
            </w:r>
          </w:p>
        </w:tc>
        <w:tc>
          <w:tcPr>
            <w:tcW w:w="2096" w:type="dxa"/>
            <w:vAlign w:val="center"/>
          </w:tcPr>
          <w:p w14:paraId="3EE0AC1A" w14:textId="77777777" w:rsidR="003F6064" w:rsidRDefault="003F6064" w:rsidP="0005215A">
            <w:pPr>
              <w:pStyle w:val="ad"/>
              <w:jc w:val="center"/>
              <w:rPr>
                <w:rFonts w:ascii="宋体" w:hAnsi="宋体" w:cs="宋体"/>
                <w:b/>
                <w:szCs w:val="21"/>
              </w:rPr>
            </w:pPr>
            <w:r>
              <w:rPr>
                <w:rFonts w:ascii="宋体" w:hAnsi="宋体" w:cs="宋体" w:hint="eastAsia"/>
                <w:b/>
                <w:szCs w:val="21"/>
              </w:rPr>
              <w:t>服务内容</w:t>
            </w:r>
          </w:p>
        </w:tc>
        <w:tc>
          <w:tcPr>
            <w:tcW w:w="1647" w:type="dxa"/>
            <w:vAlign w:val="center"/>
          </w:tcPr>
          <w:p w14:paraId="4C3733B7" w14:textId="77777777" w:rsidR="003F6064" w:rsidRDefault="003F6064" w:rsidP="0005215A">
            <w:pPr>
              <w:pStyle w:val="ad"/>
              <w:jc w:val="center"/>
              <w:rPr>
                <w:rFonts w:ascii="宋体" w:hAnsi="宋体" w:cs="宋体"/>
                <w:b/>
                <w:szCs w:val="21"/>
              </w:rPr>
            </w:pPr>
            <w:r>
              <w:rPr>
                <w:rFonts w:ascii="宋体" w:hAnsi="宋体" w:cs="宋体" w:hint="eastAsia"/>
                <w:b/>
                <w:szCs w:val="21"/>
              </w:rPr>
              <w:t>合同起始时间</w:t>
            </w:r>
          </w:p>
        </w:tc>
        <w:tc>
          <w:tcPr>
            <w:tcW w:w="2345" w:type="dxa"/>
            <w:vAlign w:val="center"/>
          </w:tcPr>
          <w:p w14:paraId="7CC7DE40" w14:textId="77777777" w:rsidR="003F6064" w:rsidRDefault="003F6064" w:rsidP="0005215A">
            <w:pPr>
              <w:pStyle w:val="ad"/>
              <w:jc w:val="center"/>
              <w:rPr>
                <w:rFonts w:ascii="宋体" w:hAnsi="宋体" w:cs="宋体"/>
                <w:b/>
                <w:szCs w:val="21"/>
              </w:rPr>
            </w:pPr>
            <w:r>
              <w:rPr>
                <w:rFonts w:ascii="宋体" w:hAnsi="宋体" w:cs="宋体" w:hint="eastAsia"/>
                <w:b/>
                <w:szCs w:val="21"/>
              </w:rPr>
              <w:t>甲方单位及联系方式</w:t>
            </w:r>
          </w:p>
        </w:tc>
      </w:tr>
      <w:tr w:rsidR="003F6064" w14:paraId="541F9C29" w14:textId="77777777" w:rsidTr="0005215A">
        <w:trPr>
          <w:trHeight w:val="566"/>
          <w:jc w:val="center"/>
        </w:trPr>
        <w:tc>
          <w:tcPr>
            <w:tcW w:w="1392" w:type="dxa"/>
            <w:vAlign w:val="center"/>
          </w:tcPr>
          <w:p w14:paraId="75A1C78B" w14:textId="77777777" w:rsidR="003F6064" w:rsidRDefault="003F6064" w:rsidP="0005215A">
            <w:pPr>
              <w:pStyle w:val="ad"/>
              <w:spacing w:line="360" w:lineRule="auto"/>
              <w:jc w:val="center"/>
              <w:rPr>
                <w:rFonts w:ascii="宋体" w:hAnsi="宋体" w:cs="宋体"/>
                <w:b/>
                <w:szCs w:val="21"/>
              </w:rPr>
            </w:pPr>
          </w:p>
        </w:tc>
        <w:tc>
          <w:tcPr>
            <w:tcW w:w="1938" w:type="dxa"/>
            <w:vAlign w:val="center"/>
          </w:tcPr>
          <w:p w14:paraId="5A711C07" w14:textId="77777777" w:rsidR="003F6064" w:rsidRDefault="003F6064" w:rsidP="0005215A">
            <w:pPr>
              <w:pStyle w:val="ad"/>
              <w:spacing w:line="360" w:lineRule="auto"/>
              <w:jc w:val="center"/>
              <w:rPr>
                <w:rFonts w:ascii="宋体" w:hAnsi="宋体" w:cs="宋体"/>
                <w:b/>
                <w:szCs w:val="21"/>
              </w:rPr>
            </w:pPr>
          </w:p>
        </w:tc>
        <w:tc>
          <w:tcPr>
            <w:tcW w:w="2096" w:type="dxa"/>
            <w:vAlign w:val="center"/>
          </w:tcPr>
          <w:p w14:paraId="404D0E30" w14:textId="77777777" w:rsidR="003F6064" w:rsidRDefault="003F6064" w:rsidP="0005215A">
            <w:pPr>
              <w:pStyle w:val="ad"/>
              <w:spacing w:line="360" w:lineRule="auto"/>
              <w:jc w:val="center"/>
              <w:rPr>
                <w:rFonts w:ascii="宋体" w:hAnsi="宋体" w:cs="宋体"/>
                <w:b/>
                <w:szCs w:val="21"/>
              </w:rPr>
            </w:pPr>
          </w:p>
        </w:tc>
        <w:tc>
          <w:tcPr>
            <w:tcW w:w="1647" w:type="dxa"/>
            <w:vAlign w:val="center"/>
          </w:tcPr>
          <w:p w14:paraId="67261283" w14:textId="77777777" w:rsidR="003F6064" w:rsidRDefault="003F6064" w:rsidP="0005215A">
            <w:pPr>
              <w:pStyle w:val="ad"/>
              <w:spacing w:line="360" w:lineRule="auto"/>
              <w:jc w:val="center"/>
              <w:rPr>
                <w:rFonts w:ascii="宋体" w:hAnsi="宋体" w:cs="宋体"/>
                <w:b/>
                <w:szCs w:val="21"/>
              </w:rPr>
            </w:pPr>
          </w:p>
        </w:tc>
        <w:tc>
          <w:tcPr>
            <w:tcW w:w="2345" w:type="dxa"/>
            <w:vAlign w:val="center"/>
          </w:tcPr>
          <w:p w14:paraId="3AA12BF1" w14:textId="77777777" w:rsidR="003F6064" w:rsidRDefault="003F6064" w:rsidP="0005215A">
            <w:pPr>
              <w:pStyle w:val="ad"/>
              <w:spacing w:line="360" w:lineRule="auto"/>
              <w:jc w:val="center"/>
              <w:rPr>
                <w:rFonts w:ascii="宋体" w:hAnsi="宋体" w:cs="宋体"/>
                <w:b/>
                <w:szCs w:val="21"/>
              </w:rPr>
            </w:pPr>
          </w:p>
        </w:tc>
      </w:tr>
      <w:tr w:rsidR="003F6064" w14:paraId="644BC3E7" w14:textId="77777777" w:rsidTr="0005215A">
        <w:trPr>
          <w:trHeight w:val="566"/>
          <w:jc w:val="center"/>
        </w:trPr>
        <w:tc>
          <w:tcPr>
            <w:tcW w:w="1392" w:type="dxa"/>
            <w:vAlign w:val="center"/>
          </w:tcPr>
          <w:p w14:paraId="5BB6A20A" w14:textId="77777777" w:rsidR="003F6064" w:rsidRDefault="003F6064" w:rsidP="0005215A">
            <w:pPr>
              <w:pStyle w:val="ad"/>
              <w:spacing w:line="360" w:lineRule="auto"/>
              <w:jc w:val="center"/>
              <w:rPr>
                <w:rFonts w:ascii="宋体" w:hAnsi="宋体" w:cs="宋体"/>
                <w:b/>
                <w:szCs w:val="21"/>
              </w:rPr>
            </w:pPr>
          </w:p>
        </w:tc>
        <w:tc>
          <w:tcPr>
            <w:tcW w:w="1938" w:type="dxa"/>
            <w:vAlign w:val="center"/>
          </w:tcPr>
          <w:p w14:paraId="08734EF9" w14:textId="77777777" w:rsidR="003F6064" w:rsidRDefault="003F6064" w:rsidP="0005215A">
            <w:pPr>
              <w:pStyle w:val="ad"/>
              <w:spacing w:line="360" w:lineRule="auto"/>
              <w:jc w:val="center"/>
              <w:rPr>
                <w:rFonts w:ascii="宋体" w:hAnsi="宋体" w:cs="宋体"/>
                <w:b/>
                <w:szCs w:val="21"/>
              </w:rPr>
            </w:pPr>
          </w:p>
        </w:tc>
        <w:tc>
          <w:tcPr>
            <w:tcW w:w="2096" w:type="dxa"/>
            <w:vAlign w:val="center"/>
          </w:tcPr>
          <w:p w14:paraId="4AA96B2A" w14:textId="77777777" w:rsidR="003F6064" w:rsidRDefault="003F6064" w:rsidP="0005215A">
            <w:pPr>
              <w:pStyle w:val="ad"/>
              <w:spacing w:line="360" w:lineRule="auto"/>
              <w:jc w:val="center"/>
              <w:rPr>
                <w:rFonts w:ascii="宋体" w:hAnsi="宋体" w:cs="宋体"/>
                <w:b/>
                <w:szCs w:val="21"/>
              </w:rPr>
            </w:pPr>
          </w:p>
        </w:tc>
        <w:tc>
          <w:tcPr>
            <w:tcW w:w="1647" w:type="dxa"/>
            <w:vAlign w:val="center"/>
          </w:tcPr>
          <w:p w14:paraId="608119C0" w14:textId="77777777" w:rsidR="003F6064" w:rsidRDefault="003F6064" w:rsidP="0005215A">
            <w:pPr>
              <w:pStyle w:val="ad"/>
              <w:spacing w:line="360" w:lineRule="auto"/>
              <w:jc w:val="center"/>
              <w:rPr>
                <w:rFonts w:ascii="宋体" w:hAnsi="宋体" w:cs="宋体"/>
                <w:b/>
                <w:szCs w:val="21"/>
              </w:rPr>
            </w:pPr>
          </w:p>
        </w:tc>
        <w:tc>
          <w:tcPr>
            <w:tcW w:w="2345" w:type="dxa"/>
            <w:vAlign w:val="center"/>
          </w:tcPr>
          <w:p w14:paraId="53C5BF61" w14:textId="77777777" w:rsidR="003F6064" w:rsidRDefault="003F6064" w:rsidP="0005215A">
            <w:pPr>
              <w:pStyle w:val="ad"/>
              <w:spacing w:line="360" w:lineRule="auto"/>
              <w:jc w:val="center"/>
              <w:rPr>
                <w:rFonts w:ascii="宋体" w:hAnsi="宋体" w:cs="宋体"/>
                <w:b/>
                <w:szCs w:val="21"/>
              </w:rPr>
            </w:pPr>
          </w:p>
        </w:tc>
      </w:tr>
      <w:tr w:rsidR="003F6064" w14:paraId="6F33DBCB" w14:textId="77777777" w:rsidTr="0005215A">
        <w:trPr>
          <w:trHeight w:val="566"/>
          <w:jc w:val="center"/>
        </w:trPr>
        <w:tc>
          <w:tcPr>
            <w:tcW w:w="1392" w:type="dxa"/>
            <w:vAlign w:val="center"/>
          </w:tcPr>
          <w:p w14:paraId="49A762B0" w14:textId="77777777" w:rsidR="003F6064" w:rsidRDefault="003F6064" w:rsidP="0005215A">
            <w:pPr>
              <w:pStyle w:val="ad"/>
              <w:spacing w:line="360" w:lineRule="auto"/>
              <w:jc w:val="center"/>
              <w:rPr>
                <w:rFonts w:ascii="宋体" w:hAnsi="宋体" w:cs="宋体"/>
                <w:b/>
                <w:szCs w:val="21"/>
              </w:rPr>
            </w:pPr>
          </w:p>
        </w:tc>
        <w:tc>
          <w:tcPr>
            <w:tcW w:w="1938" w:type="dxa"/>
            <w:vAlign w:val="center"/>
          </w:tcPr>
          <w:p w14:paraId="3581D7C0" w14:textId="77777777" w:rsidR="003F6064" w:rsidRDefault="003F6064" w:rsidP="0005215A">
            <w:pPr>
              <w:pStyle w:val="ad"/>
              <w:spacing w:line="360" w:lineRule="auto"/>
              <w:jc w:val="center"/>
              <w:rPr>
                <w:rFonts w:ascii="宋体" w:hAnsi="宋体" w:cs="宋体"/>
                <w:b/>
                <w:szCs w:val="21"/>
              </w:rPr>
            </w:pPr>
          </w:p>
        </w:tc>
        <w:tc>
          <w:tcPr>
            <w:tcW w:w="2096" w:type="dxa"/>
            <w:vAlign w:val="center"/>
          </w:tcPr>
          <w:p w14:paraId="513EA41C" w14:textId="77777777" w:rsidR="003F6064" w:rsidRDefault="003F6064" w:rsidP="0005215A">
            <w:pPr>
              <w:pStyle w:val="ad"/>
              <w:spacing w:line="360" w:lineRule="auto"/>
              <w:jc w:val="center"/>
              <w:rPr>
                <w:rFonts w:ascii="宋体" w:hAnsi="宋体" w:cs="宋体"/>
                <w:b/>
                <w:szCs w:val="21"/>
              </w:rPr>
            </w:pPr>
          </w:p>
        </w:tc>
        <w:tc>
          <w:tcPr>
            <w:tcW w:w="1647" w:type="dxa"/>
            <w:vAlign w:val="center"/>
          </w:tcPr>
          <w:p w14:paraId="6B2AAB53" w14:textId="77777777" w:rsidR="003F6064" w:rsidRDefault="003F6064" w:rsidP="0005215A">
            <w:pPr>
              <w:pStyle w:val="ad"/>
              <w:spacing w:line="360" w:lineRule="auto"/>
              <w:jc w:val="center"/>
              <w:rPr>
                <w:rFonts w:ascii="宋体" w:hAnsi="宋体" w:cs="宋体"/>
                <w:b/>
                <w:szCs w:val="21"/>
              </w:rPr>
            </w:pPr>
          </w:p>
        </w:tc>
        <w:tc>
          <w:tcPr>
            <w:tcW w:w="2345" w:type="dxa"/>
            <w:vAlign w:val="center"/>
          </w:tcPr>
          <w:p w14:paraId="5EFB713B" w14:textId="77777777" w:rsidR="003F6064" w:rsidRDefault="003F6064" w:rsidP="0005215A">
            <w:pPr>
              <w:pStyle w:val="ad"/>
              <w:spacing w:line="360" w:lineRule="auto"/>
              <w:jc w:val="center"/>
              <w:rPr>
                <w:rFonts w:ascii="宋体" w:hAnsi="宋体" w:cs="宋体"/>
                <w:b/>
                <w:szCs w:val="21"/>
              </w:rPr>
            </w:pPr>
          </w:p>
        </w:tc>
      </w:tr>
      <w:tr w:rsidR="003F6064" w14:paraId="22C739F1" w14:textId="77777777" w:rsidTr="0005215A">
        <w:trPr>
          <w:trHeight w:val="566"/>
          <w:jc w:val="center"/>
        </w:trPr>
        <w:tc>
          <w:tcPr>
            <w:tcW w:w="1392" w:type="dxa"/>
            <w:vAlign w:val="center"/>
          </w:tcPr>
          <w:p w14:paraId="3383E226" w14:textId="77777777" w:rsidR="003F6064" w:rsidRDefault="003F6064" w:rsidP="0005215A">
            <w:pPr>
              <w:pStyle w:val="ad"/>
              <w:spacing w:line="360" w:lineRule="auto"/>
              <w:jc w:val="center"/>
              <w:rPr>
                <w:rFonts w:ascii="宋体" w:hAnsi="宋体" w:cs="宋体"/>
                <w:b/>
                <w:szCs w:val="21"/>
              </w:rPr>
            </w:pPr>
          </w:p>
        </w:tc>
        <w:tc>
          <w:tcPr>
            <w:tcW w:w="1938" w:type="dxa"/>
            <w:vAlign w:val="center"/>
          </w:tcPr>
          <w:p w14:paraId="658798C1" w14:textId="77777777" w:rsidR="003F6064" w:rsidRDefault="003F6064" w:rsidP="0005215A">
            <w:pPr>
              <w:pStyle w:val="ad"/>
              <w:spacing w:line="360" w:lineRule="auto"/>
              <w:jc w:val="center"/>
              <w:rPr>
                <w:rFonts w:ascii="宋体" w:hAnsi="宋体" w:cs="宋体"/>
                <w:b/>
                <w:szCs w:val="21"/>
              </w:rPr>
            </w:pPr>
          </w:p>
        </w:tc>
        <w:tc>
          <w:tcPr>
            <w:tcW w:w="2096" w:type="dxa"/>
            <w:vAlign w:val="center"/>
          </w:tcPr>
          <w:p w14:paraId="1DFC12DC" w14:textId="77777777" w:rsidR="003F6064" w:rsidRDefault="003F6064" w:rsidP="0005215A">
            <w:pPr>
              <w:pStyle w:val="ad"/>
              <w:spacing w:line="360" w:lineRule="auto"/>
              <w:jc w:val="center"/>
              <w:rPr>
                <w:rFonts w:ascii="宋体" w:hAnsi="宋体" w:cs="宋体"/>
                <w:b/>
                <w:szCs w:val="21"/>
              </w:rPr>
            </w:pPr>
          </w:p>
        </w:tc>
        <w:tc>
          <w:tcPr>
            <w:tcW w:w="1647" w:type="dxa"/>
            <w:vAlign w:val="center"/>
          </w:tcPr>
          <w:p w14:paraId="6A6C473A" w14:textId="77777777" w:rsidR="003F6064" w:rsidRDefault="003F6064" w:rsidP="0005215A">
            <w:pPr>
              <w:pStyle w:val="ad"/>
              <w:spacing w:line="360" w:lineRule="auto"/>
              <w:jc w:val="center"/>
              <w:rPr>
                <w:rFonts w:ascii="宋体" w:hAnsi="宋体" w:cs="宋体"/>
                <w:b/>
                <w:szCs w:val="21"/>
              </w:rPr>
            </w:pPr>
          </w:p>
        </w:tc>
        <w:tc>
          <w:tcPr>
            <w:tcW w:w="2345" w:type="dxa"/>
            <w:vAlign w:val="center"/>
          </w:tcPr>
          <w:p w14:paraId="56F57CF2" w14:textId="77777777" w:rsidR="003F6064" w:rsidRDefault="003F6064" w:rsidP="0005215A">
            <w:pPr>
              <w:pStyle w:val="ad"/>
              <w:spacing w:line="360" w:lineRule="auto"/>
              <w:jc w:val="center"/>
              <w:rPr>
                <w:rFonts w:ascii="宋体" w:hAnsi="宋体" w:cs="宋体"/>
                <w:b/>
                <w:szCs w:val="21"/>
              </w:rPr>
            </w:pPr>
          </w:p>
        </w:tc>
      </w:tr>
      <w:tr w:rsidR="003F6064" w14:paraId="39FA0D9B" w14:textId="77777777" w:rsidTr="0005215A">
        <w:trPr>
          <w:trHeight w:val="566"/>
          <w:jc w:val="center"/>
        </w:trPr>
        <w:tc>
          <w:tcPr>
            <w:tcW w:w="1392" w:type="dxa"/>
            <w:vAlign w:val="center"/>
          </w:tcPr>
          <w:p w14:paraId="500686DA" w14:textId="77777777" w:rsidR="003F6064" w:rsidRDefault="003F6064" w:rsidP="0005215A">
            <w:pPr>
              <w:pStyle w:val="ad"/>
              <w:spacing w:line="360" w:lineRule="auto"/>
              <w:jc w:val="center"/>
              <w:rPr>
                <w:rFonts w:ascii="宋体" w:hAnsi="宋体" w:cs="宋体"/>
                <w:b/>
                <w:szCs w:val="21"/>
              </w:rPr>
            </w:pPr>
          </w:p>
        </w:tc>
        <w:tc>
          <w:tcPr>
            <w:tcW w:w="1938" w:type="dxa"/>
            <w:vAlign w:val="center"/>
          </w:tcPr>
          <w:p w14:paraId="25702ACB" w14:textId="77777777" w:rsidR="003F6064" w:rsidRDefault="003F6064" w:rsidP="0005215A">
            <w:pPr>
              <w:pStyle w:val="ad"/>
              <w:spacing w:line="360" w:lineRule="auto"/>
              <w:jc w:val="center"/>
              <w:rPr>
                <w:rFonts w:ascii="宋体" w:hAnsi="宋体" w:cs="宋体"/>
                <w:b/>
                <w:szCs w:val="21"/>
              </w:rPr>
            </w:pPr>
          </w:p>
        </w:tc>
        <w:tc>
          <w:tcPr>
            <w:tcW w:w="2096" w:type="dxa"/>
            <w:vAlign w:val="center"/>
          </w:tcPr>
          <w:p w14:paraId="5B26802A" w14:textId="77777777" w:rsidR="003F6064" w:rsidRDefault="003F6064" w:rsidP="0005215A">
            <w:pPr>
              <w:pStyle w:val="ad"/>
              <w:spacing w:line="360" w:lineRule="auto"/>
              <w:jc w:val="center"/>
              <w:rPr>
                <w:rFonts w:ascii="宋体" w:hAnsi="宋体" w:cs="宋体"/>
                <w:b/>
                <w:szCs w:val="21"/>
              </w:rPr>
            </w:pPr>
          </w:p>
        </w:tc>
        <w:tc>
          <w:tcPr>
            <w:tcW w:w="1647" w:type="dxa"/>
            <w:vAlign w:val="center"/>
          </w:tcPr>
          <w:p w14:paraId="6F0FC3F7" w14:textId="77777777" w:rsidR="003F6064" w:rsidRDefault="003F6064" w:rsidP="0005215A">
            <w:pPr>
              <w:pStyle w:val="ad"/>
              <w:spacing w:line="360" w:lineRule="auto"/>
              <w:jc w:val="center"/>
              <w:rPr>
                <w:rFonts w:ascii="宋体" w:hAnsi="宋体" w:cs="宋体"/>
                <w:b/>
                <w:szCs w:val="21"/>
              </w:rPr>
            </w:pPr>
          </w:p>
        </w:tc>
        <w:tc>
          <w:tcPr>
            <w:tcW w:w="2345" w:type="dxa"/>
            <w:vAlign w:val="center"/>
          </w:tcPr>
          <w:p w14:paraId="4ADDCC79" w14:textId="77777777" w:rsidR="003F6064" w:rsidRDefault="003F6064" w:rsidP="0005215A">
            <w:pPr>
              <w:pStyle w:val="ad"/>
              <w:spacing w:line="360" w:lineRule="auto"/>
              <w:jc w:val="center"/>
              <w:rPr>
                <w:rFonts w:ascii="宋体" w:hAnsi="宋体" w:cs="宋体"/>
                <w:b/>
                <w:szCs w:val="21"/>
              </w:rPr>
            </w:pPr>
          </w:p>
        </w:tc>
      </w:tr>
      <w:tr w:rsidR="003F6064" w14:paraId="128B062A" w14:textId="77777777" w:rsidTr="0005215A">
        <w:trPr>
          <w:trHeight w:val="566"/>
          <w:jc w:val="center"/>
        </w:trPr>
        <w:tc>
          <w:tcPr>
            <w:tcW w:w="1392" w:type="dxa"/>
            <w:vAlign w:val="center"/>
          </w:tcPr>
          <w:p w14:paraId="48E8D05F" w14:textId="77777777" w:rsidR="003F6064" w:rsidRDefault="003F6064" w:rsidP="0005215A">
            <w:pPr>
              <w:pStyle w:val="ad"/>
              <w:spacing w:line="360" w:lineRule="auto"/>
              <w:jc w:val="center"/>
              <w:rPr>
                <w:rFonts w:ascii="宋体" w:hAnsi="宋体" w:cs="宋体"/>
                <w:b/>
                <w:szCs w:val="21"/>
              </w:rPr>
            </w:pPr>
          </w:p>
        </w:tc>
        <w:tc>
          <w:tcPr>
            <w:tcW w:w="1938" w:type="dxa"/>
            <w:vAlign w:val="center"/>
          </w:tcPr>
          <w:p w14:paraId="268E96EB" w14:textId="77777777" w:rsidR="003F6064" w:rsidRDefault="003F6064" w:rsidP="0005215A">
            <w:pPr>
              <w:pStyle w:val="ad"/>
              <w:spacing w:line="360" w:lineRule="auto"/>
              <w:jc w:val="center"/>
              <w:rPr>
                <w:rFonts w:ascii="宋体" w:hAnsi="宋体" w:cs="宋体"/>
                <w:b/>
                <w:szCs w:val="21"/>
              </w:rPr>
            </w:pPr>
          </w:p>
        </w:tc>
        <w:tc>
          <w:tcPr>
            <w:tcW w:w="2096" w:type="dxa"/>
            <w:vAlign w:val="center"/>
          </w:tcPr>
          <w:p w14:paraId="47407702" w14:textId="77777777" w:rsidR="003F6064" w:rsidRDefault="003F6064" w:rsidP="0005215A">
            <w:pPr>
              <w:pStyle w:val="ad"/>
              <w:spacing w:line="360" w:lineRule="auto"/>
              <w:jc w:val="center"/>
              <w:rPr>
                <w:rFonts w:ascii="宋体" w:hAnsi="宋体" w:cs="宋体"/>
                <w:b/>
                <w:szCs w:val="21"/>
              </w:rPr>
            </w:pPr>
          </w:p>
        </w:tc>
        <w:tc>
          <w:tcPr>
            <w:tcW w:w="1647" w:type="dxa"/>
            <w:vAlign w:val="center"/>
          </w:tcPr>
          <w:p w14:paraId="0F226611" w14:textId="77777777" w:rsidR="003F6064" w:rsidRDefault="003F6064" w:rsidP="0005215A">
            <w:pPr>
              <w:pStyle w:val="ad"/>
              <w:spacing w:line="360" w:lineRule="auto"/>
              <w:jc w:val="center"/>
              <w:rPr>
                <w:rFonts w:ascii="宋体" w:hAnsi="宋体" w:cs="宋体"/>
                <w:b/>
                <w:szCs w:val="21"/>
              </w:rPr>
            </w:pPr>
          </w:p>
        </w:tc>
        <w:tc>
          <w:tcPr>
            <w:tcW w:w="2345" w:type="dxa"/>
            <w:vAlign w:val="center"/>
          </w:tcPr>
          <w:p w14:paraId="35B24197" w14:textId="77777777" w:rsidR="003F6064" w:rsidRDefault="003F6064" w:rsidP="0005215A">
            <w:pPr>
              <w:pStyle w:val="ad"/>
              <w:spacing w:line="360" w:lineRule="auto"/>
              <w:jc w:val="center"/>
              <w:rPr>
                <w:rFonts w:ascii="宋体" w:hAnsi="宋体" w:cs="宋体"/>
                <w:b/>
                <w:szCs w:val="21"/>
              </w:rPr>
            </w:pPr>
          </w:p>
        </w:tc>
      </w:tr>
      <w:tr w:rsidR="003F6064" w14:paraId="16BE0E95" w14:textId="77777777" w:rsidTr="0005215A">
        <w:trPr>
          <w:trHeight w:val="578"/>
          <w:jc w:val="center"/>
        </w:trPr>
        <w:tc>
          <w:tcPr>
            <w:tcW w:w="1392" w:type="dxa"/>
            <w:vAlign w:val="center"/>
          </w:tcPr>
          <w:p w14:paraId="7A783798" w14:textId="77777777" w:rsidR="003F6064" w:rsidRDefault="003F6064" w:rsidP="0005215A">
            <w:pPr>
              <w:pStyle w:val="ad"/>
              <w:spacing w:line="360" w:lineRule="auto"/>
              <w:jc w:val="center"/>
              <w:rPr>
                <w:rFonts w:ascii="宋体" w:hAnsi="宋体" w:cs="宋体"/>
                <w:b/>
                <w:szCs w:val="21"/>
              </w:rPr>
            </w:pPr>
          </w:p>
        </w:tc>
        <w:tc>
          <w:tcPr>
            <w:tcW w:w="1938" w:type="dxa"/>
            <w:vAlign w:val="center"/>
          </w:tcPr>
          <w:p w14:paraId="70F9C737" w14:textId="77777777" w:rsidR="003F6064" w:rsidRDefault="003F6064" w:rsidP="0005215A">
            <w:pPr>
              <w:pStyle w:val="ad"/>
              <w:spacing w:line="360" w:lineRule="auto"/>
              <w:jc w:val="center"/>
              <w:rPr>
                <w:rFonts w:ascii="宋体" w:hAnsi="宋体" w:cs="宋体"/>
                <w:b/>
                <w:szCs w:val="21"/>
              </w:rPr>
            </w:pPr>
          </w:p>
        </w:tc>
        <w:tc>
          <w:tcPr>
            <w:tcW w:w="2096" w:type="dxa"/>
            <w:vAlign w:val="center"/>
          </w:tcPr>
          <w:p w14:paraId="395C72B4" w14:textId="77777777" w:rsidR="003F6064" w:rsidRDefault="003F6064" w:rsidP="0005215A">
            <w:pPr>
              <w:pStyle w:val="ad"/>
              <w:spacing w:line="360" w:lineRule="auto"/>
              <w:jc w:val="center"/>
              <w:rPr>
                <w:rFonts w:ascii="宋体" w:hAnsi="宋体" w:cs="宋体"/>
                <w:b/>
                <w:szCs w:val="21"/>
              </w:rPr>
            </w:pPr>
          </w:p>
        </w:tc>
        <w:tc>
          <w:tcPr>
            <w:tcW w:w="1647" w:type="dxa"/>
            <w:vAlign w:val="center"/>
          </w:tcPr>
          <w:p w14:paraId="2AA9489F" w14:textId="77777777" w:rsidR="003F6064" w:rsidRDefault="003F6064" w:rsidP="0005215A">
            <w:pPr>
              <w:pStyle w:val="ad"/>
              <w:spacing w:line="360" w:lineRule="auto"/>
              <w:jc w:val="center"/>
              <w:rPr>
                <w:rFonts w:ascii="宋体" w:hAnsi="宋体" w:cs="宋体"/>
                <w:b/>
                <w:szCs w:val="21"/>
              </w:rPr>
            </w:pPr>
          </w:p>
        </w:tc>
        <w:tc>
          <w:tcPr>
            <w:tcW w:w="2345" w:type="dxa"/>
            <w:vAlign w:val="center"/>
          </w:tcPr>
          <w:p w14:paraId="3B53BE73" w14:textId="77777777" w:rsidR="003F6064" w:rsidRDefault="003F6064" w:rsidP="0005215A">
            <w:pPr>
              <w:pStyle w:val="ad"/>
              <w:spacing w:line="360" w:lineRule="auto"/>
              <w:jc w:val="center"/>
              <w:rPr>
                <w:rFonts w:ascii="宋体" w:hAnsi="宋体" w:cs="宋体"/>
                <w:b/>
                <w:szCs w:val="21"/>
              </w:rPr>
            </w:pPr>
          </w:p>
        </w:tc>
      </w:tr>
    </w:tbl>
    <w:p w14:paraId="14422493" w14:textId="77777777" w:rsidR="003F6064" w:rsidRDefault="003F6064" w:rsidP="003F6064">
      <w:pPr>
        <w:rPr>
          <w:rFonts w:ascii="宋体" w:hAnsi="宋体" w:cs="宋体"/>
          <w:color w:val="000000" w:themeColor="text1"/>
          <w:szCs w:val="21"/>
        </w:rPr>
      </w:pPr>
      <w:r>
        <w:rPr>
          <w:rFonts w:ascii="宋体" w:hAnsi="宋体" w:cs="宋体" w:hint="eastAsia"/>
          <w:color w:val="000000" w:themeColor="text1"/>
          <w:szCs w:val="21"/>
        </w:rPr>
        <w:t>注：须提供合同复印件并加盖投标人公章</w:t>
      </w:r>
    </w:p>
    <w:p w14:paraId="4881E8F4" w14:textId="77777777" w:rsidR="003F6064" w:rsidRDefault="003F6064" w:rsidP="003F6064">
      <w:pPr>
        <w:pStyle w:val="21"/>
        <w:rPr>
          <w:rFonts w:ascii="宋体" w:hAnsi="宋体" w:cs="宋体"/>
          <w:color w:val="000000" w:themeColor="text1"/>
          <w:kern w:val="2"/>
          <w:szCs w:val="21"/>
        </w:rPr>
      </w:pPr>
    </w:p>
    <w:p w14:paraId="3AD2B268" w14:textId="77777777" w:rsidR="003F6064" w:rsidRDefault="003F6064" w:rsidP="003F6064">
      <w:pPr>
        <w:rPr>
          <w:rFonts w:ascii="宋体" w:hAnsi="宋体" w:cs="宋体"/>
          <w:color w:val="000000" w:themeColor="text1"/>
          <w:szCs w:val="21"/>
        </w:rPr>
      </w:pPr>
    </w:p>
    <w:p w14:paraId="40130A7C" w14:textId="77777777" w:rsidR="003F6064" w:rsidRDefault="003F6064" w:rsidP="003F6064">
      <w:pPr>
        <w:pStyle w:val="21"/>
        <w:rPr>
          <w:rFonts w:ascii="宋体" w:hAnsi="宋体" w:cs="宋体"/>
          <w:color w:val="000000" w:themeColor="text1"/>
          <w:kern w:val="2"/>
          <w:szCs w:val="21"/>
        </w:rPr>
      </w:pPr>
    </w:p>
    <w:p w14:paraId="3586148F" w14:textId="77777777" w:rsidR="003F6064" w:rsidRDefault="003F6064" w:rsidP="003F6064">
      <w:pPr>
        <w:spacing w:line="360" w:lineRule="auto"/>
        <w:ind w:firstLineChars="1900" w:firstLine="3990"/>
        <w:rPr>
          <w:rFonts w:ascii="Microsoft New Tai Lue" w:hAnsi="Microsoft New Tai Lue" w:cs="Microsoft New Tai Lue"/>
          <w:szCs w:val="21"/>
          <w:u w:val="single"/>
        </w:rPr>
      </w:pPr>
      <w:r>
        <w:rPr>
          <w:rFonts w:ascii="Microsoft New Tai Lue" w:hAnsi="Microsoft New Tai Lue" w:cs="Microsoft New Tai Lue"/>
          <w:bCs/>
        </w:rPr>
        <w:t>投标</w:t>
      </w:r>
      <w:r>
        <w:rPr>
          <w:rFonts w:ascii="Microsoft New Tai Lue" w:hAnsi="Microsoft New Tai Lue" w:cs="Microsoft New Tai Lue" w:hint="eastAsia"/>
          <w:bCs/>
        </w:rPr>
        <w:t>人</w:t>
      </w:r>
      <w:r>
        <w:rPr>
          <w:rFonts w:ascii="Microsoft New Tai Lue" w:hAnsi="Microsoft New Tai Lue" w:cs="Microsoft New Tai Lue"/>
          <w:bCs/>
        </w:rPr>
        <w:t>名称（公章）：</w:t>
      </w:r>
      <w:r>
        <w:rPr>
          <w:rFonts w:ascii="Microsoft New Tai Lue" w:hAnsi="Microsoft New Tai Lue" w:cs="Microsoft New Tai Lue"/>
          <w:szCs w:val="21"/>
          <w:u w:val="single"/>
        </w:rPr>
        <w:tab/>
      </w:r>
      <w:r>
        <w:rPr>
          <w:rFonts w:ascii="Microsoft New Tai Lue" w:hAnsi="Microsoft New Tai Lue" w:cs="Microsoft New Tai Lue"/>
          <w:szCs w:val="21"/>
          <w:u w:val="single"/>
        </w:rPr>
        <w:tab/>
      </w:r>
    </w:p>
    <w:p w14:paraId="73CF7FCC" w14:textId="77777777" w:rsidR="003F6064" w:rsidRDefault="003F6064" w:rsidP="003F6064">
      <w:pPr>
        <w:spacing w:line="360" w:lineRule="auto"/>
        <w:ind w:firstLineChars="1900" w:firstLine="3990"/>
        <w:rPr>
          <w:rFonts w:ascii="Microsoft New Tai Lue" w:hAnsi="Microsoft New Tai Lue" w:cs="Microsoft New Tai Lue"/>
          <w:szCs w:val="21"/>
        </w:rPr>
      </w:pPr>
      <w:r>
        <w:rPr>
          <w:rFonts w:ascii="Microsoft New Tai Lue" w:hAnsi="Microsoft New Tai Lue" w:cs="Microsoft New Tai Lue"/>
          <w:szCs w:val="21"/>
        </w:rPr>
        <w:t>法定代表人（单位负责人）</w:t>
      </w:r>
    </w:p>
    <w:p w14:paraId="7A66AABE" w14:textId="77777777" w:rsidR="003F6064" w:rsidRDefault="003F6064" w:rsidP="003F6064">
      <w:pPr>
        <w:spacing w:line="360" w:lineRule="auto"/>
        <w:ind w:firstLineChars="1900" w:firstLine="3990"/>
        <w:rPr>
          <w:rFonts w:ascii="Microsoft New Tai Lue" w:hAnsi="Microsoft New Tai Lue" w:cs="Microsoft New Tai Lue"/>
          <w:szCs w:val="21"/>
          <w:u w:val="single"/>
        </w:rPr>
      </w:pPr>
      <w:r>
        <w:rPr>
          <w:rFonts w:ascii="Microsoft New Tai Lue" w:hAnsi="Microsoft New Tai Lue" w:cs="Microsoft New Tai Lue"/>
          <w:szCs w:val="21"/>
        </w:rPr>
        <w:t>或其授权代表（签字或盖章）：</w:t>
      </w:r>
      <w:r>
        <w:rPr>
          <w:rFonts w:ascii="Microsoft New Tai Lue" w:hAnsi="Microsoft New Tai Lue" w:cs="Microsoft New Tai Lue"/>
          <w:szCs w:val="21"/>
          <w:u w:val="single"/>
        </w:rPr>
        <w:tab/>
      </w:r>
      <w:r>
        <w:rPr>
          <w:rFonts w:ascii="Microsoft New Tai Lue" w:hAnsi="Microsoft New Tai Lue" w:cs="Microsoft New Tai Lue"/>
          <w:szCs w:val="21"/>
          <w:u w:val="single"/>
        </w:rPr>
        <w:tab/>
      </w:r>
    </w:p>
    <w:p w14:paraId="4FB1421E" w14:textId="77777777" w:rsidR="003F6064" w:rsidRDefault="003F6064" w:rsidP="003F6064">
      <w:r>
        <w:rPr>
          <w:rFonts w:ascii="Microsoft New Tai Lue" w:hAnsi="Microsoft New Tai Lue" w:cs="Microsoft New Tai Lue"/>
          <w:bCs/>
        </w:rPr>
        <w:t xml:space="preserve">                                      </w:t>
      </w:r>
      <w:r>
        <w:rPr>
          <w:rFonts w:ascii="Microsoft New Tai Lue" w:hAnsi="Microsoft New Tai Lue" w:cs="Microsoft New Tai Lue"/>
          <w:bCs/>
        </w:rPr>
        <w:t>日期：</w:t>
      </w:r>
      <w:r>
        <w:rPr>
          <w:rFonts w:ascii="Microsoft New Tai Lue" w:hAnsi="Microsoft New Tai Lue" w:cs="Microsoft New Tai Lue"/>
          <w:bCs/>
        </w:rPr>
        <w:t>______</w:t>
      </w:r>
      <w:r>
        <w:rPr>
          <w:rFonts w:ascii="Microsoft New Tai Lue" w:hAnsi="Microsoft New Tai Lue" w:cs="Microsoft New Tai Lue"/>
          <w:bCs/>
        </w:rPr>
        <w:t>年</w:t>
      </w:r>
      <w:r>
        <w:rPr>
          <w:rFonts w:ascii="Microsoft New Tai Lue" w:hAnsi="Microsoft New Tai Lue" w:cs="Microsoft New Tai Lue" w:hint="eastAsia"/>
          <w:bCs/>
          <w:u w:val="single"/>
        </w:rPr>
        <w:t xml:space="preserve">  </w:t>
      </w:r>
      <w:r>
        <w:rPr>
          <w:rFonts w:ascii="Microsoft New Tai Lue" w:hAnsi="Microsoft New Tai Lue" w:cs="Microsoft New Tai Lue"/>
          <w:bCs/>
        </w:rPr>
        <w:t>月</w:t>
      </w:r>
      <w:r>
        <w:rPr>
          <w:rFonts w:ascii="Microsoft New Tai Lue" w:hAnsi="Microsoft New Tai Lue" w:cs="Microsoft New Tai Lue" w:hint="eastAsia"/>
          <w:bCs/>
          <w:u w:val="single"/>
        </w:rPr>
        <w:t xml:space="preserve">  </w:t>
      </w:r>
      <w:r>
        <w:rPr>
          <w:rFonts w:ascii="Microsoft New Tai Lue" w:hAnsi="Microsoft New Tai Lue" w:cs="Microsoft New Tai Lue"/>
          <w:bCs/>
        </w:rPr>
        <w:t>日</w:t>
      </w:r>
    </w:p>
    <w:p w14:paraId="5E4265EB" w14:textId="77777777" w:rsidR="003F6064" w:rsidRDefault="003F6064" w:rsidP="003F6064">
      <w:pPr>
        <w:pStyle w:val="21"/>
        <w:rPr>
          <w:rFonts w:ascii="宋体" w:hAnsi="宋体" w:cs="宋体"/>
          <w:color w:val="000000" w:themeColor="text1"/>
          <w:szCs w:val="21"/>
        </w:rPr>
      </w:pPr>
    </w:p>
    <w:p w14:paraId="344CCD3A" w14:textId="77777777" w:rsidR="003F6064" w:rsidRDefault="003F6064" w:rsidP="003F6064"/>
    <w:p w14:paraId="0169F048" w14:textId="77777777" w:rsidR="003F6064" w:rsidRPr="001B646E" w:rsidRDefault="003F6064" w:rsidP="003F6064">
      <w:pPr>
        <w:rPr>
          <w:rFonts w:ascii="宋体" w:hAnsi="宋体" w:cs="宋体"/>
          <w:color w:val="000000" w:themeColor="text1"/>
          <w:szCs w:val="21"/>
        </w:rPr>
      </w:pPr>
    </w:p>
    <w:p w14:paraId="5833B533" w14:textId="77777777" w:rsidR="003F6064" w:rsidRDefault="003F6064" w:rsidP="003F6064">
      <w:pPr>
        <w:rPr>
          <w:rFonts w:ascii="宋体" w:hAnsi="宋体" w:cs="宋体"/>
          <w:color w:val="000000" w:themeColor="text1"/>
          <w:szCs w:val="21"/>
        </w:rPr>
      </w:pPr>
    </w:p>
    <w:p w14:paraId="52BB4476" w14:textId="77777777" w:rsidR="003F6064" w:rsidRDefault="003F6064" w:rsidP="003F6064">
      <w:pPr>
        <w:rPr>
          <w:rFonts w:ascii="宋体" w:hAnsi="宋体" w:cs="宋体"/>
          <w:color w:val="000000" w:themeColor="text1"/>
          <w:szCs w:val="21"/>
        </w:rPr>
      </w:pPr>
    </w:p>
    <w:p w14:paraId="753E4D7D" w14:textId="77777777" w:rsidR="003F6064" w:rsidRDefault="003F6064" w:rsidP="003F6064">
      <w:pPr>
        <w:rPr>
          <w:rFonts w:ascii="宋体" w:hAnsi="宋体" w:cs="宋体"/>
          <w:color w:val="000000" w:themeColor="text1"/>
          <w:szCs w:val="21"/>
        </w:rPr>
      </w:pPr>
    </w:p>
    <w:p w14:paraId="722FA074" w14:textId="77777777" w:rsidR="003F6064" w:rsidRDefault="003F6064" w:rsidP="003F6064">
      <w:pPr>
        <w:rPr>
          <w:rFonts w:ascii="宋体" w:hAnsi="宋体" w:cs="宋体"/>
          <w:color w:val="000000" w:themeColor="text1"/>
          <w:szCs w:val="21"/>
        </w:rPr>
      </w:pPr>
    </w:p>
    <w:p w14:paraId="282B7FA6" w14:textId="77777777" w:rsidR="003F6064" w:rsidRDefault="003F6064" w:rsidP="003F6064">
      <w:pPr>
        <w:rPr>
          <w:rFonts w:ascii="宋体" w:hAnsi="宋体" w:cs="宋体"/>
          <w:color w:val="000000" w:themeColor="text1"/>
          <w:szCs w:val="21"/>
        </w:rPr>
      </w:pPr>
    </w:p>
    <w:p w14:paraId="27CCC060" w14:textId="77777777" w:rsidR="003F6064" w:rsidRDefault="003F6064" w:rsidP="003F6064">
      <w:pPr>
        <w:rPr>
          <w:rFonts w:ascii="宋体" w:hAnsi="宋体" w:cs="宋体"/>
          <w:color w:val="000000" w:themeColor="text1"/>
          <w:szCs w:val="21"/>
        </w:rPr>
      </w:pPr>
    </w:p>
    <w:p w14:paraId="74FCD7C5" w14:textId="77777777" w:rsidR="003F6064" w:rsidRDefault="003F6064" w:rsidP="003F6064">
      <w:pPr>
        <w:rPr>
          <w:rFonts w:ascii="宋体" w:hAnsi="宋体" w:cs="宋体"/>
          <w:color w:val="000000" w:themeColor="text1"/>
          <w:szCs w:val="21"/>
        </w:rPr>
      </w:pPr>
    </w:p>
    <w:p w14:paraId="22EEA9E9" w14:textId="77777777" w:rsidR="003F6064" w:rsidRDefault="003F6064" w:rsidP="003F6064">
      <w:pPr>
        <w:rPr>
          <w:rFonts w:ascii="宋体" w:hAnsi="宋体" w:cs="宋体"/>
          <w:color w:val="000000" w:themeColor="text1"/>
          <w:szCs w:val="21"/>
        </w:rPr>
      </w:pPr>
    </w:p>
    <w:p w14:paraId="38F92789" w14:textId="77777777" w:rsidR="003F6064" w:rsidRDefault="003F6064" w:rsidP="003F6064">
      <w:pPr>
        <w:rPr>
          <w:rFonts w:ascii="宋体" w:hAnsi="宋体" w:cs="宋体"/>
          <w:color w:val="000000" w:themeColor="text1"/>
          <w:szCs w:val="21"/>
        </w:rPr>
      </w:pPr>
    </w:p>
    <w:p w14:paraId="496E8F15" w14:textId="77777777" w:rsidR="003F6064" w:rsidRDefault="003F6064" w:rsidP="003F6064">
      <w:pPr>
        <w:rPr>
          <w:rFonts w:ascii="宋体" w:hAnsi="宋体" w:cs="宋体"/>
          <w:color w:val="000000" w:themeColor="text1"/>
          <w:szCs w:val="21"/>
        </w:rPr>
      </w:pPr>
    </w:p>
    <w:p w14:paraId="3173EA14" w14:textId="77777777" w:rsidR="003F6064" w:rsidRDefault="003F6064" w:rsidP="003F6064">
      <w:pPr>
        <w:rPr>
          <w:rFonts w:ascii="宋体" w:hAnsi="宋体" w:cs="宋体"/>
          <w:color w:val="000000" w:themeColor="text1"/>
          <w:szCs w:val="21"/>
        </w:rPr>
      </w:pPr>
    </w:p>
    <w:p w14:paraId="46E7C5C0" w14:textId="77777777" w:rsidR="003F6064" w:rsidRDefault="003F6064" w:rsidP="003F6064">
      <w:pPr>
        <w:rPr>
          <w:rFonts w:ascii="宋体" w:hAnsi="宋体" w:cs="宋体"/>
          <w:color w:val="000000" w:themeColor="text1"/>
          <w:szCs w:val="21"/>
        </w:rPr>
      </w:pPr>
    </w:p>
    <w:p w14:paraId="449A3157" w14:textId="77777777" w:rsidR="003F6064" w:rsidRDefault="003F6064" w:rsidP="003F6064">
      <w:pPr>
        <w:rPr>
          <w:rFonts w:ascii="宋体" w:hAnsi="宋体" w:cs="宋体"/>
          <w:color w:val="000000" w:themeColor="text1"/>
          <w:szCs w:val="21"/>
        </w:rPr>
      </w:pPr>
    </w:p>
    <w:p w14:paraId="6A63A13B" w14:textId="77777777" w:rsidR="003F6064" w:rsidRDefault="003F6064" w:rsidP="003F6064">
      <w:pPr>
        <w:rPr>
          <w:rFonts w:ascii="宋体" w:hAnsi="宋体" w:cs="宋体"/>
          <w:color w:val="000000" w:themeColor="text1"/>
          <w:szCs w:val="21"/>
        </w:rPr>
      </w:pPr>
    </w:p>
    <w:bookmarkEnd w:id="69"/>
    <w:p w14:paraId="64964893" w14:textId="77777777" w:rsidR="003F6064" w:rsidRDefault="003F6064" w:rsidP="003F6064">
      <w:pPr>
        <w:pStyle w:val="ab"/>
        <w:spacing w:before="0"/>
        <w:ind w:firstLine="482"/>
        <w:rPr>
          <w:rFonts w:ascii="Microsoft New Tai Lue" w:hAnsi="Microsoft New Tai Lue" w:cs="Microsoft New Tai Lue"/>
          <w:bCs w:val="0"/>
          <w:sz w:val="24"/>
          <w:szCs w:val="24"/>
        </w:rPr>
      </w:pPr>
      <w:r>
        <w:rPr>
          <w:rFonts w:ascii="Microsoft New Tai Lue" w:hAnsi="Microsoft New Tai Lue" w:cs="Microsoft New Tai Lue"/>
          <w:bCs w:val="0"/>
          <w:sz w:val="24"/>
          <w:szCs w:val="24"/>
        </w:rPr>
        <w:t>（</w:t>
      </w:r>
      <w:r>
        <w:rPr>
          <w:rFonts w:ascii="Microsoft New Tai Lue" w:hAnsi="Microsoft New Tai Lue" w:cs="Microsoft New Tai Lue" w:hint="eastAsia"/>
          <w:bCs w:val="0"/>
          <w:sz w:val="24"/>
          <w:szCs w:val="24"/>
        </w:rPr>
        <w:t>10</w:t>
      </w:r>
      <w:r>
        <w:rPr>
          <w:rFonts w:ascii="Microsoft New Tai Lue" w:hAnsi="Microsoft New Tai Lue" w:cs="Microsoft New Tai Lue"/>
          <w:bCs w:val="0"/>
          <w:sz w:val="24"/>
          <w:szCs w:val="24"/>
        </w:rPr>
        <w:t>）投标人认为需提供的其他文件或证明材料</w:t>
      </w:r>
    </w:p>
    <w:p w14:paraId="746B24AA" w14:textId="77777777" w:rsidR="003F6064" w:rsidRPr="00B231D3" w:rsidRDefault="003F6064" w:rsidP="003F6064"/>
    <w:p w14:paraId="4D6A71DD" w14:textId="77777777" w:rsidR="003F6064" w:rsidRDefault="003F6064" w:rsidP="003F6064"/>
    <w:p w14:paraId="079EF88A" w14:textId="77777777" w:rsidR="003F6064" w:rsidRDefault="003F6064" w:rsidP="003F6064"/>
    <w:p w14:paraId="78B18405" w14:textId="77777777" w:rsidR="003F6064" w:rsidRPr="00456649" w:rsidRDefault="003F6064" w:rsidP="003F6064"/>
    <w:p w14:paraId="0F6ED800" w14:textId="38B93BF9" w:rsidR="00A44204" w:rsidRPr="003F6064" w:rsidRDefault="00A44204" w:rsidP="003F6064">
      <w:pPr>
        <w:widowControl/>
        <w:spacing w:line="360" w:lineRule="auto"/>
        <w:jc w:val="left"/>
        <w:rPr>
          <w:rFonts w:asciiTheme="minorEastAsia" w:eastAsiaTheme="minorEastAsia" w:hAnsiTheme="minorEastAsia" w:cs="宋体"/>
          <w:color w:val="000000" w:themeColor="text1"/>
          <w:szCs w:val="21"/>
        </w:rPr>
      </w:pPr>
    </w:p>
    <w:sectPr w:rsidR="00A44204" w:rsidRPr="003F60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C1EEC" w14:textId="77777777" w:rsidR="00441F62" w:rsidRDefault="00441F62">
      <w:r>
        <w:separator/>
      </w:r>
    </w:p>
  </w:endnote>
  <w:endnote w:type="continuationSeparator" w:id="0">
    <w:p w14:paraId="43CDB82C" w14:textId="77777777" w:rsidR="00441F62" w:rsidRDefault="0044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 w:name="Microsoft New Tai Lue">
    <w:panose1 w:val="020B0502040204020203"/>
    <w:charset w:val="00"/>
    <w:family w:val="swiss"/>
    <w:pitch w:val="variable"/>
    <w:sig w:usb0="00000003" w:usb1="00000000" w:usb2="8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MS Gothic"/>
    <w:charset w:val="00"/>
    <w:family w:val="auto"/>
    <w:pitch w:val="default"/>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1B53D" w14:textId="77777777" w:rsidR="0005215A" w:rsidRDefault="0005215A">
    <w:pPr>
      <w:pStyle w:val="a5"/>
      <w:jc w:val="center"/>
    </w:pPr>
    <w:r>
      <w:rPr>
        <w:noProof/>
      </w:rPr>
      <mc:AlternateContent>
        <mc:Choice Requires="wps">
          <w:drawing>
            <wp:anchor distT="0" distB="0" distL="114300" distR="114300" simplePos="0" relativeHeight="251658240" behindDoc="0" locked="0" layoutInCell="1" allowOverlap="1" wp14:anchorId="58EF726B" wp14:editId="75056596">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72080"/>
                          </w:sdtPr>
                          <w:sdtEndPr/>
                          <w:sdtContent>
                            <w:p w14:paraId="4D22B55E" w14:textId="77777777" w:rsidR="0005215A" w:rsidRDefault="0005215A">
                              <w:pPr>
                                <w:pStyle w:val="a5"/>
                                <w:jc w:val="center"/>
                              </w:pPr>
                              <w:r>
                                <w:fldChar w:fldCharType="begin"/>
                              </w:r>
                              <w:r>
                                <w:instrText>PAGE   \* MERGEFORMAT</w:instrText>
                              </w:r>
                              <w:r>
                                <w:fldChar w:fldCharType="separate"/>
                              </w:r>
                              <w:r w:rsidR="000848C2" w:rsidRPr="000848C2">
                                <w:rPr>
                                  <w:noProof/>
                                  <w:lang w:val="zh-CN"/>
                                </w:rPr>
                                <w:t>4</w:t>
                              </w:r>
                              <w:r>
                                <w:rPr>
                                  <w:lang w:val="zh-CN"/>
                                </w:rPr>
                                <w:fldChar w:fldCharType="end"/>
                              </w:r>
                            </w:p>
                          </w:sdtContent>
                        </w:sdt>
                        <w:p w14:paraId="4794B33C" w14:textId="77777777" w:rsidR="0005215A" w:rsidRDefault="0005215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sdt>
                    <w:sdtPr>
                      <w:id w:val="147472080"/>
                    </w:sdtPr>
                    <w:sdtEndPr/>
                    <w:sdtContent>
                      <w:p w14:paraId="4D22B55E" w14:textId="77777777" w:rsidR="0005215A" w:rsidRDefault="0005215A">
                        <w:pPr>
                          <w:pStyle w:val="a5"/>
                          <w:jc w:val="center"/>
                        </w:pPr>
                        <w:r>
                          <w:fldChar w:fldCharType="begin"/>
                        </w:r>
                        <w:r>
                          <w:instrText>PAGE   \* MERGEFORMAT</w:instrText>
                        </w:r>
                        <w:r>
                          <w:fldChar w:fldCharType="separate"/>
                        </w:r>
                        <w:r w:rsidR="000848C2" w:rsidRPr="000848C2">
                          <w:rPr>
                            <w:noProof/>
                            <w:lang w:val="zh-CN"/>
                          </w:rPr>
                          <w:t>4</w:t>
                        </w:r>
                        <w:r>
                          <w:rPr>
                            <w:lang w:val="zh-CN"/>
                          </w:rPr>
                          <w:fldChar w:fldCharType="end"/>
                        </w:r>
                      </w:p>
                    </w:sdtContent>
                  </w:sdt>
                  <w:p w14:paraId="4794B33C" w14:textId="77777777" w:rsidR="0005215A" w:rsidRDefault="0005215A"/>
                </w:txbxContent>
              </v:textbox>
              <w10:wrap anchorx="margin"/>
            </v:shape>
          </w:pict>
        </mc:Fallback>
      </mc:AlternateContent>
    </w:r>
  </w:p>
  <w:p w14:paraId="05D2BEA1" w14:textId="77777777" w:rsidR="0005215A" w:rsidRDefault="000521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DB020" w14:textId="77777777" w:rsidR="00441F62" w:rsidRDefault="00441F62">
      <w:r>
        <w:separator/>
      </w:r>
    </w:p>
  </w:footnote>
  <w:footnote w:type="continuationSeparator" w:id="0">
    <w:p w14:paraId="2A14C7E7" w14:textId="77777777" w:rsidR="00441F62" w:rsidRDefault="00441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3E7"/>
    <w:multiLevelType w:val="multilevel"/>
    <w:tmpl w:val="010413E7"/>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nsid w:val="0EA57F8B"/>
    <w:multiLevelType w:val="hybridMultilevel"/>
    <w:tmpl w:val="0A8A9A60"/>
    <w:lvl w:ilvl="0" w:tplc="A5264D62">
      <w:start w:val="2"/>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
    <w:nsid w:val="19394286"/>
    <w:multiLevelType w:val="multilevel"/>
    <w:tmpl w:val="19394286"/>
    <w:lvl w:ilvl="0">
      <w:start w:val="3"/>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nsid w:val="578E2FB2"/>
    <w:multiLevelType w:val="hybridMultilevel"/>
    <w:tmpl w:val="71961CD0"/>
    <w:lvl w:ilvl="0" w:tplc="AD320386">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0C"/>
    <w:rsid w:val="00002B80"/>
    <w:rsid w:val="00010EB1"/>
    <w:rsid w:val="000174AB"/>
    <w:rsid w:val="00043087"/>
    <w:rsid w:val="0004562B"/>
    <w:rsid w:val="00046A60"/>
    <w:rsid w:val="0005215A"/>
    <w:rsid w:val="00055F0C"/>
    <w:rsid w:val="00065D0A"/>
    <w:rsid w:val="00073F0D"/>
    <w:rsid w:val="00083130"/>
    <w:rsid w:val="000848C2"/>
    <w:rsid w:val="00090E4A"/>
    <w:rsid w:val="000A0FCE"/>
    <w:rsid w:val="000A3561"/>
    <w:rsid w:val="000A7384"/>
    <w:rsid w:val="000B13DC"/>
    <w:rsid w:val="000B26CC"/>
    <w:rsid w:val="000D0619"/>
    <w:rsid w:val="000D5FB9"/>
    <w:rsid w:val="000E1E5E"/>
    <w:rsid w:val="000E35DF"/>
    <w:rsid w:val="000F321B"/>
    <w:rsid w:val="0013095A"/>
    <w:rsid w:val="00132C0B"/>
    <w:rsid w:val="00132C47"/>
    <w:rsid w:val="00181AFC"/>
    <w:rsid w:val="00183C11"/>
    <w:rsid w:val="001939C1"/>
    <w:rsid w:val="001A6580"/>
    <w:rsid w:val="001B052D"/>
    <w:rsid w:val="001B225F"/>
    <w:rsid w:val="001B5317"/>
    <w:rsid w:val="001B6B5E"/>
    <w:rsid w:val="001C34FF"/>
    <w:rsid w:val="001C4D3F"/>
    <w:rsid w:val="001E1E55"/>
    <w:rsid w:val="001F3C16"/>
    <w:rsid w:val="00204895"/>
    <w:rsid w:val="0021267C"/>
    <w:rsid w:val="002135A7"/>
    <w:rsid w:val="00217A9B"/>
    <w:rsid w:val="00226131"/>
    <w:rsid w:val="00233D19"/>
    <w:rsid w:val="00234707"/>
    <w:rsid w:val="00236ABE"/>
    <w:rsid w:val="002376CB"/>
    <w:rsid w:val="00247791"/>
    <w:rsid w:val="0026414D"/>
    <w:rsid w:val="002743C0"/>
    <w:rsid w:val="002957B4"/>
    <w:rsid w:val="002B2C4A"/>
    <w:rsid w:val="002D14B1"/>
    <w:rsid w:val="002E41D7"/>
    <w:rsid w:val="002E53BF"/>
    <w:rsid w:val="002E63E2"/>
    <w:rsid w:val="002F2F07"/>
    <w:rsid w:val="00302943"/>
    <w:rsid w:val="003070DB"/>
    <w:rsid w:val="00307205"/>
    <w:rsid w:val="00307435"/>
    <w:rsid w:val="00330A1A"/>
    <w:rsid w:val="00334C97"/>
    <w:rsid w:val="00344EE3"/>
    <w:rsid w:val="00364CC5"/>
    <w:rsid w:val="0038033F"/>
    <w:rsid w:val="00387339"/>
    <w:rsid w:val="003905AC"/>
    <w:rsid w:val="00390881"/>
    <w:rsid w:val="003B5A31"/>
    <w:rsid w:val="003E1442"/>
    <w:rsid w:val="003E274A"/>
    <w:rsid w:val="003E2D84"/>
    <w:rsid w:val="003E660C"/>
    <w:rsid w:val="003F3775"/>
    <w:rsid w:val="003F6064"/>
    <w:rsid w:val="00406540"/>
    <w:rsid w:val="00415880"/>
    <w:rsid w:val="00441F62"/>
    <w:rsid w:val="004453BD"/>
    <w:rsid w:val="004674AD"/>
    <w:rsid w:val="00484B40"/>
    <w:rsid w:val="004A1501"/>
    <w:rsid w:val="004A6517"/>
    <w:rsid w:val="004B1E53"/>
    <w:rsid w:val="004C42BC"/>
    <w:rsid w:val="004E0B62"/>
    <w:rsid w:val="004E2B13"/>
    <w:rsid w:val="004F386D"/>
    <w:rsid w:val="0050435E"/>
    <w:rsid w:val="005270FC"/>
    <w:rsid w:val="005319D9"/>
    <w:rsid w:val="0053233D"/>
    <w:rsid w:val="00544F27"/>
    <w:rsid w:val="00571D2D"/>
    <w:rsid w:val="00575B08"/>
    <w:rsid w:val="00582B85"/>
    <w:rsid w:val="00585497"/>
    <w:rsid w:val="005D6959"/>
    <w:rsid w:val="005F6EB2"/>
    <w:rsid w:val="0063534A"/>
    <w:rsid w:val="00636519"/>
    <w:rsid w:val="00647546"/>
    <w:rsid w:val="00650B0D"/>
    <w:rsid w:val="00665E15"/>
    <w:rsid w:val="00673397"/>
    <w:rsid w:val="00675517"/>
    <w:rsid w:val="0068074D"/>
    <w:rsid w:val="006935D4"/>
    <w:rsid w:val="00695EC9"/>
    <w:rsid w:val="006A7266"/>
    <w:rsid w:val="006D6FDC"/>
    <w:rsid w:val="006E642D"/>
    <w:rsid w:val="006E6966"/>
    <w:rsid w:val="006F6625"/>
    <w:rsid w:val="00705E35"/>
    <w:rsid w:val="00707864"/>
    <w:rsid w:val="007103DA"/>
    <w:rsid w:val="00722C32"/>
    <w:rsid w:val="00725337"/>
    <w:rsid w:val="007256E3"/>
    <w:rsid w:val="007525EF"/>
    <w:rsid w:val="00753CAA"/>
    <w:rsid w:val="00772E80"/>
    <w:rsid w:val="00773596"/>
    <w:rsid w:val="007866CC"/>
    <w:rsid w:val="007E256C"/>
    <w:rsid w:val="007E2890"/>
    <w:rsid w:val="007E4986"/>
    <w:rsid w:val="007F22A7"/>
    <w:rsid w:val="007F3E60"/>
    <w:rsid w:val="007F72C8"/>
    <w:rsid w:val="0081289D"/>
    <w:rsid w:val="00826526"/>
    <w:rsid w:val="00831A0F"/>
    <w:rsid w:val="00847BD2"/>
    <w:rsid w:val="00856E3A"/>
    <w:rsid w:val="00866EA9"/>
    <w:rsid w:val="0087428D"/>
    <w:rsid w:val="00874767"/>
    <w:rsid w:val="008761F9"/>
    <w:rsid w:val="008933C5"/>
    <w:rsid w:val="00897BB0"/>
    <w:rsid w:val="008B21C8"/>
    <w:rsid w:val="008C0B79"/>
    <w:rsid w:val="008C7413"/>
    <w:rsid w:val="008D46A1"/>
    <w:rsid w:val="008E5596"/>
    <w:rsid w:val="009109C4"/>
    <w:rsid w:val="00913333"/>
    <w:rsid w:val="00926C24"/>
    <w:rsid w:val="00950487"/>
    <w:rsid w:val="00984EF2"/>
    <w:rsid w:val="00995136"/>
    <w:rsid w:val="009D302D"/>
    <w:rsid w:val="009E7995"/>
    <w:rsid w:val="00A33EC7"/>
    <w:rsid w:val="00A44204"/>
    <w:rsid w:val="00A5635C"/>
    <w:rsid w:val="00A57EFF"/>
    <w:rsid w:val="00A57FCE"/>
    <w:rsid w:val="00A84FCF"/>
    <w:rsid w:val="00A95E5B"/>
    <w:rsid w:val="00AC6FCA"/>
    <w:rsid w:val="00AE78D9"/>
    <w:rsid w:val="00AF4BB2"/>
    <w:rsid w:val="00AF682A"/>
    <w:rsid w:val="00B01C9C"/>
    <w:rsid w:val="00B0496B"/>
    <w:rsid w:val="00B17377"/>
    <w:rsid w:val="00B26530"/>
    <w:rsid w:val="00B31FDB"/>
    <w:rsid w:val="00B44EEF"/>
    <w:rsid w:val="00B53AD2"/>
    <w:rsid w:val="00B54F2A"/>
    <w:rsid w:val="00B55C7C"/>
    <w:rsid w:val="00B57C84"/>
    <w:rsid w:val="00B6018F"/>
    <w:rsid w:val="00B61885"/>
    <w:rsid w:val="00B634F6"/>
    <w:rsid w:val="00B70561"/>
    <w:rsid w:val="00B923B2"/>
    <w:rsid w:val="00BA1FFB"/>
    <w:rsid w:val="00BA385C"/>
    <w:rsid w:val="00BB2700"/>
    <w:rsid w:val="00BB42AB"/>
    <w:rsid w:val="00BB5896"/>
    <w:rsid w:val="00BD1B5E"/>
    <w:rsid w:val="00BD3637"/>
    <w:rsid w:val="00BE0472"/>
    <w:rsid w:val="00BE2EA1"/>
    <w:rsid w:val="00BF43D8"/>
    <w:rsid w:val="00C00A97"/>
    <w:rsid w:val="00C07CA4"/>
    <w:rsid w:val="00C10D47"/>
    <w:rsid w:val="00C13730"/>
    <w:rsid w:val="00C144D7"/>
    <w:rsid w:val="00C17E6E"/>
    <w:rsid w:val="00C22247"/>
    <w:rsid w:val="00C2446E"/>
    <w:rsid w:val="00C25040"/>
    <w:rsid w:val="00C41A0E"/>
    <w:rsid w:val="00C47C7E"/>
    <w:rsid w:val="00C51C14"/>
    <w:rsid w:val="00C825BA"/>
    <w:rsid w:val="00C952F1"/>
    <w:rsid w:val="00CA1E93"/>
    <w:rsid w:val="00CD0C26"/>
    <w:rsid w:val="00CE0383"/>
    <w:rsid w:val="00CF3D60"/>
    <w:rsid w:val="00D04253"/>
    <w:rsid w:val="00D21483"/>
    <w:rsid w:val="00D25D8C"/>
    <w:rsid w:val="00D52884"/>
    <w:rsid w:val="00D54F59"/>
    <w:rsid w:val="00D572F8"/>
    <w:rsid w:val="00D6185F"/>
    <w:rsid w:val="00D83AA0"/>
    <w:rsid w:val="00D91702"/>
    <w:rsid w:val="00D92E60"/>
    <w:rsid w:val="00DA4D9F"/>
    <w:rsid w:val="00DB262F"/>
    <w:rsid w:val="00DC242C"/>
    <w:rsid w:val="00DD772E"/>
    <w:rsid w:val="00DE614F"/>
    <w:rsid w:val="00DE7F90"/>
    <w:rsid w:val="00E01152"/>
    <w:rsid w:val="00E01A68"/>
    <w:rsid w:val="00E02EE1"/>
    <w:rsid w:val="00E0703B"/>
    <w:rsid w:val="00E17F77"/>
    <w:rsid w:val="00E27E00"/>
    <w:rsid w:val="00E4024D"/>
    <w:rsid w:val="00E434DB"/>
    <w:rsid w:val="00E5296D"/>
    <w:rsid w:val="00E57E59"/>
    <w:rsid w:val="00E6317A"/>
    <w:rsid w:val="00E67209"/>
    <w:rsid w:val="00E70938"/>
    <w:rsid w:val="00E75F62"/>
    <w:rsid w:val="00E85520"/>
    <w:rsid w:val="00E94BF9"/>
    <w:rsid w:val="00E97573"/>
    <w:rsid w:val="00EA5C21"/>
    <w:rsid w:val="00EB4D93"/>
    <w:rsid w:val="00EC6F6A"/>
    <w:rsid w:val="00ED7484"/>
    <w:rsid w:val="00EE341D"/>
    <w:rsid w:val="00EF7EE2"/>
    <w:rsid w:val="00F022FA"/>
    <w:rsid w:val="00F171E7"/>
    <w:rsid w:val="00F2002B"/>
    <w:rsid w:val="00F278B6"/>
    <w:rsid w:val="00F27E99"/>
    <w:rsid w:val="00F335BD"/>
    <w:rsid w:val="00F54C22"/>
    <w:rsid w:val="00F65AF4"/>
    <w:rsid w:val="00F76758"/>
    <w:rsid w:val="00F82EB7"/>
    <w:rsid w:val="00F90040"/>
    <w:rsid w:val="00F95C0B"/>
    <w:rsid w:val="00FA7B61"/>
    <w:rsid w:val="00FC4198"/>
    <w:rsid w:val="00FD73B8"/>
    <w:rsid w:val="00FE42E1"/>
    <w:rsid w:val="017C30E3"/>
    <w:rsid w:val="05571F68"/>
    <w:rsid w:val="08E868BE"/>
    <w:rsid w:val="0B725406"/>
    <w:rsid w:val="172F4AF3"/>
    <w:rsid w:val="17CD098A"/>
    <w:rsid w:val="23F52C20"/>
    <w:rsid w:val="2EB84F76"/>
    <w:rsid w:val="2FF344B8"/>
    <w:rsid w:val="31CA1315"/>
    <w:rsid w:val="333F5C66"/>
    <w:rsid w:val="3A370925"/>
    <w:rsid w:val="3D7604D6"/>
    <w:rsid w:val="407C4056"/>
    <w:rsid w:val="44D0339F"/>
    <w:rsid w:val="455B32DE"/>
    <w:rsid w:val="4A3C2613"/>
    <w:rsid w:val="4BA2545A"/>
    <w:rsid w:val="50646B00"/>
    <w:rsid w:val="52B138A1"/>
    <w:rsid w:val="725E1F0C"/>
    <w:rsid w:val="739C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0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Body Text 2" w:uiPriority="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85C"/>
    <w:pPr>
      <w:widowControl w:val="0"/>
      <w:jc w:val="both"/>
    </w:pPr>
    <w:rPr>
      <w:rFonts w:ascii="Times New Roman" w:eastAsia="宋体" w:hAnsi="Times New Roman" w:cs="Times New Roman"/>
      <w:sz w:val="21"/>
      <w:szCs w:val="24"/>
    </w:rPr>
  </w:style>
  <w:style w:type="paragraph" w:styleId="2">
    <w:name w:val="heading 2"/>
    <w:basedOn w:val="a"/>
    <w:next w:val="a"/>
    <w:link w:val="2Char1"/>
    <w:qFormat/>
    <w:pPr>
      <w:keepNext/>
      <w:keepLines/>
      <w:spacing w:before="260" w:after="260" w:line="416" w:lineRule="auto"/>
      <w:jc w:val="center"/>
      <w:outlineLvl w:val="1"/>
    </w:pPr>
    <w:rPr>
      <w:rFonts w:ascii="Arial" w:eastAsia="幼圆" w:hAnsi="Arial"/>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99"/>
    <w:qFormat/>
    <w:pPr>
      <w:spacing w:after="120"/>
    </w:pPr>
    <w:rPr>
      <w:kern w:val="2"/>
    </w:rPr>
  </w:style>
  <w:style w:type="paragraph" w:styleId="a4">
    <w:name w:val="Plain Text"/>
    <w:basedOn w:val="a"/>
    <w:link w:val="Char2"/>
    <w:qFormat/>
    <w:rPr>
      <w:rFonts w:ascii="宋体" w:hAnsi="Courier New"/>
      <w:sz w:val="20"/>
      <w:szCs w:val="20"/>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rPr>
      <w:kern w:val="2"/>
      <w:sz w:val="24"/>
    </w:rPr>
  </w:style>
  <w:style w:type="character" w:styleId="a8">
    <w:name w:val="Hyperlink"/>
    <w:basedOn w:val="a0"/>
    <w:uiPriority w:val="99"/>
    <w:unhideWhenUsed/>
    <w:rPr>
      <w:color w:val="0000FF" w:themeColor="hyperlink"/>
      <w:u w:val="single"/>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rPr>
      <w:sz w:val="18"/>
      <w:szCs w:val="18"/>
    </w:rPr>
  </w:style>
  <w:style w:type="character" w:customStyle="1" w:styleId="2Char">
    <w:name w:val="标题 2 Char"/>
    <w:basedOn w:val="a0"/>
    <w:uiPriority w:val="9"/>
    <w:semiHidden/>
    <w:rPr>
      <w:rFonts w:asciiTheme="majorHAnsi" w:eastAsiaTheme="majorEastAsia" w:hAnsiTheme="majorHAnsi" w:cstheme="majorBidi"/>
      <w:b/>
      <w:bCs/>
      <w:kern w:val="0"/>
      <w:sz w:val="32"/>
      <w:szCs w:val="32"/>
    </w:rPr>
  </w:style>
  <w:style w:type="character" w:customStyle="1" w:styleId="Char3">
    <w:name w:val="纯文本 Char"/>
    <w:basedOn w:val="a0"/>
    <w:link w:val="20"/>
    <w:qFormat/>
    <w:rPr>
      <w:rFonts w:ascii="宋体" w:eastAsia="宋体" w:hAnsi="Courier New" w:cs="Courier New"/>
      <w:kern w:val="0"/>
      <w:szCs w:val="21"/>
    </w:rPr>
  </w:style>
  <w:style w:type="character" w:customStyle="1" w:styleId="2Char1">
    <w:name w:val="标题 2 Char1"/>
    <w:link w:val="2"/>
    <w:rPr>
      <w:rFonts w:ascii="Arial" w:eastAsia="幼圆" w:hAnsi="Arial" w:cs="Times New Roman"/>
      <w:b/>
      <w:kern w:val="0"/>
      <w:sz w:val="44"/>
      <w:szCs w:val="20"/>
    </w:rPr>
  </w:style>
  <w:style w:type="character" w:customStyle="1" w:styleId="Char2">
    <w:name w:val="纯文本 Char2"/>
    <w:link w:val="a4"/>
    <w:qFormat/>
    <w:rPr>
      <w:rFonts w:ascii="宋体" w:eastAsia="宋体" w:hAnsi="Courier New" w:cs="Times New Roman"/>
      <w:kern w:val="0"/>
      <w:sz w:val="20"/>
      <w:szCs w:val="20"/>
    </w:rPr>
  </w:style>
  <w:style w:type="character" w:customStyle="1" w:styleId="Char4">
    <w:name w:val="普通正文 Char"/>
    <w:link w:val="a9"/>
    <w:qFormat/>
    <w:rPr>
      <w:rFonts w:ascii="Arial" w:hAnsi="Arial"/>
      <w:sz w:val="24"/>
      <w:szCs w:val="24"/>
    </w:rPr>
  </w:style>
  <w:style w:type="paragraph" w:customStyle="1" w:styleId="a9">
    <w:name w:val="普通正文"/>
    <w:basedOn w:val="a"/>
    <w:link w:val="Char4"/>
    <w:qFormat/>
    <w:pPr>
      <w:spacing w:before="120" w:after="120" w:line="360" w:lineRule="auto"/>
      <w:ind w:firstLine="480"/>
      <w:jc w:val="left"/>
    </w:pPr>
    <w:rPr>
      <w:rFonts w:ascii="Arial" w:eastAsiaTheme="minorEastAsia" w:hAnsi="Arial" w:cstheme="minorBidi"/>
      <w:kern w:val="2"/>
      <w:sz w:val="24"/>
    </w:rPr>
  </w:style>
  <w:style w:type="paragraph" w:customStyle="1" w:styleId="ListParagraph1">
    <w:name w:val="List Paragraph1"/>
    <w:basedOn w:val="a"/>
    <w:qFormat/>
    <w:pPr>
      <w:spacing w:line="360" w:lineRule="auto"/>
      <w:ind w:firstLine="420"/>
    </w:pPr>
    <w:rPr>
      <w:sz w:val="24"/>
    </w:rPr>
  </w:style>
  <w:style w:type="character" w:customStyle="1" w:styleId="Char10">
    <w:name w:val="纯文本 Char1"/>
    <w:qFormat/>
    <w:locked/>
    <w:rPr>
      <w:rFonts w:ascii="宋体" w:eastAsia="宋体" w:hAnsi="Courier New" w:cs="Times New Roman"/>
      <w:kern w:val="0"/>
      <w:sz w:val="20"/>
      <w:szCs w:val="20"/>
    </w:rPr>
  </w:style>
  <w:style w:type="character" w:customStyle="1" w:styleId="Char">
    <w:name w:val="正文文本 Char"/>
    <w:basedOn w:val="a0"/>
    <w:link w:val="a3"/>
    <w:uiPriority w:val="99"/>
    <w:qFormat/>
    <w:rPr>
      <w:rFonts w:ascii="Times New Roman" w:eastAsia="宋体" w:hAnsi="Times New Roman" w:cs="Times New Roman"/>
      <w:szCs w:val="24"/>
    </w:rPr>
  </w:style>
  <w:style w:type="paragraph" w:styleId="aa">
    <w:name w:val="List Paragraph"/>
    <w:basedOn w:val="a"/>
    <w:uiPriority w:val="34"/>
    <w:qFormat/>
    <w:pPr>
      <w:ind w:left="720"/>
      <w:contextualSpacing/>
    </w:pPr>
    <w:rPr>
      <w:rFonts w:asciiTheme="minorHAnsi" w:eastAsiaTheme="minorEastAsia" w:hAnsiTheme="minorHAnsi" w:cstheme="minorBidi"/>
      <w:kern w:val="2"/>
      <w:szCs w:val="22"/>
    </w:rPr>
  </w:style>
  <w:style w:type="paragraph" w:styleId="ab">
    <w:name w:val="Title"/>
    <w:basedOn w:val="a"/>
    <w:next w:val="a"/>
    <w:link w:val="Char5"/>
    <w:uiPriority w:val="10"/>
    <w:qFormat/>
    <w:rsid w:val="00484B40"/>
    <w:pPr>
      <w:spacing w:before="240" w:after="60"/>
      <w:jc w:val="center"/>
      <w:outlineLvl w:val="0"/>
    </w:pPr>
    <w:rPr>
      <w:rFonts w:ascii="等线 Light" w:hAnsi="等线 Light"/>
      <w:b/>
      <w:bCs/>
      <w:kern w:val="2"/>
      <w:sz w:val="32"/>
      <w:szCs w:val="32"/>
    </w:rPr>
  </w:style>
  <w:style w:type="character" w:customStyle="1" w:styleId="Char5">
    <w:name w:val="标题 Char"/>
    <w:basedOn w:val="a0"/>
    <w:link w:val="ab"/>
    <w:uiPriority w:val="10"/>
    <w:qFormat/>
    <w:rsid w:val="00484B40"/>
    <w:rPr>
      <w:rFonts w:ascii="等线 Light" w:eastAsia="宋体" w:hAnsi="等线 Light" w:cs="Times New Roman"/>
      <w:b/>
      <w:bCs/>
      <w:kern w:val="2"/>
      <w:sz w:val="32"/>
      <w:szCs w:val="32"/>
    </w:rPr>
  </w:style>
  <w:style w:type="paragraph" w:styleId="ac">
    <w:name w:val="Body Text Indent"/>
    <w:basedOn w:val="a"/>
    <w:link w:val="Char6"/>
    <w:uiPriority w:val="99"/>
    <w:semiHidden/>
    <w:unhideWhenUsed/>
    <w:rsid w:val="003F6064"/>
    <w:pPr>
      <w:spacing w:after="120"/>
      <w:ind w:leftChars="200" w:left="420"/>
    </w:pPr>
  </w:style>
  <w:style w:type="character" w:customStyle="1" w:styleId="Char6">
    <w:name w:val="正文文本缩进 Char"/>
    <w:basedOn w:val="a0"/>
    <w:link w:val="ac"/>
    <w:uiPriority w:val="99"/>
    <w:semiHidden/>
    <w:rsid w:val="003F6064"/>
    <w:rPr>
      <w:rFonts w:ascii="Times New Roman" w:eastAsia="宋体" w:hAnsi="Times New Roman" w:cs="Times New Roman"/>
      <w:sz w:val="21"/>
      <w:szCs w:val="24"/>
    </w:rPr>
  </w:style>
  <w:style w:type="paragraph" w:styleId="21">
    <w:name w:val="Body Text First Indent 2"/>
    <w:basedOn w:val="ac"/>
    <w:link w:val="2Char0"/>
    <w:uiPriority w:val="99"/>
    <w:semiHidden/>
    <w:unhideWhenUsed/>
    <w:rsid w:val="003F6064"/>
    <w:pPr>
      <w:ind w:firstLineChars="200" w:firstLine="420"/>
    </w:pPr>
  </w:style>
  <w:style w:type="character" w:customStyle="1" w:styleId="2Char0">
    <w:name w:val="正文首行缩进 2 Char"/>
    <w:basedOn w:val="Char6"/>
    <w:link w:val="21"/>
    <w:uiPriority w:val="99"/>
    <w:semiHidden/>
    <w:rsid w:val="003F6064"/>
    <w:rPr>
      <w:rFonts w:ascii="Times New Roman" w:eastAsia="宋体" w:hAnsi="Times New Roman" w:cs="Times New Roman"/>
      <w:sz w:val="21"/>
      <w:szCs w:val="24"/>
    </w:rPr>
  </w:style>
  <w:style w:type="paragraph" w:styleId="ad">
    <w:name w:val="annotation text"/>
    <w:basedOn w:val="a"/>
    <w:link w:val="Char7"/>
    <w:qFormat/>
    <w:rsid w:val="003F6064"/>
    <w:pPr>
      <w:jc w:val="left"/>
    </w:pPr>
    <w:rPr>
      <w:kern w:val="2"/>
    </w:rPr>
  </w:style>
  <w:style w:type="character" w:customStyle="1" w:styleId="Char7">
    <w:name w:val="批注文字 Char"/>
    <w:basedOn w:val="a0"/>
    <w:link w:val="ad"/>
    <w:qFormat/>
    <w:rsid w:val="003F6064"/>
    <w:rPr>
      <w:rFonts w:ascii="Times New Roman" w:eastAsia="宋体" w:hAnsi="Times New Roman" w:cs="Times New Roman"/>
      <w:kern w:val="2"/>
      <w:sz w:val="21"/>
      <w:szCs w:val="24"/>
    </w:rPr>
  </w:style>
  <w:style w:type="paragraph" w:styleId="4">
    <w:name w:val="index 4"/>
    <w:basedOn w:val="a"/>
    <w:next w:val="a"/>
    <w:uiPriority w:val="99"/>
    <w:unhideWhenUsed/>
    <w:qFormat/>
    <w:rsid w:val="003F6064"/>
    <w:pPr>
      <w:ind w:leftChars="600" w:left="600"/>
    </w:pPr>
    <w:rPr>
      <w:rFonts w:ascii="宋体"/>
      <w:b/>
      <w:position w:val="-10"/>
      <w:sz w:val="24"/>
      <w:szCs w:val="20"/>
    </w:rPr>
  </w:style>
  <w:style w:type="paragraph" w:styleId="22">
    <w:name w:val="Body Text 2"/>
    <w:basedOn w:val="a"/>
    <w:link w:val="2Char2"/>
    <w:qFormat/>
    <w:rsid w:val="003F6064"/>
    <w:pPr>
      <w:spacing w:after="120" w:line="480" w:lineRule="auto"/>
    </w:pPr>
    <w:rPr>
      <w:rFonts w:ascii="Calibri" w:hAnsi="Calibri"/>
      <w:kern w:val="2"/>
    </w:rPr>
  </w:style>
  <w:style w:type="character" w:customStyle="1" w:styleId="2Char2">
    <w:name w:val="正文文本 2 Char"/>
    <w:basedOn w:val="a0"/>
    <w:link w:val="22"/>
    <w:qFormat/>
    <w:rsid w:val="003F6064"/>
    <w:rPr>
      <w:rFonts w:ascii="Calibri" w:eastAsia="宋体" w:hAnsi="Calibri" w:cs="Times New Roman"/>
      <w:kern w:val="2"/>
      <w:sz w:val="21"/>
      <w:szCs w:val="24"/>
    </w:rPr>
  </w:style>
  <w:style w:type="paragraph" w:customStyle="1" w:styleId="20">
    <w:name w:val="纯文本2"/>
    <w:basedOn w:val="a"/>
    <w:link w:val="Char3"/>
    <w:qFormat/>
    <w:rsid w:val="003F6064"/>
    <w:pPr>
      <w:spacing w:line="360" w:lineRule="auto"/>
      <w:ind w:firstLineChars="200" w:firstLine="200"/>
    </w:pPr>
    <w:rPr>
      <w:rFonts w:ascii="宋体" w:hAnsi="Courier New" w:cs="Courier New"/>
      <w:sz w:val="20"/>
      <w:szCs w:val="21"/>
    </w:rPr>
  </w:style>
  <w:style w:type="paragraph" w:customStyle="1" w:styleId="41">
    <w:name w:val="索引 41"/>
    <w:basedOn w:val="a"/>
    <w:next w:val="a"/>
    <w:semiHidden/>
    <w:qFormat/>
    <w:rsid w:val="003F6064"/>
    <w:pPr>
      <w:ind w:left="1260"/>
    </w:pPr>
    <w:rPr>
      <w:rFonts w:ascii="Calibri" w:eastAsia="Calibri" w:hAnsi="Calibri" w:cs="宋体"/>
      <w:kern w:val="2"/>
      <w:sz w:val="20"/>
      <w:lang w:val="zh-CN"/>
    </w:rPr>
  </w:style>
  <w:style w:type="paragraph" w:styleId="ae">
    <w:name w:val="Balloon Text"/>
    <w:basedOn w:val="a"/>
    <w:link w:val="Char8"/>
    <w:uiPriority w:val="99"/>
    <w:semiHidden/>
    <w:unhideWhenUsed/>
    <w:rsid w:val="004E2B13"/>
    <w:rPr>
      <w:sz w:val="18"/>
      <w:szCs w:val="18"/>
    </w:rPr>
  </w:style>
  <w:style w:type="character" w:customStyle="1" w:styleId="Char8">
    <w:name w:val="批注框文本 Char"/>
    <w:basedOn w:val="a0"/>
    <w:link w:val="ae"/>
    <w:uiPriority w:val="99"/>
    <w:semiHidden/>
    <w:rsid w:val="004E2B1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Body Text 2" w:uiPriority="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85C"/>
    <w:pPr>
      <w:widowControl w:val="0"/>
      <w:jc w:val="both"/>
    </w:pPr>
    <w:rPr>
      <w:rFonts w:ascii="Times New Roman" w:eastAsia="宋体" w:hAnsi="Times New Roman" w:cs="Times New Roman"/>
      <w:sz w:val="21"/>
      <w:szCs w:val="24"/>
    </w:rPr>
  </w:style>
  <w:style w:type="paragraph" w:styleId="2">
    <w:name w:val="heading 2"/>
    <w:basedOn w:val="a"/>
    <w:next w:val="a"/>
    <w:link w:val="2Char1"/>
    <w:qFormat/>
    <w:pPr>
      <w:keepNext/>
      <w:keepLines/>
      <w:spacing w:before="260" w:after="260" w:line="416" w:lineRule="auto"/>
      <w:jc w:val="center"/>
      <w:outlineLvl w:val="1"/>
    </w:pPr>
    <w:rPr>
      <w:rFonts w:ascii="Arial" w:eastAsia="幼圆" w:hAnsi="Arial"/>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99"/>
    <w:qFormat/>
    <w:pPr>
      <w:spacing w:after="120"/>
    </w:pPr>
    <w:rPr>
      <w:kern w:val="2"/>
    </w:rPr>
  </w:style>
  <w:style w:type="paragraph" w:styleId="a4">
    <w:name w:val="Plain Text"/>
    <w:basedOn w:val="a"/>
    <w:link w:val="Char2"/>
    <w:qFormat/>
    <w:rPr>
      <w:rFonts w:ascii="宋体" w:hAnsi="Courier New"/>
      <w:sz w:val="20"/>
      <w:szCs w:val="20"/>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rPr>
      <w:kern w:val="2"/>
      <w:sz w:val="24"/>
    </w:rPr>
  </w:style>
  <w:style w:type="character" w:styleId="a8">
    <w:name w:val="Hyperlink"/>
    <w:basedOn w:val="a0"/>
    <w:uiPriority w:val="99"/>
    <w:unhideWhenUsed/>
    <w:rPr>
      <w:color w:val="0000FF" w:themeColor="hyperlink"/>
      <w:u w:val="single"/>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rPr>
      <w:sz w:val="18"/>
      <w:szCs w:val="18"/>
    </w:rPr>
  </w:style>
  <w:style w:type="character" w:customStyle="1" w:styleId="2Char">
    <w:name w:val="标题 2 Char"/>
    <w:basedOn w:val="a0"/>
    <w:uiPriority w:val="9"/>
    <w:semiHidden/>
    <w:rPr>
      <w:rFonts w:asciiTheme="majorHAnsi" w:eastAsiaTheme="majorEastAsia" w:hAnsiTheme="majorHAnsi" w:cstheme="majorBidi"/>
      <w:b/>
      <w:bCs/>
      <w:kern w:val="0"/>
      <w:sz w:val="32"/>
      <w:szCs w:val="32"/>
    </w:rPr>
  </w:style>
  <w:style w:type="character" w:customStyle="1" w:styleId="Char3">
    <w:name w:val="纯文本 Char"/>
    <w:basedOn w:val="a0"/>
    <w:link w:val="20"/>
    <w:qFormat/>
    <w:rPr>
      <w:rFonts w:ascii="宋体" w:eastAsia="宋体" w:hAnsi="Courier New" w:cs="Courier New"/>
      <w:kern w:val="0"/>
      <w:szCs w:val="21"/>
    </w:rPr>
  </w:style>
  <w:style w:type="character" w:customStyle="1" w:styleId="2Char1">
    <w:name w:val="标题 2 Char1"/>
    <w:link w:val="2"/>
    <w:rPr>
      <w:rFonts w:ascii="Arial" w:eastAsia="幼圆" w:hAnsi="Arial" w:cs="Times New Roman"/>
      <w:b/>
      <w:kern w:val="0"/>
      <w:sz w:val="44"/>
      <w:szCs w:val="20"/>
    </w:rPr>
  </w:style>
  <w:style w:type="character" w:customStyle="1" w:styleId="Char2">
    <w:name w:val="纯文本 Char2"/>
    <w:link w:val="a4"/>
    <w:qFormat/>
    <w:rPr>
      <w:rFonts w:ascii="宋体" w:eastAsia="宋体" w:hAnsi="Courier New" w:cs="Times New Roman"/>
      <w:kern w:val="0"/>
      <w:sz w:val="20"/>
      <w:szCs w:val="20"/>
    </w:rPr>
  </w:style>
  <w:style w:type="character" w:customStyle="1" w:styleId="Char4">
    <w:name w:val="普通正文 Char"/>
    <w:link w:val="a9"/>
    <w:qFormat/>
    <w:rPr>
      <w:rFonts w:ascii="Arial" w:hAnsi="Arial"/>
      <w:sz w:val="24"/>
      <w:szCs w:val="24"/>
    </w:rPr>
  </w:style>
  <w:style w:type="paragraph" w:customStyle="1" w:styleId="a9">
    <w:name w:val="普通正文"/>
    <w:basedOn w:val="a"/>
    <w:link w:val="Char4"/>
    <w:qFormat/>
    <w:pPr>
      <w:spacing w:before="120" w:after="120" w:line="360" w:lineRule="auto"/>
      <w:ind w:firstLine="480"/>
      <w:jc w:val="left"/>
    </w:pPr>
    <w:rPr>
      <w:rFonts w:ascii="Arial" w:eastAsiaTheme="minorEastAsia" w:hAnsi="Arial" w:cstheme="minorBidi"/>
      <w:kern w:val="2"/>
      <w:sz w:val="24"/>
    </w:rPr>
  </w:style>
  <w:style w:type="paragraph" w:customStyle="1" w:styleId="ListParagraph1">
    <w:name w:val="List Paragraph1"/>
    <w:basedOn w:val="a"/>
    <w:qFormat/>
    <w:pPr>
      <w:spacing w:line="360" w:lineRule="auto"/>
      <w:ind w:firstLine="420"/>
    </w:pPr>
    <w:rPr>
      <w:sz w:val="24"/>
    </w:rPr>
  </w:style>
  <w:style w:type="character" w:customStyle="1" w:styleId="Char10">
    <w:name w:val="纯文本 Char1"/>
    <w:qFormat/>
    <w:locked/>
    <w:rPr>
      <w:rFonts w:ascii="宋体" w:eastAsia="宋体" w:hAnsi="Courier New" w:cs="Times New Roman"/>
      <w:kern w:val="0"/>
      <w:sz w:val="20"/>
      <w:szCs w:val="20"/>
    </w:rPr>
  </w:style>
  <w:style w:type="character" w:customStyle="1" w:styleId="Char">
    <w:name w:val="正文文本 Char"/>
    <w:basedOn w:val="a0"/>
    <w:link w:val="a3"/>
    <w:uiPriority w:val="99"/>
    <w:qFormat/>
    <w:rPr>
      <w:rFonts w:ascii="Times New Roman" w:eastAsia="宋体" w:hAnsi="Times New Roman" w:cs="Times New Roman"/>
      <w:szCs w:val="24"/>
    </w:rPr>
  </w:style>
  <w:style w:type="paragraph" w:styleId="aa">
    <w:name w:val="List Paragraph"/>
    <w:basedOn w:val="a"/>
    <w:uiPriority w:val="34"/>
    <w:qFormat/>
    <w:pPr>
      <w:ind w:left="720"/>
      <w:contextualSpacing/>
    </w:pPr>
    <w:rPr>
      <w:rFonts w:asciiTheme="minorHAnsi" w:eastAsiaTheme="minorEastAsia" w:hAnsiTheme="minorHAnsi" w:cstheme="minorBidi"/>
      <w:kern w:val="2"/>
      <w:szCs w:val="22"/>
    </w:rPr>
  </w:style>
  <w:style w:type="paragraph" w:styleId="ab">
    <w:name w:val="Title"/>
    <w:basedOn w:val="a"/>
    <w:next w:val="a"/>
    <w:link w:val="Char5"/>
    <w:uiPriority w:val="10"/>
    <w:qFormat/>
    <w:rsid w:val="00484B40"/>
    <w:pPr>
      <w:spacing w:before="240" w:after="60"/>
      <w:jc w:val="center"/>
      <w:outlineLvl w:val="0"/>
    </w:pPr>
    <w:rPr>
      <w:rFonts w:ascii="等线 Light" w:hAnsi="等线 Light"/>
      <w:b/>
      <w:bCs/>
      <w:kern w:val="2"/>
      <w:sz w:val="32"/>
      <w:szCs w:val="32"/>
    </w:rPr>
  </w:style>
  <w:style w:type="character" w:customStyle="1" w:styleId="Char5">
    <w:name w:val="标题 Char"/>
    <w:basedOn w:val="a0"/>
    <w:link w:val="ab"/>
    <w:uiPriority w:val="10"/>
    <w:qFormat/>
    <w:rsid w:val="00484B40"/>
    <w:rPr>
      <w:rFonts w:ascii="等线 Light" w:eastAsia="宋体" w:hAnsi="等线 Light" w:cs="Times New Roman"/>
      <w:b/>
      <w:bCs/>
      <w:kern w:val="2"/>
      <w:sz w:val="32"/>
      <w:szCs w:val="32"/>
    </w:rPr>
  </w:style>
  <w:style w:type="paragraph" w:styleId="ac">
    <w:name w:val="Body Text Indent"/>
    <w:basedOn w:val="a"/>
    <w:link w:val="Char6"/>
    <w:uiPriority w:val="99"/>
    <w:semiHidden/>
    <w:unhideWhenUsed/>
    <w:rsid w:val="003F6064"/>
    <w:pPr>
      <w:spacing w:after="120"/>
      <w:ind w:leftChars="200" w:left="420"/>
    </w:pPr>
  </w:style>
  <w:style w:type="character" w:customStyle="1" w:styleId="Char6">
    <w:name w:val="正文文本缩进 Char"/>
    <w:basedOn w:val="a0"/>
    <w:link w:val="ac"/>
    <w:uiPriority w:val="99"/>
    <w:semiHidden/>
    <w:rsid w:val="003F6064"/>
    <w:rPr>
      <w:rFonts w:ascii="Times New Roman" w:eastAsia="宋体" w:hAnsi="Times New Roman" w:cs="Times New Roman"/>
      <w:sz w:val="21"/>
      <w:szCs w:val="24"/>
    </w:rPr>
  </w:style>
  <w:style w:type="paragraph" w:styleId="21">
    <w:name w:val="Body Text First Indent 2"/>
    <w:basedOn w:val="ac"/>
    <w:link w:val="2Char0"/>
    <w:uiPriority w:val="99"/>
    <w:semiHidden/>
    <w:unhideWhenUsed/>
    <w:rsid w:val="003F6064"/>
    <w:pPr>
      <w:ind w:firstLineChars="200" w:firstLine="420"/>
    </w:pPr>
  </w:style>
  <w:style w:type="character" w:customStyle="1" w:styleId="2Char0">
    <w:name w:val="正文首行缩进 2 Char"/>
    <w:basedOn w:val="Char6"/>
    <w:link w:val="21"/>
    <w:uiPriority w:val="99"/>
    <w:semiHidden/>
    <w:rsid w:val="003F6064"/>
    <w:rPr>
      <w:rFonts w:ascii="Times New Roman" w:eastAsia="宋体" w:hAnsi="Times New Roman" w:cs="Times New Roman"/>
      <w:sz w:val="21"/>
      <w:szCs w:val="24"/>
    </w:rPr>
  </w:style>
  <w:style w:type="paragraph" w:styleId="ad">
    <w:name w:val="annotation text"/>
    <w:basedOn w:val="a"/>
    <w:link w:val="Char7"/>
    <w:qFormat/>
    <w:rsid w:val="003F6064"/>
    <w:pPr>
      <w:jc w:val="left"/>
    </w:pPr>
    <w:rPr>
      <w:kern w:val="2"/>
    </w:rPr>
  </w:style>
  <w:style w:type="character" w:customStyle="1" w:styleId="Char7">
    <w:name w:val="批注文字 Char"/>
    <w:basedOn w:val="a0"/>
    <w:link w:val="ad"/>
    <w:qFormat/>
    <w:rsid w:val="003F6064"/>
    <w:rPr>
      <w:rFonts w:ascii="Times New Roman" w:eastAsia="宋体" w:hAnsi="Times New Roman" w:cs="Times New Roman"/>
      <w:kern w:val="2"/>
      <w:sz w:val="21"/>
      <w:szCs w:val="24"/>
    </w:rPr>
  </w:style>
  <w:style w:type="paragraph" w:styleId="4">
    <w:name w:val="index 4"/>
    <w:basedOn w:val="a"/>
    <w:next w:val="a"/>
    <w:uiPriority w:val="99"/>
    <w:unhideWhenUsed/>
    <w:qFormat/>
    <w:rsid w:val="003F6064"/>
    <w:pPr>
      <w:ind w:leftChars="600" w:left="600"/>
    </w:pPr>
    <w:rPr>
      <w:rFonts w:ascii="宋体"/>
      <w:b/>
      <w:position w:val="-10"/>
      <w:sz w:val="24"/>
      <w:szCs w:val="20"/>
    </w:rPr>
  </w:style>
  <w:style w:type="paragraph" w:styleId="22">
    <w:name w:val="Body Text 2"/>
    <w:basedOn w:val="a"/>
    <w:link w:val="2Char2"/>
    <w:qFormat/>
    <w:rsid w:val="003F6064"/>
    <w:pPr>
      <w:spacing w:after="120" w:line="480" w:lineRule="auto"/>
    </w:pPr>
    <w:rPr>
      <w:rFonts w:ascii="Calibri" w:hAnsi="Calibri"/>
      <w:kern w:val="2"/>
    </w:rPr>
  </w:style>
  <w:style w:type="character" w:customStyle="1" w:styleId="2Char2">
    <w:name w:val="正文文本 2 Char"/>
    <w:basedOn w:val="a0"/>
    <w:link w:val="22"/>
    <w:qFormat/>
    <w:rsid w:val="003F6064"/>
    <w:rPr>
      <w:rFonts w:ascii="Calibri" w:eastAsia="宋体" w:hAnsi="Calibri" w:cs="Times New Roman"/>
      <w:kern w:val="2"/>
      <w:sz w:val="21"/>
      <w:szCs w:val="24"/>
    </w:rPr>
  </w:style>
  <w:style w:type="paragraph" w:customStyle="1" w:styleId="20">
    <w:name w:val="纯文本2"/>
    <w:basedOn w:val="a"/>
    <w:link w:val="Char3"/>
    <w:qFormat/>
    <w:rsid w:val="003F6064"/>
    <w:pPr>
      <w:spacing w:line="360" w:lineRule="auto"/>
      <w:ind w:firstLineChars="200" w:firstLine="200"/>
    </w:pPr>
    <w:rPr>
      <w:rFonts w:ascii="宋体" w:hAnsi="Courier New" w:cs="Courier New"/>
      <w:sz w:val="20"/>
      <w:szCs w:val="21"/>
    </w:rPr>
  </w:style>
  <w:style w:type="paragraph" w:customStyle="1" w:styleId="41">
    <w:name w:val="索引 41"/>
    <w:basedOn w:val="a"/>
    <w:next w:val="a"/>
    <w:semiHidden/>
    <w:qFormat/>
    <w:rsid w:val="003F6064"/>
    <w:pPr>
      <w:ind w:left="1260"/>
    </w:pPr>
    <w:rPr>
      <w:rFonts w:ascii="Calibri" w:eastAsia="Calibri" w:hAnsi="Calibri" w:cs="宋体"/>
      <w:kern w:val="2"/>
      <w:sz w:val="20"/>
      <w:lang w:val="zh-CN"/>
    </w:rPr>
  </w:style>
  <w:style w:type="paragraph" w:styleId="ae">
    <w:name w:val="Balloon Text"/>
    <w:basedOn w:val="a"/>
    <w:link w:val="Char8"/>
    <w:uiPriority w:val="99"/>
    <w:semiHidden/>
    <w:unhideWhenUsed/>
    <w:rsid w:val="004E2B13"/>
    <w:rPr>
      <w:sz w:val="18"/>
      <w:szCs w:val="18"/>
    </w:rPr>
  </w:style>
  <w:style w:type="character" w:customStyle="1" w:styleId="Char8">
    <w:name w:val="批注框文本 Char"/>
    <w:basedOn w:val="a0"/>
    <w:link w:val="ae"/>
    <w:uiPriority w:val="99"/>
    <w:semiHidden/>
    <w:rsid w:val="004E2B1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fgw.taizhou.gov.cn/jgxx/mswj/nmsc/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gw.taizhou.gov.cn/jgxx/mswj/nmsc/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41</Pages>
  <Words>2976</Words>
  <Characters>16964</Characters>
  <Application>Microsoft Office Word</Application>
  <DocSecurity>0</DocSecurity>
  <Lines>141</Lines>
  <Paragraphs>39</Paragraphs>
  <ScaleCrop>false</ScaleCrop>
  <Company>Microsoft</Company>
  <LinksUpToDate>false</LinksUpToDate>
  <CharactersWithSpaces>19901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215</cp:revision>
  <dcterms:created xsi:type="dcterms:W3CDTF">2026-01-07T02:20:00Z</dcterms:created>
  <dcterms:modified xsi:type="dcterms:W3CDTF">2026-01-30T08:15:00Z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eyJoZGlkIjoiYjQ3NTEzNTE4ZTE0ZjI0ZDZhNDNiOTcyZWI1OTExOTkifQ==</vt:lpwstr>
  </property>
  <property fmtid="{D5CDD505-2E9C-101B-9397-08002B2CF9AE}" pid="3" name="KSOProductBuildVer">
    <vt:lpwstr>2052-12.1.0.24657</vt:lpwstr>
  </property>
  <property fmtid="{D5CDD505-2E9C-101B-9397-08002B2CF9AE}" pid="4" name="ICV">
    <vt:lpwstr>45EF7649A503464FB6D46EA3742C1B77_12</vt:lpwstr>
  </property>
</Properties>
</file>